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E76B" w14:textId="77777777" w:rsidR="008D1025" w:rsidRPr="007A4666" w:rsidRDefault="008D1025" w:rsidP="00E557F9">
      <w:pPr>
        <w:rPr>
          <w:rFonts w:ascii="Arial" w:eastAsia="Arial Nova" w:hAnsi="Arial" w:cs="Arial"/>
          <w:b/>
          <w:bCs/>
        </w:rPr>
      </w:pPr>
    </w:p>
    <w:p w14:paraId="28EC8FC2" w14:textId="77777777" w:rsidR="008D1025" w:rsidRPr="007A4666" w:rsidRDefault="008D1025" w:rsidP="00E557F9">
      <w:pPr>
        <w:rPr>
          <w:rFonts w:ascii="Arial" w:eastAsia="Arial Nova" w:hAnsi="Arial" w:cs="Arial"/>
          <w:b/>
          <w:bCs/>
        </w:rPr>
      </w:pPr>
    </w:p>
    <w:p w14:paraId="25A8F1C7" w14:textId="77777777" w:rsidR="008D1025" w:rsidRPr="007A4666" w:rsidRDefault="008D1025" w:rsidP="008D1025">
      <w:pPr>
        <w:jc w:val="center"/>
        <w:rPr>
          <w:rFonts w:ascii="Arial" w:eastAsia="Arial Nova" w:hAnsi="Arial" w:cs="Arial"/>
          <w:b/>
          <w:bCs/>
        </w:rPr>
      </w:pPr>
    </w:p>
    <w:p w14:paraId="6BEB5041" w14:textId="6FFA434D" w:rsidR="008D1025" w:rsidRPr="007A4666" w:rsidRDefault="008D1025" w:rsidP="008D1025">
      <w:pPr>
        <w:jc w:val="center"/>
        <w:rPr>
          <w:rFonts w:ascii="Arial" w:eastAsia="Arial Nova" w:hAnsi="Arial" w:cs="Arial"/>
          <w:b/>
          <w:bCs/>
        </w:rPr>
      </w:pPr>
      <w:r w:rsidRPr="007A4666">
        <w:rPr>
          <w:rFonts w:ascii="Arial" w:eastAsia="Arial Nova" w:hAnsi="Arial" w:cs="Arial"/>
          <w:b/>
          <w:bCs/>
        </w:rPr>
        <w:t xml:space="preserve">Role </w:t>
      </w:r>
      <w:r w:rsidR="000075B3" w:rsidRPr="007A4666">
        <w:rPr>
          <w:rFonts w:ascii="Arial" w:eastAsia="Arial Nova" w:hAnsi="Arial" w:cs="Arial"/>
          <w:b/>
          <w:bCs/>
        </w:rPr>
        <w:t>P</w:t>
      </w:r>
      <w:r w:rsidRPr="007A4666">
        <w:rPr>
          <w:rFonts w:ascii="Arial" w:eastAsia="Arial Nova" w:hAnsi="Arial" w:cs="Arial"/>
          <w:b/>
          <w:bCs/>
        </w:rPr>
        <w:t>rofile</w:t>
      </w:r>
    </w:p>
    <w:p w14:paraId="49D05169" w14:textId="76E47E3B" w:rsidR="00E557F9" w:rsidRPr="00FA687A" w:rsidRDefault="008D1025" w:rsidP="008D1025">
      <w:pPr>
        <w:jc w:val="center"/>
        <w:rPr>
          <w:rFonts w:ascii="Open Sans" w:eastAsia="Arial Nova" w:hAnsi="Open Sans" w:cs="Open Sans"/>
          <w:b/>
          <w:bCs/>
        </w:rPr>
      </w:pPr>
      <w:r w:rsidRPr="00FA687A">
        <w:rPr>
          <w:rFonts w:ascii="Open Sans" w:eastAsia="Arial Nova" w:hAnsi="Open Sans" w:cs="Open Sans"/>
          <w:b/>
          <w:bCs/>
        </w:rPr>
        <w:t xml:space="preserve">RICS </w:t>
      </w:r>
      <w:r w:rsidR="003579FB" w:rsidRPr="00FA687A">
        <w:rPr>
          <w:rFonts w:ascii="Open Sans" w:eastAsia="Arial Nova" w:hAnsi="Open Sans" w:cs="Open Sans"/>
          <w:b/>
          <w:bCs/>
        </w:rPr>
        <w:t xml:space="preserve">Principal </w:t>
      </w:r>
      <w:r w:rsidR="00505FA5" w:rsidRPr="00FA687A">
        <w:rPr>
          <w:rFonts w:ascii="Open Sans" w:eastAsia="Arial Nova" w:hAnsi="Open Sans" w:cs="Open Sans"/>
          <w:b/>
          <w:bCs/>
        </w:rPr>
        <w:t>Assessor</w:t>
      </w:r>
    </w:p>
    <w:p w14:paraId="1DDC2C84" w14:textId="77777777" w:rsidR="00203A43" w:rsidRPr="00FA687A" w:rsidRDefault="00203A43" w:rsidP="00E557F9">
      <w:pPr>
        <w:rPr>
          <w:rFonts w:ascii="Open Sans" w:eastAsia="Arial Nova" w:hAnsi="Open Sans" w:cs="Open Sans"/>
          <w:b/>
          <w:bCs/>
        </w:rPr>
      </w:pPr>
    </w:p>
    <w:p w14:paraId="78BC7C7C" w14:textId="77777777" w:rsidR="002B066E" w:rsidRPr="00FA687A" w:rsidRDefault="002B066E" w:rsidP="00203A43">
      <w:pPr>
        <w:rPr>
          <w:rFonts w:ascii="Open Sans" w:eastAsia="Times New Roman" w:hAnsi="Open Sans" w:cs="Open Sans"/>
          <w:b/>
          <w:bCs/>
          <w:u w:val="single"/>
          <w:lang w:eastAsia="en-GB"/>
        </w:rPr>
      </w:pPr>
    </w:p>
    <w:p w14:paraId="3E730F41" w14:textId="5D21E78A" w:rsidR="002B066E" w:rsidRPr="00FA687A" w:rsidRDefault="002B066E" w:rsidP="00203A43">
      <w:pPr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FA687A">
        <w:rPr>
          <w:rFonts w:ascii="Open Sans" w:eastAsia="Times New Roman" w:hAnsi="Open Sans" w:cs="Open Sans"/>
          <w:b/>
          <w:bCs/>
          <w:u w:val="single"/>
          <w:lang w:eastAsia="en-GB"/>
        </w:rPr>
        <w:t xml:space="preserve">Introduction </w:t>
      </w:r>
    </w:p>
    <w:p w14:paraId="67F5FCD3" w14:textId="77777777" w:rsidR="00505FA5" w:rsidRPr="00FA687A" w:rsidRDefault="00505FA5" w:rsidP="009F55D0">
      <w:pPr>
        <w:rPr>
          <w:rFonts w:ascii="Open Sans" w:hAnsi="Open Sans" w:cs="Open Sans"/>
        </w:rPr>
      </w:pPr>
    </w:p>
    <w:p w14:paraId="2F9D5703" w14:textId="77777777" w:rsidR="00DA69BE" w:rsidRPr="00FA687A" w:rsidRDefault="003D4AAB" w:rsidP="003D4AAB">
      <w:pPr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 xml:space="preserve">Principal Assessors </w:t>
      </w:r>
      <w:r w:rsidR="00DA69BE" w:rsidRPr="00FA687A">
        <w:rPr>
          <w:rFonts w:ascii="Open Sans" w:hAnsi="Open Sans" w:cs="Open Sans"/>
        </w:rPr>
        <w:t xml:space="preserve">are accountable to the RICS Standards and Regulation Board (SRB) via the RICS </w:t>
      </w:r>
      <w:r w:rsidRPr="00FA687A">
        <w:rPr>
          <w:rFonts w:ascii="Open Sans" w:hAnsi="Open Sans" w:cs="Open Sans"/>
        </w:rPr>
        <w:t>Qualifications and Assessment Committee (QAC)</w:t>
      </w:r>
      <w:r w:rsidR="00DA69BE" w:rsidRPr="00FA687A">
        <w:rPr>
          <w:rFonts w:ascii="Open Sans" w:hAnsi="Open Sans" w:cs="Open Sans"/>
        </w:rPr>
        <w:t>.</w:t>
      </w:r>
    </w:p>
    <w:p w14:paraId="5A0F09CA" w14:textId="77777777" w:rsidR="00DA69BE" w:rsidRPr="00FA687A" w:rsidRDefault="00DA69BE" w:rsidP="003D4AAB">
      <w:pPr>
        <w:rPr>
          <w:rFonts w:ascii="Open Sans" w:hAnsi="Open Sans" w:cs="Open Sans"/>
        </w:rPr>
      </w:pPr>
    </w:p>
    <w:p w14:paraId="09584032" w14:textId="668A95FF" w:rsidR="003D4AAB" w:rsidRPr="00FA687A" w:rsidRDefault="00DA69BE" w:rsidP="003D4AAB">
      <w:pPr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 xml:space="preserve">Principal Assessors will work closely with the QAC and RICS staff </w:t>
      </w:r>
      <w:r w:rsidR="003D4AAB" w:rsidRPr="00FA687A">
        <w:rPr>
          <w:rFonts w:ascii="Open Sans" w:hAnsi="Open Sans" w:cs="Open Sans"/>
        </w:rPr>
        <w:t>to provide insight to entry and assessment policy; developing and delivering assessor training, including standardisation requirements and events; and facilitating debate and discussion within the assessor community to support best practice.</w:t>
      </w:r>
    </w:p>
    <w:p w14:paraId="44E96299" w14:textId="77777777" w:rsidR="003D4AAB" w:rsidRPr="00FA687A" w:rsidRDefault="003D4AAB" w:rsidP="001601EC">
      <w:pPr>
        <w:rPr>
          <w:rFonts w:ascii="Open Sans" w:hAnsi="Open Sans" w:cs="Open Sans"/>
        </w:rPr>
      </w:pPr>
    </w:p>
    <w:p w14:paraId="01618C11" w14:textId="77777777" w:rsidR="001601EC" w:rsidRPr="00FA687A" w:rsidRDefault="001601EC" w:rsidP="001601EC">
      <w:pPr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>As subject matter experts for pathways to assessment, Principal Assessors will also have a key role in the entry and assessments review.</w:t>
      </w:r>
    </w:p>
    <w:p w14:paraId="62A5FA92" w14:textId="77777777" w:rsidR="005938B6" w:rsidRPr="00FA687A" w:rsidRDefault="005938B6" w:rsidP="009F55D0">
      <w:pPr>
        <w:rPr>
          <w:rFonts w:ascii="Open Sans" w:hAnsi="Open Sans" w:cs="Open Sans"/>
        </w:rPr>
      </w:pPr>
    </w:p>
    <w:p w14:paraId="5FEF95D5" w14:textId="713A5541" w:rsidR="00AB7883" w:rsidRPr="00FA687A" w:rsidRDefault="00AB7883" w:rsidP="1855A95E">
      <w:pPr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>This is</w:t>
      </w:r>
      <w:r w:rsidR="00AF1857" w:rsidRPr="00FA687A">
        <w:rPr>
          <w:rFonts w:ascii="Open Sans" w:hAnsi="Open Sans" w:cs="Open Sans"/>
        </w:rPr>
        <w:t xml:space="preserve"> a</w:t>
      </w:r>
      <w:r w:rsidRPr="00FA687A">
        <w:rPr>
          <w:rFonts w:ascii="Open Sans" w:hAnsi="Open Sans" w:cs="Open Sans"/>
        </w:rPr>
        <w:t xml:space="preserve"> newly created role</w:t>
      </w:r>
      <w:r w:rsidR="4CA11888" w:rsidRPr="00FA687A">
        <w:rPr>
          <w:rFonts w:ascii="Open Sans" w:hAnsi="Open Sans" w:cs="Open Sans"/>
        </w:rPr>
        <w:t xml:space="preserve">, that </w:t>
      </w:r>
      <w:r w:rsidR="0054063A" w:rsidRPr="00FA687A">
        <w:rPr>
          <w:rFonts w:ascii="Open Sans" w:hAnsi="Open Sans" w:cs="Open Sans"/>
        </w:rPr>
        <w:t xml:space="preserve">will replace the </w:t>
      </w:r>
      <w:r w:rsidR="4CA11888" w:rsidRPr="00FA687A">
        <w:rPr>
          <w:rFonts w:ascii="Open Sans" w:hAnsi="Open Sans" w:cs="Open Sans"/>
        </w:rPr>
        <w:t xml:space="preserve">Licensed Assessor Trainer </w:t>
      </w:r>
      <w:r w:rsidR="00986E93" w:rsidRPr="00FA687A">
        <w:rPr>
          <w:rFonts w:ascii="Open Sans" w:hAnsi="Open Sans" w:cs="Open Sans"/>
        </w:rPr>
        <w:t xml:space="preserve">(LAT) </w:t>
      </w:r>
      <w:r w:rsidR="0054063A" w:rsidRPr="00FA687A">
        <w:rPr>
          <w:rFonts w:ascii="Open Sans" w:hAnsi="Open Sans" w:cs="Open Sans"/>
        </w:rPr>
        <w:t>position</w:t>
      </w:r>
      <w:r w:rsidR="009137C3" w:rsidRPr="00FA687A">
        <w:rPr>
          <w:rFonts w:ascii="Open Sans" w:hAnsi="Open Sans" w:cs="Open Sans"/>
        </w:rPr>
        <w:t xml:space="preserve">. </w:t>
      </w:r>
    </w:p>
    <w:p w14:paraId="3903BD56" w14:textId="1DB7E187" w:rsidR="00AB7883" w:rsidRPr="00FA687A" w:rsidRDefault="00AB7883" w:rsidP="1855A95E">
      <w:pPr>
        <w:rPr>
          <w:rFonts w:ascii="Open Sans" w:hAnsi="Open Sans" w:cs="Open Sans"/>
        </w:rPr>
      </w:pPr>
    </w:p>
    <w:p w14:paraId="4A147256" w14:textId="283D08F1" w:rsidR="00AB7883" w:rsidRPr="00FA687A" w:rsidRDefault="0054063A" w:rsidP="009F55D0">
      <w:pPr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 xml:space="preserve">The 9 </w:t>
      </w:r>
      <w:r w:rsidR="00C427DF" w:rsidRPr="00FA687A">
        <w:rPr>
          <w:rFonts w:ascii="Open Sans" w:hAnsi="Open Sans" w:cs="Open Sans"/>
        </w:rPr>
        <w:t xml:space="preserve">Principal Assessors </w:t>
      </w:r>
      <w:r w:rsidRPr="00FA687A">
        <w:rPr>
          <w:rFonts w:ascii="Open Sans" w:hAnsi="Open Sans" w:cs="Open Sans"/>
        </w:rPr>
        <w:t xml:space="preserve">positions </w:t>
      </w:r>
      <w:r w:rsidR="2D445018" w:rsidRPr="00FA687A">
        <w:rPr>
          <w:rFonts w:ascii="Open Sans" w:hAnsi="Open Sans" w:cs="Open Sans"/>
        </w:rPr>
        <w:t xml:space="preserve">reflect the </w:t>
      </w:r>
      <w:r w:rsidR="00594481" w:rsidRPr="00FA687A">
        <w:rPr>
          <w:rFonts w:ascii="Open Sans" w:hAnsi="Open Sans" w:cs="Open Sans"/>
        </w:rPr>
        <w:t xml:space="preserve">volume of </w:t>
      </w:r>
      <w:r w:rsidR="2D445018" w:rsidRPr="00FA687A">
        <w:rPr>
          <w:rFonts w:ascii="Open Sans" w:hAnsi="Open Sans" w:cs="Open Sans"/>
        </w:rPr>
        <w:t>assessment pathways</w:t>
      </w:r>
      <w:r w:rsidR="57BB4500" w:rsidRPr="00FA687A">
        <w:rPr>
          <w:rFonts w:ascii="Open Sans" w:hAnsi="Open Sans" w:cs="Open Sans"/>
        </w:rPr>
        <w:t xml:space="preserve"> in different regions</w:t>
      </w:r>
      <w:r w:rsidR="2D445018" w:rsidRPr="00FA687A">
        <w:rPr>
          <w:rFonts w:ascii="Open Sans" w:hAnsi="Open Sans" w:cs="Open Sans"/>
        </w:rPr>
        <w:t>:</w:t>
      </w:r>
      <w:r w:rsidR="00861D70" w:rsidRPr="00FA687A">
        <w:rPr>
          <w:rFonts w:ascii="Open Sans" w:hAnsi="Open Sans" w:cs="Open Sans"/>
        </w:rPr>
        <w:t xml:space="preserve"> </w:t>
      </w:r>
    </w:p>
    <w:p w14:paraId="592D059E" w14:textId="77777777" w:rsidR="00F136CD" w:rsidRPr="00FA687A" w:rsidRDefault="00F136CD" w:rsidP="009F55D0">
      <w:pPr>
        <w:rPr>
          <w:rFonts w:ascii="Open Sans" w:hAnsi="Open Sans" w:cs="Open Sans"/>
        </w:rPr>
      </w:pPr>
    </w:p>
    <w:p w14:paraId="00C2523C" w14:textId="77777777" w:rsidR="00F136CD" w:rsidRPr="00FA687A" w:rsidRDefault="00F136CD" w:rsidP="00995811">
      <w:pPr>
        <w:pStyle w:val="ListParagraph"/>
        <w:numPr>
          <w:ilvl w:val="0"/>
          <w:numId w:val="35"/>
        </w:numPr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>Land and Natural Resources (UK)</w:t>
      </w:r>
    </w:p>
    <w:p w14:paraId="39D96EAF" w14:textId="77777777" w:rsidR="00F136CD" w:rsidRPr="00FA687A" w:rsidRDefault="00F136CD" w:rsidP="00995811">
      <w:pPr>
        <w:pStyle w:val="ListParagraph"/>
        <w:numPr>
          <w:ilvl w:val="0"/>
          <w:numId w:val="35"/>
        </w:numPr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>Built Environment (UK)</w:t>
      </w:r>
    </w:p>
    <w:p w14:paraId="657813D4" w14:textId="77777777" w:rsidR="00F136CD" w:rsidRPr="00FA687A" w:rsidRDefault="00F136CD" w:rsidP="00995811">
      <w:pPr>
        <w:pStyle w:val="ListParagraph"/>
        <w:numPr>
          <w:ilvl w:val="0"/>
          <w:numId w:val="35"/>
        </w:numPr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>Valuation (UK)</w:t>
      </w:r>
    </w:p>
    <w:p w14:paraId="4A9D92AB" w14:textId="77777777" w:rsidR="00F136CD" w:rsidRPr="00FA687A" w:rsidRDefault="00F136CD" w:rsidP="00995811">
      <w:pPr>
        <w:pStyle w:val="ListParagraph"/>
        <w:numPr>
          <w:ilvl w:val="0"/>
          <w:numId w:val="35"/>
        </w:numPr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>Property and asset management (UK)</w:t>
      </w:r>
    </w:p>
    <w:p w14:paraId="1A107E1E" w14:textId="77777777" w:rsidR="00F136CD" w:rsidRPr="00FA687A" w:rsidRDefault="00F136CD" w:rsidP="00995811">
      <w:pPr>
        <w:pStyle w:val="ListParagraph"/>
        <w:numPr>
          <w:ilvl w:val="0"/>
          <w:numId w:val="35"/>
        </w:numPr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>Built Environment (Middle East and Africa)</w:t>
      </w:r>
    </w:p>
    <w:p w14:paraId="05C31021" w14:textId="77777777" w:rsidR="00F136CD" w:rsidRPr="00FA687A" w:rsidRDefault="00F136CD" w:rsidP="00995811">
      <w:pPr>
        <w:pStyle w:val="ListParagraph"/>
        <w:numPr>
          <w:ilvl w:val="0"/>
          <w:numId w:val="35"/>
        </w:numPr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>Built Environment (Hong Kong)</w:t>
      </w:r>
    </w:p>
    <w:p w14:paraId="274E838D" w14:textId="77777777" w:rsidR="00F136CD" w:rsidRPr="00FA687A" w:rsidRDefault="00F136CD" w:rsidP="00995811">
      <w:pPr>
        <w:pStyle w:val="ListParagraph"/>
        <w:numPr>
          <w:ilvl w:val="0"/>
          <w:numId w:val="35"/>
        </w:numPr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>Built Environment (China)</w:t>
      </w:r>
    </w:p>
    <w:p w14:paraId="0A198F98" w14:textId="77777777" w:rsidR="00F136CD" w:rsidRPr="00FA687A" w:rsidRDefault="00F136CD" w:rsidP="00995811">
      <w:pPr>
        <w:pStyle w:val="ListParagraph"/>
        <w:numPr>
          <w:ilvl w:val="0"/>
          <w:numId w:val="35"/>
        </w:numPr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 xml:space="preserve">Built Environment (Australia and New Zealand)             </w:t>
      </w:r>
    </w:p>
    <w:p w14:paraId="11A665C1" w14:textId="77777777" w:rsidR="00F136CD" w:rsidRPr="00FA687A" w:rsidRDefault="00F136CD" w:rsidP="00995811">
      <w:pPr>
        <w:pStyle w:val="ListParagraph"/>
        <w:numPr>
          <w:ilvl w:val="0"/>
          <w:numId w:val="35"/>
        </w:numPr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>Valuation (Europe)</w:t>
      </w:r>
    </w:p>
    <w:p w14:paraId="620BBB8F" w14:textId="77777777" w:rsidR="006B1B92" w:rsidRPr="00FA687A" w:rsidRDefault="006B1B92" w:rsidP="009F55D0">
      <w:pPr>
        <w:rPr>
          <w:rFonts w:ascii="Open Sans" w:hAnsi="Open Sans" w:cs="Open Sans"/>
        </w:rPr>
      </w:pPr>
    </w:p>
    <w:p w14:paraId="62ACAA03" w14:textId="6E1D5BF5" w:rsidR="00F136CD" w:rsidRPr="00FA687A" w:rsidRDefault="009137C3" w:rsidP="009F55D0">
      <w:pPr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 xml:space="preserve">Each Principal Assessor will </w:t>
      </w:r>
      <w:r w:rsidR="625B19B1" w:rsidRPr="00FA687A">
        <w:rPr>
          <w:rFonts w:ascii="Open Sans" w:hAnsi="Open Sans" w:cs="Open Sans"/>
        </w:rPr>
        <w:t xml:space="preserve">work with </w:t>
      </w:r>
      <w:r w:rsidRPr="00FA687A">
        <w:rPr>
          <w:rFonts w:ascii="Open Sans" w:hAnsi="Open Sans" w:cs="Open Sans"/>
        </w:rPr>
        <w:t xml:space="preserve">a team of </w:t>
      </w:r>
      <w:r w:rsidR="00F136CD" w:rsidRPr="00FA687A">
        <w:rPr>
          <w:rFonts w:ascii="Open Sans" w:hAnsi="Open Sans" w:cs="Open Sans"/>
        </w:rPr>
        <w:t>Lead Assessors</w:t>
      </w:r>
      <w:r w:rsidR="009F55D0" w:rsidRPr="00FA687A">
        <w:rPr>
          <w:rFonts w:ascii="Open Sans" w:hAnsi="Open Sans" w:cs="Open Sans"/>
        </w:rPr>
        <w:t xml:space="preserve">. </w:t>
      </w:r>
    </w:p>
    <w:p w14:paraId="4E7E47C4" w14:textId="77777777" w:rsidR="00F136CD" w:rsidRPr="00FA687A" w:rsidRDefault="00F136CD" w:rsidP="009F55D0">
      <w:pPr>
        <w:rPr>
          <w:rFonts w:ascii="Open Sans" w:hAnsi="Open Sans" w:cs="Open Sans"/>
        </w:rPr>
      </w:pPr>
    </w:p>
    <w:p w14:paraId="35D43521" w14:textId="09A695DD" w:rsidR="00F136CD" w:rsidRPr="00FA687A" w:rsidRDefault="00F136CD" w:rsidP="009F55D0">
      <w:pPr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>Th</w:t>
      </w:r>
      <w:r w:rsidR="0054063A" w:rsidRPr="00FA687A">
        <w:rPr>
          <w:rFonts w:ascii="Open Sans" w:hAnsi="Open Sans" w:cs="Open Sans"/>
        </w:rPr>
        <w:t xml:space="preserve">is is paid role at </w:t>
      </w:r>
      <w:r w:rsidRPr="00FA687A">
        <w:rPr>
          <w:rFonts w:ascii="Open Sans" w:hAnsi="Open Sans" w:cs="Open Sans"/>
        </w:rPr>
        <w:t>£340 per day (or local equivalent) and is expected to require a minimum of 1</w:t>
      </w:r>
      <w:r w:rsidR="00073F9B" w:rsidRPr="00FA687A">
        <w:rPr>
          <w:rFonts w:ascii="Open Sans" w:hAnsi="Open Sans" w:cs="Open Sans"/>
        </w:rPr>
        <w:t>5</w:t>
      </w:r>
      <w:r w:rsidRPr="00FA687A">
        <w:rPr>
          <w:rFonts w:ascii="Open Sans" w:hAnsi="Open Sans" w:cs="Open Sans"/>
        </w:rPr>
        <w:t xml:space="preserve"> days per year.</w:t>
      </w:r>
    </w:p>
    <w:p w14:paraId="11F8232C" w14:textId="77777777" w:rsidR="00DA69BE" w:rsidRPr="00FA687A" w:rsidRDefault="00DA69BE" w:rsidP="009F55D0">
      <w:pPr>
        <w:rPr>
          <w:rFonts w:ascii="Open Sans" w:hAnsi="Open Sans" w:cs="Open Sans"/>
        </w:rPr>
      </w:pPr>
    </w:p>
    <w:p w14:paraId="5F552D30" w14:textId="4CFC8544" w:rsidR="00765509" w:rsidRPr="00FA687A" w:rsidRDefault="00765509" w:rsidP="00765509">
      <w:pPr>
        <w:pStyle w:val="ListParagraph"/>
        <w:ind w:left="0"/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>The role must not exceed 15 days without the written consent of RICS staff. The role</w:t>
      </w:r>
      <w:r w:rsidR="00AA41A8" w:rsidRPr="00FA687A">
        <w:rPr>
          <w:rFonts w:ascii="Open Sans" w:hAnsi="Open Sans" w:cs="Open Sans"/>
        </w:rPr>
        <w:t xml:space="preserve"> </w:t>
      </w:r>
      <w:r w:rsidRPr="00FA687A">
        <w:rPr>
          <w:rFonts w:ascii="Open Sans" w:hAnsi="Open Sans" w:cs="Open Sans"/>
        </w:rPr>
        <w:t>do</w:t>
      </w:r>
      <w:r w:rsidR="00AA41A8" w:rsidRPr="00FA687A">
        <w:rPr>
          <w:rFonts w:ascii="Open Sans" w:hAnsi="Open Sans" w:cs="Open Sans"/>
        </w:rPr>
        <w:t>es</w:t>
      </w:r>
      <w:r w:rsidRPr="00FA687A">
        <w:rPr>
          <w:rFonts w:ascii="Open Sans" w:hAnsi="Open Sans" w:cs="Open Sans"/>
        </w:rPr>
        <w:t xml:space="preserve"> not carry RICS employee status and are non-pensionable.  </w:t>
      </w:r>
    </w:p>
    <w:p w14:paraId="3A462B05" w14:textId="77777777" w:rsidR="00DA69BE" w:rsidRPr="00FA687A" w:rsidRDefault="00DA69BE" w:rsidP="009F55D0">
      <w:pPr>
        <w:rPr>
          <w:rFonts w:ascii="Open Sans" w:hAnsi="Open Sans" w:cs="Open Sans"/>
        </w:rPr>
      </w:pPr>
    </w:p>
    <w:p w14:paraId="7FD8A8E4" w14:textId="77777777" w:rsidR="00F136CD" w:rsidRPr="00FA687A" w:rsidRDefault="00F136CD" w:rsidP="005938B6">
      <w:pPr>
        <w:rPr>
          <w:rFonts w:ascii="Open Sans" w:hAnsi="Open Sans" w:cs="Open Sans"/>
        </w:rPr>
      </w:pPr>
    </w:p>
    <w:p w14:paraId="6F7FCE17" w14:textId="77777777" w:rsidR="00F136CD" w:rsidRPr="00FA687A" w:rsidRDefault="00F136CD" w:rsidP="005938B6">
      <w:pPr>
        <w:rPr>
          <w:rFonts w:ascii="Open Sans" w:hAnsi="Open Sans" w:cs="Open Sans"/>
        </w:rPr>
      </w:pPr>
    </w:p>
    <w:p w14:paraId="6B618394" w14:textId="77777777" w:rsidR="00862743" w:rsidRPr="00FA687A" w:rsidRDefault="00862743" w:rsidP="005938B6">
      <w:pPr>
        <w:rPr>
          <w:rFonts w:ascii="Open Sans" w:hAnsi="Open Sans" w:cs="Open Sans"/>
        </w:rPr>
      </w:pPr>
    </w:p>
    <w:p w14:paraId="36C9540D" w14:textId="77777777" w:rsidR="00862743" w:rsidRPr="00FA687A" w:rsidRDefault="00862743" w:rsidP="005938B6">
      <w:pPr>
        <w:rPr>
          <w:rFonts w:ascii="Open Sans" w:hAnsi="Open Sans" w:cs="Open Sans"/>
        </w:rPr>
      </w:pPr>
    </w:p>
    <w:p w14:paraId="764E858F" w14:textId="77777777" w:rsidR="00862743" w:rsidRPr="00FA687A" w:rsidRDefault="00862743" w:rsidP="005938B6">
      <w:pPr>
        <w:rPr>
          <w:rFonts w:ascii="Open Sans" w:hAnsi="Open Sans" w:cs="Open Sans"/>
        </w:rPr>
      </w:pPr>
    </w:p>
    <w:p w14:paraId="25FD182A" w14:textId="77777777" w:rsidR="00862743" w:rsidRPr="00FA687A" w:rsidRDefault="00862743" w:rsidP="005938B6">
      <w:pPr>
        <w:rPr>
          <w:rFonts w:ascii="Open Sans" w:hAnsi="Open Sans" w:cs="Open Sans"/>
        </w:rPr>
      </w:pPr>
    </w:p>
    <w:p w14:paraId="5ECD7B6F" w14:textId="77777777" w:rsidR="00862743" w:rsidRPr="00FA687A" w:rsidRDefault="00862743" w:rsidP="005938B6">
      <w:pPr>
        <w:rPr>
          <w:rFonts w:ascii="Open Sans" w:hAnsi="Open Sans" w:cs="Open Sans"/>
        </w:rPr>
      </w:pPr>
    </w:p>
    <w:p w14:paraId="3F8EE253" w14:textId="77777777" w:rsidR="00862743" w:rsidRPr="00FA687A" w:rsidRDefault="00862743" w:rsidP="005938B6">
      <w:pPr>
        <w:rPr>
          <w:rFonts w:ascii="Open Sans" w:hAnsi="Open Sans" w:cs="Open Sans"/>
        </w:rPr>
      </w:pPr>
    </w:p>
    <w:p w14:paraId="34A3EB92" w14:textId="77777777" w:rsidR="00862743" w:rsidRPr="00FA687A" w:rsidRDefault="00862743" w:rsidP="005938B6">
      <w:pPr>
        <w:rPr>
          <w:rFonts w:ascii="Open Sans" w:hAnsi="Open Sans" w:cs="Open Sans"/>
        </w:rPr>
      </w:pPr>
    </w:p>
    <w:p w14:paraId="029E14A5" w14:textId="77777777" w:rsidR="0054063A" w:rsidRPr="00FA687A" w:rsidRDefault="0054063A" w:rsidP="005938B6">
      <w:pPr>
        <w:rPr>
          <w:rFonts w:ascii="Open Sans" w:hAnsi="Open Sans" w:cs="Open Sans"/>
        </w:rPr>
      </w:pPr>
    </w:p>
    <w:p w14:paraId="497B825D" w14:textId="77777777" w:rsidR="00862743" w:rsidRPr="00FA687A" w:rsidRDefault="00862743" w:rsidP="005938B6">
      <w:pPr>
        <w:rPr>
          <w:rFonts w:ascii="Open Sans" w:hAnsi="Open Sans" w:cs="Open Sans"/>
        </w:rPr>
      </w:pPr>
    </w:p>
    <w:p w14:paraId="1EA49626" w14:textId="57AD094B" w:rsidR="00587695" w:rsidRPr="00FA687A" w:rsidRDefault="00587695" w:rsidP="00203A43">
      <w:pPr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FA687A">
        <w:rPr>
          <w:rFonts w:ascii="Open Sans" w:eastAsia="Times New Roman" w:hAnsi="Open Sans" w:cs="Open Sans"/>
          <w:b/>
          <w:bCs/>
          <w:u w:val="single"/>
          <w:lang w:eastAsia="en-GB"/>
        </w:rPr>
        <w:t>Key responsibilities</w:t>
      </w:r>
    </w:p>
    <w:p w14:paraId="1ED54873" w14:textId="77777777" w:rsidR="00505FA5" w:rsidRPr="00FA687A" w:rsidRDefault="00505FA5" w:rsidP="00203A43">
      <w:pPr>
        <w:rPr>
          <w:rFonts w:ascii="Open Sans" w:eastAsia="Times New Roman" w:hAnsi="Open Sans" w:cs="Open Sans"/>
          <w:b/>
          <w:bCs/>
          <w:u w:val="single"/>
          <w:lang w:eastAsia="en-GB"/>
        </w:rPr>
      </w:pPr>
    </w:p>
    <w:p w14:paraId="0AC39A34" w14:textId="43D3E86C" w:rsidR="0020295D" w:rsidRPr="00FA687A" w:rsidRDefault="187B39C0" w:rsidP="00FC1DCB">
      <w:pPr>
        <w:numPr>
          <w:ilvl w:val="0"/>
          <w:numId w:val="23"/>
        </w:numPr>
        <w:spacing w:after="160" w:line="259" w:lineRule="auto"/>
        <w:contextualSpacing/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>Support</w:t>
      </w:r>
      <w:r w:rsidR="004305BD" w:rsidRPr="00FA687A">
        <w:rPr>
          <w:rFonts w:ascii="Open Sans" w:hAnsi="Open Sans" w:cs="Open Sans"/>
        </w:rPr>
        <w:t xml:space="preserve"> the design and </w:t>
      </w:r>
      <w:r w:rsidR="00FE4EFC" w:rsidRPr="00FA687A">
        <w:rPr>
          <w:rFonts w:ascii="Open Sans" w:hAnsi="Open Sans" w:cs="Open Sans"/>
        </w:rPr>
        <w:t xml:space="preserve">delivery of </w:t>
      </w:r>
      <w:r w:rsidR="6193F913" w:rsidRPr="00FA687A">
        <w:rPr>
          <w:rFonts w:ascii="Open Sans" w:hAnsi="Open Sans" w:cs="Open Sans"/>
        </w:rPr>
        <w:t xml:space="preserve">assessor </w:t>
      </w:r>
      <w:r w:rsidR="00FE4EFC" w:rsidRPr="00FA687A">
        <w:rPr>
          <w:rFonts w:ascii="Open Sans" w:hAnsi="Open Sans" w:cs="Open Sans"/>
        </w:rPr>
        <w:t>training</w:t>
      </w:r>
      <w:r w:rsidR="77CDAC58" w:rsidRPr="00FA687A">
        <w:rPr>
          <w:rFonts w:ascii="Open Sans" w:hAnsi="Open Sans" w:cs="Open Sans"/>
        </w:rPr>
        <w:t xml:space="preserve"> providing specialist knowledge</w:t>
      </w:r>
      <w:r w:rsidR="00FE4EFC" w:rsidRPr="00FA687A">
        <w:rPr>
          <w:rFonts w:ascii="Open Sans" w:hAnsi="Open Sans" w:cs="Open Sans"/>
        </w:rPr>
        <w:t xml:space="preserve"> for new and existing A</w:t>
      </w:r>
      <w:r w:rsidR="004305BD" w:rsidRPr="00FA687A">
        <w:rPr>
          <w:rFonts w:ascii="Open Sans" w:hAnsi="Open Sans" w:cs="Open Sans"/>
        </w:rPr>
        <w:t>ssessors with support from Lead Assessors and RICS employees.</w:t>
      </w:r>
    </w:p>
    <w:p w14:paraId="6675D3CE" w14:textId="5A8E5768" w:rsidR="00C922F1" w:rsidRPr="00FA687A" w:rsidRDefault="3EF11A73" w:rsidP="00137CD6">
      <w:pPr>
        <w:numPr>
          <w:ilvl w:val="0"/>
          <w:numId w:val="23"/>
        </w:numPr>
        <w:spacing w:after="160" w:line="259" w:lineRule="auto"/>
        <w:contextualSpacing/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>Work with assessment teams to implement assessor training programmes and provide updates to the a</w:t>
      </w:r>
      <w:r w:rsidR="0020295D" w:rsidRPr="00FA687A">
        <w:rPr>
          <w:rFonts w:ascii="Open Sans" w:hAnsi="Open Sans" w:cs="Open Sans"/>
        </w:rPr>
        <w:t>ssessor</w:t>
      </w:r>
      <w:r w:rsidR="74F63567" w:rsidRPr="00FA687A">
        <w:rPr>
          <w:rFonts w:ascii="Open Sans" w:hAnsi="Open Sans" w:cs="Open Sans"/>
        </w:rPr>
        <w:t xml:space="preserve">s, </w:t>
      </w:r>
      <w:r w:rsidR="0020295D" w:rsidRPr="00FA687A">
        <w:rPr>
          <w:rFonts w:ascii="Open Sans" w:hAnsi="Open Sans" w:cs="Open Sans"/>
        </w:rPr>
        <w:t xml:space="preserve">with the support of the Lead Assessors and RICS employees. </w:t>
      </w:r>
    </w:p>
    <w:p w14:paraId="5EE090FB" w14:textId="46EF2FFE" w:rsidR="4BD72049" w:rsidRPr="00FA687A" w:rsidRDefault="4BD72049" w:rsidP="6D8EC903">
      <w:pPr>
        <w:numPr>
          <w:ilvl w:val="0"/>
          <w:numId w:val="23"/>
        </w:numPr>
        <w:spacing w:after="160" w:line="259" w:lineRule="auto"/>
        <w:contextualSpacing/>
        <w:rPr>
          <w:rFonts w:ascii="Open Sans" w:eastAsia="Calibri" w:hAnsi="Open Sans" w:cs="Open Sans"/>
        </w:rPr>
      </w:pPr>
      <w:r w:rsidRPr="00FA687A">
        <w:rPr>
          <w:rFonts w:ascii="Open Sans" w:eastAsia="Calibri" w:hAnsi="Open Sans" w:cs="Open Sans"/>
        </w:rPr>
        <w:t>Work with appointed Lead Assessors to s</w:t>
      </w:r>
      <w:r w:rsidR="613CE6F0" w:rsidRPr="00FA687A">
        <w:rPr>
          <w:rFonts w:ascii="Open Sans" w:eastAsia="Calibri" w:hAnsi="Open Sans" w:cs="Open Sans"/>
        </w:rPr>
        <w:t>upport and engage with the relevant pathway assessors and chairs, providing advice and developing the support network.</w:t>
      </w:r>
    </w:p>
    <w:p w14:paraId="5A659C7C" w14:textId="4F8F7FEA" w:rsidR="00C922F1" w:rsidRPr="00FA687A" w:rsidRDefault="00C922F1" w:rsidP="00137CD6">
      <w:pPr>
        <w:numPr>
          <w:ilvl w:val="0"/>
          <w:numId w:val="23"/>
        </w:numPr>
        <w:spacing w:after="160" w:line="259" w:lineRule="auto"/>
        <w:contextualSpacing/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 xml:space="preserve">Support the design and periodic review of RICS pathways and competencies framework. </w:t>
      </w:r>
    </w:p>
    <w:p w14:paraId="7109DC15" w14:textId="1C5B5545" w:rsidR="00FE4EFC" w:rsidRPr="00FA687A" w:rsidRDefault="00FE4EFC" w:rsidP="00FE4EFC">
      <w:pPr>
        <w:numPr>
          <w:ilvl w:val="0"/>
          <w:numId w:val="22"/>
        </w:numPr>
        <w:spacing w:after="160" w:line="259" w:lineRule="auto"/>
        <w:contextualSpacing/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 xml:space="preserve">Work </w:t>
      </w:r>
      <w:r w:rsidR="0020295D" w:rsidRPr="00FA687A">
        <w:rPr>
          <w:rFonts w:ascii="Open Sans" w:hAnsi="Open Sans" w:cs="Open Sans"/>
        </w:rPr>
        <w:t xml:space="preserve">collaboratively </w:t>
      </w:r>
      <w:r w:rsidRPr="00FA687A">
        <w:rPr>
          <w:rFonts w:ascii="Open Sans" w:hAnsi="Open Sans" w:cs="Open Sans"/>
        </w:rPr>
        <w:t>with relevant RICS teams in the development of policy, quality assurance requirements and processes related to a</w:t>
      </w:r>
      <w:r w:rsidR="004305BD" w:rsidRPr="00FA687A">
        <w:rPr>
          <w:rFonts w:ascii="Open Sans" w:hAnsi="Open Sans" w:cs="Open Sans"/>
        </w:rPr>
        <w:t>s</w:t>
      </w:r>
      <w:r w:rsidR="003401F7" w:rsidRPr="00FA687A">
        <w:rPr>
          <w:rFonts w:ascii="Open Sans" w:hAnsi="Open Sans" w:cs="Open Sans"/>
        </w:rPr>
        <w:t>sessment</w:t>
      </w:r>
      <w:r w:rsidR="7D48015C" w:rsidRPr="00FA687A">
        <w:rPr>
          <w:rFonts w:ascii="Open Sans" w:hAnsi="Open Sans" w:cs="Open Sans"/>
        </w:rPr>
        <w:t>s</w:t>
      </w:r>
      <w:r w:rsidR="003401F7" w:rsidRPr="00FA687A">
        <w:rPr>
          <w:rFonts w:ascii="Open Sans" w:hAnsi="Open Sans" w:cs="Open Sans"/>
        </w:rPr>
        <w:t xml:space="preserve"> and assessor training</w:t>
      </w:r>
      <w:r w:rsidRPr="00FA687A">
        <w:rPr>
          <w:rFonts w:ascii="Open Sans" w:hAnsi="Open Sans" w:cs="Open Sans"/>
        </w:rPr>
        <w:t>.</w:t>
      </w:r>
    </w:p>
    <w:p w14:paraId="224CF775" w14:textId="37869612" w:rsidR="00FE4EFC" w:rsidRPr="00FA687A" w:rsidRDefault="00FE4EFC" w:rsidP="00FE4EFC">
      <w:pPr>
        <w:numPr>
          <w:ilvl w:val="0"/>
          <w:numId w:val="22"/>
        </w:numPr>
        <w:spacing w:after="160" w:line="259" w:lineRule="auto"/>
        <w:contextualSpacing/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>Work</w:t>
      </w:r>
      <w:r w:rsidR="007A4666" w:rsidRPr="00FA687A">
        <w:rPr>
          <w:rFonts w:ascii="Open Sans" w:hAnsi="Open Sans" w:cs="Open Sans"/>
        </w:rPr>
        <w:t xml:space="preserve"> collaboratively </w:t>
      </w:r>
      <w:r w:rsidRPr="00FA687A">
        <w:rPr>
          <w:rFonts w:ascii="Open Sans" w:hAnsi="Open Sans" w:cs="Open Sans"/>
        </w:rPr>
        <w:t xml:space="preserve">with relevant RICS teams to implement the outcomes from independent quality assurance reviews. </w:t>
      </w:r>
    </w:p>
    <w:p w14:paraId="009E1479" w14:textId="78529D22" w:rsidR="00FE4EFC" w:rsidRPr="00FA687A" w:rsidRDefault="00FE4EFC" w:rsidP="00FE4EFC">
      <w:pPr>
        <w:numPr>
          <w:ilvl w:val="0"/>
          <w:numId w:val="21"/>
        </w:numPr>
        <w:spacing w:after="160" w:line="254" w:lineRule="auto"/>
        <w:contextualSpacing/>
        <w:rPr>
          <w:rFonts w:ascii="Open Sans" w:eastAsia="Arial" w:hAnsi="Open Sans" w:cs="Open Sans"/>
          <w:color w:val="000000" w:themeColor="text1"/>
        </w:rPr>
      </w:pPr>
      <w:r w:rsidRPr="00FA687A">
        <w:rPr>
          <w:rFonts w:ascii="Open Sans" w:eastAsia="Arial" w:hAnsi="Open Sans" w:cs="Open Sans"/>
          <w:color w:val="000000" w:themeColor="text1"/>
        </w:rPr>
        <w:t>Ident</w:t>
      </w:r>
      <w:r w:rsidR="00C922F1" w:rsidRPr="00FA687A">
        <w:rPr>
          <w:rFonts w:ascii="Open Sans" w:eastAsia="Arial" w:hAnsi="Open Sans" w:cs="Open Sans"/>
          <w:color w:val="000000" w:themeColor="text1"/>
        </w:rPr>
        <w:t xml:space="preserve">ify and report </w:t>
      </w:r>
      <w:r w:rsidRPr="00FA687A">
        <w:rPr>
          <w:rFonts w:ascii="Open Sans" w:eastAsia="Arial" w:hAnsi="Open Sans" w:cs="Open Sans"/>
          <w:color w:val="000000" w:themeColor="text1"/>
        </w:rPr>
        <w:t>risks via relevant RICS teams.</w:t>
      </w:r>
    </w:p>
    <w:p w14:paraId="76827E3C" w14:textId="4DB9AD07" w:rsidR="00C22A03" w:rsidRPr="00FA687A" w:rsidRDefault="00FE4EFC" w:rsidP="0089264A">
      <w:pPr>
        <w:numPr>
          <w:ilvl w:val="0"/>
          <w:numId w:val="21"/>
        </w:numPr>
        <w:spacing w:after="160" w:line="254" w:lineRule="auto"/>
        <w:contextualSpacing/>
        <w:rPr>
          <w:rFonts w:ascii="Open Sans" w:hAnsi="Open Sans" w:cs="Open Sans"/>
        </w:rPr>
      </w:pPr>
      <w:r w:rsidRPr="00FA687A">
        <w:rPr>
          <w:rFonts w:ascii="Open Sans" w:eastAsia="Arial" w:hAnsi="Open Sans" w:cs="Open Sans"/>
          <w:color w:val="000000" w:themeColor="text1"/>
        </w:rPr>
        <w:t>Provid</w:t>
      </w:r>
      <w:r w:rsidR="00C922F1" w:rsidRPr="00FA687A">
        <w:rPr>
          <w:rFonts w:ascii="Open Sans" w:eastAsia="Arial" w:hAnsi="Open Sans" w:cs="Open Sans"/>
          <w:color w:val="000000" w:themeColor="text1"/>
        </w:rPr>
        <w:t>e</w:t>
      </w:r>
      <w:r w:rsidRPr="00FA687A">
        <w:rPr>
          <w:rFonts w:ascii="Open Sans" w:eastAsia="Arial" w:hAnsi="Open Sans" w:cs="Open Sans"/>
          <w:color w:val="000000" w:themeColor="text1"/>
        </w:rPr>
        <w:t xml:space="preserve"> clear and constructive feedback to relevant RICS teams and </w:t>
      </w:r>
      <w:r w:rsidR="3586502A" w:rsidRPr="00FA687A">
        <w:rPr>
          <w:rFonts w:ascii="Open Sans" w:eastAsia="Arial" w:hAnsi="Open Sans" w:cs="Open Sans"/>
          <w:color w:val="000000" w:themeColor="text1"/>
        </w:rPr>
        <w:t>a</w:t>
      </w:r>
      <w:r w:rsidR="003401F7" w:rsidRPr="00FA687A">
        <w:rPr>
          <w:rFonts w:ascii="Open Sans" w:eastAsia="Arial" w:hAnsi="Open Sans" w:cs="Open Sans"/>
          <w:color w:val="000000" w:themeColor="text1"/>
        </w:rPr>
        <w:t>ssessors where</w:t>
      </w:r>
      <w:r w:rsidRPr="00FA687A">
        <w:rPr>
          <w:rFonts w:ascii="Open Sans" w:eastAsia="Arial" w:hAnsi="Open Sans" w:cs="Open Sans"/>
          <w:color w:val="000000" w:themeColor="text1"/>
        </w:rPr>
        <w:t xml:space="preserve"> appropriate. </w:t>
      </w:r>
    </w:p>
    <w:p w14:paraId="28F67AD0" w14:textId="33063807" w:rsidR="00505FA5" w:rsidRPr="00FA687A" w:rsidRDefault="00505FA5" w:rsidP="0089264A">
      <w:pPr>
        <w:numPr>
          <w:ilvl w:val="0"/>
          <w:numId w:val="21"/>
        </w:numPr>
        <w:spacing w:after="160" w:line="254" w:lineRule="auto"/>
        <w:contextualSpacing/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>Support relevant RICS teams with</w:t>
      </w:r>
      <w:r w:rsidR="0020295D" w:rsidRPr="00FA687A">
        <w:rPr>
          <w:rFonts w:ascii="Open Sans" w:hAnsi="Open Sans" w:cs="Open Sans"/>
        </w:rPr>
        <w:t xml:space="preserve"> technical queries, appeals and complaint</w:t>
      </w:r>
      <w:r w:rsidR="61F61B55" w:rsidRPr="00FA687A">
        <w:rPr>
          <w:rFonts w:ascii="Open Sans" w:hAnsi="Open Sans" w:cs="Open Sans"/>
        </w:rPr>
        <w:t>s</w:t>
      </w:r>
      <w:r w:rsidR="0020295D" w:rsidRPr="00FA687A">
        <w:rPr>
          <w:rFonts w:ascii="Open Sans" w:hAnsi="Open Sans" w:cs="Open Sans"/>
        </w:rPr>
        <w:t xml:space="preserve"> where</w:t>
      </w:r>
      <w:r w:rsidRPr="00FA687A">
        <w:rPr>
          <w:rFonts w:ascii="Open Sans" w:hAnsi="Open Sans" w:cs="Open Sans"/>
        </w:rPr>
        <w:t xml:space="preserve"> required</w:t>
      </w:r>
      <w:r w:rsidR="00102DBD" w:rsidRPr="00FA687A">
        <w:rPr>
          <w:rFonts w:ascii="Open Sans" w:hAnsi="Open Sans" w:cs="Open Sans"/>
        </w:rPr>
        <w:t xml:space="preserve">. </w:t>
      </w:r>
    </w:p>
    <w:p w14:paraId="551664DF" w14:textId="6C83EA7F" w:rsidR="009A1D15" w:rsidRPr="00FA687A" w:rsidRDefault="4249B16B" w:rsidP="1855A95E">
      <w:pPr>
        <w:numPr>
          <w:ilvl w:val="0"/>
          <w:numId w:val="21"/>
        </w:numPr>
        <w:spacing w:after="160" w:line="254" w:lineRule="auto"/>
        <w:contextualSpacing/>
        <w:rPr>
          <w:rFonts w:ascii="Open Sans" w:hAnsi="Open Sans" w:cs="Open Sans"/>
          <w:lang w:eastAsia="en-GB"/>
        </w:rPr>
      </w:pPr>
      <w:r w:rsidRPr="00FA687A">
        <w:rPr>
          <w:rFonts w:ascii="Open Sans" w:eastAsia="Arial" w:hAnsi="Open Sans" w:cs="Open Sans"/>
        </w:rPr>
        <w:t xml:space="preserve">Report any suspected plagiarism </w:t>
      </w:r>
      <w:r w:rsidR="473B3BEC" w:rsidRPr="00FA687A">
        <w:rPr>
          <w:rFonts w:ascii="Open Sans" w:eastAsia="Arial" w:hAnsi="Open Sans" w:cs="Open Sans"/>
        </w:rPr>
        <w:t xml:space="preserve">or other concerns about a candidate’s or assessor’s conduct to the assessment staff teams. </w:t>
      </w:r>
    </w:p>
    <w:p w14:paraId="0DD79A56" w14:textId="7D92BA50" w:rsidR="009A1D15" w:rsidRPr="00FA687A" w:rsidRDefault="009A1D15" w:rsidP="1855A95E">
      <w:pPr>
        <w:numPr>
          <w:ilvl w:val="0"/>
          <w:numId w:val="21"/>
        </w:numPr>
        <w:spacing w:after="160" w:line="254" w:lineRule="auto"/>
        <w:contextualSpacing/>
        <w:rPr>
          <w:rFonts w:ascii="Open Sans" w:hAnsi="Open Sans" w:cs="Open Sans"/>
          <w:lang w:eastAsia="en-GB"/>
        </w:rPr>
      </w:pPr>
      <w:r w:rsidRPr="00FA687A">
        <w:rPr>
          <w:rFonts w:ascii="Open Sans" w:hAnsi="Open Sans" w:cs="Open Sans"/>
        </w:rPr>
        <w:t xml:space="preserve">Conduct a minimum of </w:t>
      </w:r>
      <w:r w:rsidR="5AD85FCE" w:rsidRPr="00FA687A">
        <w:rPr>
          <w:rFonts w:ascii="Open Sans" w:hAnsi="Open Sans" w:cs="Open Sans"/>
        </w:rPr>
        <w:t xml:space="preserve">four </w:t>
      </w:r>
      <w:r w:rsidR="007847E8" w:rsidRPr="00FA687A">
        <w:rPr>
          <w:rFonts w:ascii="Open Sans" w:hAnsi="Open Sans" w:cs="Open Sans"/>
        </w:rPr>
        <w:t xml:space="preserve">candidate </w:t>
      </w:r>
      <w:r w:rsidRPr="00FA687A">
        <w:rPr>
          <w:rFonts w:ascii="Open Sans" w:hAnsi="Open Sans" w:cs="Open Sans"/>
        </w:rPr>
        <w:t>assessments per year (</w:t>
      </w:r>
      <w:r w:rsidR="00D956A2" w:rsidRPr="00FA687A">
        <w:rPr>
          <w:rFonts w:ascii="Open Sans" w:hAnsi="Open Sans" w:cs="Open Sans"/>
        </w:rPr>
        <w:t xml:space="preserve">if allocated by the RICS Assessment Delivery team. This could be a </w:t>
      </w:r>
      <w:r w:rsidRPr="00FA687A">
        <w:rPr>
          <w:rFonts w:ascii="Open Sans" w:hAnsi="Open Sans" w:cs="Open Sans"/>
        </w:rPr>
        <w:t>combination of Associate and Chartered assessments</w:t>
      </w:r>
      <w:r w:rsidR="009F4BF7" w:rsidRPr="00FA687A">
        <w:rPr>
          <w:rFonts w:ascii="Open Sans" w:hAnsi="Open Sans" w:cs="Open Sans"/>
        </w:rPr>
        <w:t xml:space="preserve"> and does not include the APC Preliminary Review stage</w:t>
      </w:r>
      <w:r w:rsidRPr="00FA687A">
        <w:rPr>
          <w:rFonts w:ascii="Open Sans" w:hAnsi="Open Sans" w:cs="Open Sans"/>
        </w:rPr>
        <w:t xml:space="preserve">). </w:t>
      </w:r>
      <w:r w:rsidR="016FC5DD" w:rsidRPr="00FA687A">
        <w:rPr>
          <w:rFonts w:ascii="Open Sans" w:hAnsi="Open Sans" w:cs="Open Sans"/>
        </w:rPr>
        <w:t xml:space="preserve">This will be </w:t>
      </w:r>
      <w:r w:rsidR="009F4BF7" w:rsidRPr="00FA687A">
        <w:rPr>
          <w:rFonts w:ascii="Open Sans" w:hAnsi="Open Sans" w:cs="Open Sans"/>
        </w:rPr>
        <w:t xml:space="preserve">in </w:t>
      </w:r>
      <w:r w:rsidR="016FC5DD" w:rsidRPr="00FA687A">
        <w:rPr>
          <w:rFonts w:ascii="Open Sans" w:hAnsi="Open Sans" w:cs="Open Sans"/>
        </w:rPr>
        <w:t xml:space="preserve">your capacity as an RICS Assessor and paid at the Assessor rate. </w:t>
      </w:r>
    </w:p>
    <w:p w14:paraId="0EE99E4E" w14:textId="7E13575C" w:rsidR="015BF86B" w:rsidRPr="00FA687A" w:rsidRDefault="015BF86B" w:rsidP="2D1BBA46">
      <w:pPr>
        <w:numPr>
          <w:ilvl w:val="0"/>
          <w:numId w:val="21"/>
        </w:numPr>
        <w:spacing w:line="259" w:lineRule="auto"/>
        <w:contextualSpacing/>
        <w:rPr>
          <w:rFonts w:ascii="Open Sans" w:eastAsia="Calibri" w:hAnsi="Open Sans" w:cs="Open Sans"/>
          <w:b/>
          <w:bCs/>
          <w:u w:val="single"/>
          <w:lang w:eastAsia="en-GB"/>
        </w:rPr>
      </w:pPr>
      <w:r w:rsidRPr="00FA687A">
        <w:rPr>
          <w:rFonts w:ascii="Open Sans" w:eastAsia="Arial" w:hAnsi="Open Sans" w:cs="Open Sans"/>
          <w:color w:val="000000" w:themeColor="text1"/>
        </w:rPr>
        <w:t>May be required, possibly at short notice, to be a Chair, Assessor, or Auditor to support the delivery of RICS assessments.</w:t>
      </w:r>
    </w:p>
    <w:p w14:paraId="10DF43E9" w14:textId="7D37BF2C" w:rsidR="009A1D15" w:rsidRPr="00FA687A" w:rsidRDefault="60F0A510" w:rsidP="009A1D15">
      <w:pPr>
        <w:numPr>
          <w:ilvl w:val="0"/>
          <w:numId w:val="21"/>
        </w:numPr>
        <w:spacing w:line="259" w:lineRule="auto"/>
        <w:contextualSpacing/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FA687A">
        <w:rPr>
          <w:rFonts w:ascii="Open Sans" w:eastAsia="Arial" w:hAnsi="Open Sans" w:cs="Open Sans"/>
          <w:color w:val="000000" w:themeColor="text1"/>
        </w:rPr>
        <w:t>Provide reports or updates to</w:t>
      </w:r>
      <w:r w:rsidR="009A1D15" w:rsidRPr="00FA687A">
        <w:rPr>
          <w:rFonts w:ascii="Open Sans" w:eastAsia="Arial" w:hAnsi="Open Sans" w:cs="Open Sans"/>
          <w:color w:val="000000" w:themeColor="text1"/>
        </w:rPr>
        <w:t xml:space="preserve"> the RICS Qualifications and Assessments Committee (QAC), or delegated authority, on relevant assessment matters. </w:t>
      </w:r>
    </w:p>
    <w:p w14:paraId="411700A7" w14:textId="424F29F6" w:rsidR="238E4643" w:rsidRPr="00FA687A" w:rsidRDefault="238E4643" w:rsidP="238E4643">
      <w:pPr>
        <w:spacing w:line="254" w:lineRule="auto"/>
        <w:contextualSpacing/>
        <w:rPr>
          <w:rFonts w:ascii="Open Sans" w:eastAsia="Arial" w:hAnsi="Open Sans" w:cs="Open Sans"/>
          <w:b/>
          <w:bCs/>
          <w:color w:val="000000" w:themeColor="text1"/>
          <w:u w:val="single"/>
        </w:rPr>
      </w:pPr>
    </w:p>
    <w:p w14:paraId="06E8C8A3" w14:textId="77777777" w:rsidR="00203A43" w:rsidRPr="00FA687A" w:rsidRDefault="00203A43" w:rsidP="00203A43">
      <w:pPr>
        <w:spacing w:line="254" w:lineRule="auto"/>
        <w:contextualSpacing/>
        <w:rPr>
          <w:rFonts w:ascii="Open Sans" w:eastAsia="Arial" w:hAnsi="Open Sans" w:cs="Open Sans"/>
          <w:color w:val="000000" w:themeColor="text1"/>
        </w:rPr>
      </w:pPr>
      <w:r w:rsidRPr="00FA687A">
        <w:rPr>
          <w:rFonts w:ascii="Open Sans" w:eastAsia="Arial" w:hAnsi="Open Sans" w:cs="Open Sans"/>
          <w:b/>
          <w:bCs/>
          <w:color w:val="000000" w:themeColor="text1"/>
          <w:u w:val="single"/>
        </w:rPr>
        <w:t>Attributes and commitment</w:t>
      </w:r>
    </w:p>
    <w:p w14:paraId="2B65C180" w14:textId="77777777" w:rsidR="00203A43" w:rsidRPr="00FA687A" w:rsidRDefault="00203A43" w:rsidP="00203A43">
      <w:pPr>
        <w:spacing w:line="254" w:lineRule="auto"/>
        <w:contextualSpacing/>
        <w:rPr>
          <w:rFonts w:ascii="Open Sans" w:eastAsia="Arial" w:hAnsi="Open Sans" w:cs="Open Sans"/>
          <w:color w:val="000000" w:themeColor="text1"/>
        </w:rPr>
      </w:pPr>
    </w:p>
    <w:p w14:paraId="374329F8" w14:textId="62292A0F" w:rsidR="0017743E" w:rsidRPr="00FA687A" w:rsidRDefault="0017743E" w:rsidP="00203A43">
      <w:pPr>
        <w:numPr>
          <w:ilvl w:val="0"/>
          <w:numId w:val="20"/>
        </w:numPr>
        <w:spacing w:after="160" w:line="254" w:lineRule="auto"/>
        <w:contextualSpacing/>
        <w:rPr>
          <w:rFonts w:ascii="Open Sans" w:eastAsia="Arial" w:hAnsi="Open Sans" w:cs="Open Sans"/>
          <w:color w:val="000000" w:themeColor="text1"/>
        </w:rPr>
      </w:pPr>
      <w:r w:rsidRPr="00FA687A">
        <w:rPr>
          <w:rFonts w:ascii="Open Sans" w:eastAsia="Arial" w:hAnsi="Open Sans" w:cs="Open Sans"/>
          <w:color w:val="000000" w:themeColor="text1"/>
        </w:rPr>
        <w:t>Exhibit the highest levels of professionalism</w:t>
      </w:r>
      <w:r w:rsidR="00765509" w:rsidRPr="00FA687A">
        <w:rPr>
          <w:rFonts w:ascii="Open Sans" w:eastAsia="Arial" w:hAnsi="Open Sans" w:cs="Open Sans"/>
          <w:color w:val="000000" w:themeColor="text1"/>
        </w:rPr>
        <w:t xml:space="preserve"> and commitment to EDI.</w:t>
      </w:r>
    </w:p>
    <w:p w14:paraId="79BD0C62" w14:textId="54CEE77A" w:rsidR="00203A43" w:rsidRPr="00FA687A" w:rsidRDefault="00203A43" w:rsidP="00203A43">
      <w:pPr>
        <w:numPr>
          <w:ilvl w:val="0"/>
          <w:numId w:val="20"/>
        </w:numPr>
        <w:spacing w:after="160" w:line="254" w:lineRule="auto"/>
        <w:contextualSpacing/>
        <w:rPr>
          <w:rFonts w:ascii="Open Sans" w:eastAsia="Arial" w:hAnsi="Open Sans" w:cs="Open Sans"/>
          <w:color w:val="000000" w:themeColor="text1"/>
        </w:rPr>
      </w:pPr>
      <w:r w:rsidRPr="00FA687A">
        <w:rPr>
          <w:rFonts w:ascii="Open Sans" w:eastAsia="Arial" w:hAnsi="Open Sans" w:cs="Open Sans"/>
          <w:color w:val="000000" w:themeColor="text1"/>
        </w:rPr>
        <w:t>Excellent communication</w:t>
      </w:r>
      <w:r w:rsidR="0017743E" w:rsidRPr="00FA687A">
        <w:rPr>
          <w:rFonts w:ascii="Open Sans" w:eastAsia="Arial" w:hAnsi="Open Sans" w:cs="Open Sans"/>
          <w:color w:val="000000" w:themeColor="text1"/>
        </w:rPr>
        <w:t xml:space="preserve"> and</w:t>
      </w:r>
      <w:r w:rsidRPr="00FA687A">
        <w:rPr>
          <w:rFonts w:ascii="Open Sans" w:eastAsia="Arial" w:hAnsi="Open Sans" w:cs="Open Sans"/>
          <w:color w:val="000000" w:themeColor="text1"/>
        </w:rPr>
        <w:t xml:space="preserve"> interpersonal skills</w:t>
      </w:r>
      <w:r w:rsidR="0017743E" w:rsidRPr="00FA687A">
        <w:rPr>
          <w:rFonts w:ascii="Open Sans" w:eastAsia="Arial" w:hAnsi="Open Sans" w:cs="Open Sans"/>
          <w:color w:val="000000" w:themeColor="text1"/>
        </w:rPr>
        <w:t>.</w:t>
      </w:r>
    </w:p>
    <w:p w14:paraId="2D395BAB" w14:textId="77AD0B98" w:rsidR="00203A43" w:rsidRPr="00FA687A" w:rsidRDefault="00203A43" w:rsidP="00203A43">
      <w:pPr>
        <w:numPr>
          <w:ilvl w:val="0"/>
          <w:numId w:val="20"/>
        </w:numPr>
        <w:spacing w:after="160" w:line="254" w:lineRule="auto"/>
        <w:contextualSpacing/>
        <w:rPr>
          <w:rFonts w:ascii="Open Sans" w:eastAsia="Arial" w:hAnsi="Open Sans" w:cs="Open Sans"/>
          <w:color w:val="000000" w:themeColor="text1"/>
        </w:rPr>
      </w:pPr>
      <w:r w:rsidRPr="00FA687A">
        <w:rPr>
          <w:rFonts w:ascii="Open Sans" w:eastAsia="Arial" w:hAnsi="Open Sans" w:cs="Open Sans"/>
          <w:color w:val="000000" w:themeColor="text1"/>
        </w:rPr>
        <w:t>Excellent oral and written presentation skills</w:t>
      </w:r>
      <w:r w:rsidR="10E90257" w:rsidRPr="00FA687A">
        <w:rPr>
          <w:rFonts w:ascii="Open Sans" w:eastAsia="Arial" w:hAnsi="Open Sans" w:cs="Open Sans"/>
          <w:color w:val="000000" w:themeColor="text1"/>
        </w:rPr>
        <w:t>.</w:t>
      </w:r>
    </w:p>
    <w:p w14:paraId="720DBE4F" w14:textId="24E48381" w:rsidR="00D049F3" w:rsidRPr="00FA687A" w:rsidRDefault="2EF5D429" w:rsidP="6D8EC903">
      <w:pPr>
        <w:numPr>
          <w:ilvl w:val="0"/>
          <w:numId w:val="20"/>
        </w:numPr>
        <w:spacing w:after="160" w:line="254" w:lineRule="auto"/>
        <w:contextualSpacing/>
        <w:rPr>
          <w:rFonts w:ascii="Open Sans" w:eastAsia="Calibri" w:hAnsi="Open Sans" w:cs="Open Sans"/>
          <w:color w:val="000000" w:themeColor="text1"/>
        </w:rPr>
      </w:pPr>
      <w:r w:rsidRPr="00FA687A">
        <w:rPr>
          <w:rFonts w:ascii="Open Sans" w:eastAsia="Arial" w:hAnsi="Open Sans" w:cs="Open Sans"/>
          <w:color w:val="000000" w:themeColor="text1"/>
        </w:rPr>
        <w:t>Ability to provide constructive feedback</w:t>
      </w:r>
      <w:r w:rsidR="0012638F" w:rsidRPr="00FA687A">
        <w:rPr>
          <w:rFonts w:ascii="Open Sans" w:eastAsia="Arial" w:hAnsi="Open Sans" w:cs="Open Sans"/>
          <w:color w:val="000000" w:themeColor="text1"/>
        </w:rPr>
        <w:t>.</w:t>
      </w:r>
    </w:p>
    <w:p w14:paraId="4AF3CE2A" w14:textId="4AA23309" w:rsidR="2EF5D429" w:rsidRPr="00FA687A" w:rsidRDefault="00D049F3" w:rsidP="6D8EC903">
      <w:pPr>
        <w:numPr>
          <w:ilvl w:val="0"/>
          <w:numId w:val="20"/>
        </w:numPr>
        <w:spacing w:after="160" w:line="254" w:lineRule="auto"/>
        <w:contextualSpacing/>
        <w:rPr>
          <w:rFonts w:ascii="Open Sans" w:eastAsia="Calibri" w:hAnsi="Open Sans" w:cs="Open Sans"/>
          <w:color w:val="000000" w:themeColor="text1"/>
        </w:rPr>
      </w:pPr>
      <w:r w:rsidRPr="00FA687A">
        <w:rPr>
          <w:rFonts w:ascii="Open Sans" w:eastAsia="Arial" w:hAnsi="Open Sans" w:cs="Open Sans"/>
          <w:color w:val="000000" w:themeColor="text1"/>
        </w:rPr>
        <w:lastRenderedPageBreak/>
        <w:t>Ability to build</w:t>
      </w:r>
      <w:r w:rsidR="0012638F" w:rsidRPr="00FA687A">
        <w:rPr>
          <w:rFonts w:ascii="Open Sans" w:eastAsia="Arial" w:hAnsi="Open Sans" w:cs="Open Sans"/>
          <w:color w:val="000000" w:themeColor="text1"/>
        </w:rPr>
        <w:t xml:space="preserve"> </w:t>
      </w:r>
      <w:r w:rsidR="008F67CB" w:rsidRPr="00FA687A">
        <w:rPr>
          <w:rFonts w:ascii="Open Sans" w:eastAsia="Arial" w:hAnsi="Open Sans" w:cs="Open Sans"/>
          <w:color w:val="000000" w:themeColor="text1"/>
        </w:rPr>
        <w:t>support</w:t>
      </w:r>
      <w:r w:rsidR="00817ABE" w:rsidRPr="00FA687A">
        <w:rPr>
          <w:rFonts w:ascii="Open Sans" w:eastAsia="Arial" w:hAnsi="Open Sans" w:cs="Open Sans"/>
          <w:color w:val="000000" w:themeColor="text1"/>
        </w:rPr>
        <w:t xml:space="preserve"> </w:t>
      </w:r>
      <w:r w:rsidR="00252FA2" w:rsidRPr="00FA687A">
        <w:rPr>
          <w:rFonts w:ascii="Open Sans" w:eastAsia="Arial" w:hAnsi="Open Sans" w:cs="Open Sans"/>
          <w:color w:val="000000" w:themeColor="text1"/>
        </w:rPr>
        <w:t xml:space="preserve">and togetherness </w:t>
      </w:r>
      <w:r w:rsidR="00817ABE" w:rsidRPr="00FA687A">
        <w:rPr>
          <w:rFonts w:ascii="Open Sans" w:eastAsia="Arial" w:hAnsi="Open Sans" w:cs="Open Sans"/>
          <w:color w:val="000000" w:themeColor="text1"/>
        </w:rPr>
        <w:t>across the RICS assessor population</w:t>
      </w:r>
      <w:r w:rsidR="00937186" w:rsidRPr="00FA687A">
        <w:rPr>
          <w:rFonts w:ascii="Open Sans" w:eastAsia="Arial" w:hAnsi="Open Sans" w:cs="Open Sans"/>
          <w:color w:val="000000" w:themeColor="text1"/>
        </w:rPr>
        <w:t xml:space="preserve"> in the pursuit of delivering fair and valid assessments</w:t>
      </w:r>
      <w:r w:rsidR="0012638F" w:rsidRPr="00FA687A">
        <w:rPr>
          <w:rFonts w:ascii="Open Sans" w:eastAsia="Arial" w:hAnsi="Open Sans" w:cs="Open Sans"/>
          <w:color w:val="000000" w:themeColor="text1"/>
        </w:rPr>
        <w:t>.</w:t>
      </w:r>
      <w:r w:rsidR="00817ABE" w:rsidRPr="00FA687A">
        <w:rPr>
          <w:rFonts w:ascii="Open Sans" w:eastAsia="Arial" w:hAnsi="Open Sans" w:cs="Open Sans"/>
          <w:color w:val="000000" w:themeColor="text1"/>
        </w:rPr>
        <w:t xml:space="preserve"> </w:t>
      </w:r>
    </w:p>
    <w:p w14:paraId="474CB2E8" w14:textId="2C1397FF" w:rsidR="00203A43" w:rsidRPr="00FA687A" w:rsidRDefault="00203A43" w:rsidP="00203A43">
      <w:pPr>
        <w:numPr>
          <w:ilvl w:val="0"/>
          <w:numId w:val="19"/>
        </w:numPr>
        <w:spacing w:after="160" w:line="254" w:lineRule="auto"/>
        <w:contextualSpacing/>
        <w:rPr>
          <w:rFonts w:ascii="Open Sans" w:eastAsia="Arial" w:hAnsi="Open Sans" w:cs="Open Sans"/>
          <w:color w:val="000000" w:themeColor="text1"/>
        </w:rPr>
      </w:pPr>
      <w:r w:rsidRPr="00FA687A">
        <w:rPr>
          <w:rFonts w:ascii="Open Sans" w:eastAsia="Arial" w:hAnsi="Open Sans" w:cs="Open Sans"/>
          <w:color w:val="000000" w:themeColor="text1"/>
        </w:rPr>
        <w:t>Ability to work collaboratively with</w:t>
      </w:r>
      <w:r w:rsidR="0017743E" w:rsidRPr="00FA687A">
        <w:rPr>
          <w:rFonts w:ascii="Open Sans" w:eastAsia="Arial" w:hAnsi="Open Sans" w:cs="Open Sans"/>
          <w:color w:val="000000" w:themeColor="text1"/>
        </w:rPr>
        <w:t xml:space="preserve"> RICS members, including </w:t>
      </w:r>
      <w:r w:rsidR="004F69B8" w:rsidRPr="00FA687A">
        <w:rPr>
          <w:rFonts w:ascii="Open Sans" w:eastAsia="Arial" w:hAnsi="Open Sans" w:cs="Open Sans"/>
          <w:color w:val="000000" w:themeColor="text1"/>
        </w:rPr>
        <w:t xml:space="preserve">Professional Group </w:t>
      </w:r>
      <w:r w:rsidR="008537DF" w:rsidRPr="00FA687A">
        <w:rPr>
          <w:rFonts w:ascii="Open Sans" w:eastAsia="Arial" w:hAnsi="Open Sans" w:cs="Open Sans"/>
          <w:color w:val="000000" w:themeColor="text1"/>
        </w:rPr>
        <w:t xml:space="preserve">Panels, </w:t>
      </w:r>
      <w:r w:rsidR="7D95FFA4" w:rsidRPr="00FA687A">
        <w:rPr>
          <w:rFonts w:ascii="Open Sans" w:eastAsia="Arial" w:hAnsi="Open Sans" w:cs="Open Sans"/>
          <w:color w:val="000000" w:themeColor="text1"/>
        </w:rPr>
        <w:t>assessors, auditors, Chairs, the QAC</w:t>
      </w:r>
      <w:r w:rsidR="0017743E" w:rsidRPr="00FA687A">
        <w:rPr>
          <w:rFonts w:ascii="Open Sans" w:eastAsia="Arial" w:hAnsi="Open Sans" w:cs="Open Sans"/>
          <w:color w:val="000000" w:themeColor="text1"/>
        </w:rPr>
        <w:t>, R</w:t>
      </w:r>
      <w:r w:rsidR="77B980A9" w:rsidRPr="00FA687A">
        <w:rPr>
          <w:rFonts w:ascii="Open Sans" w:eastAsia="Arial" w:hAnsi="Open Sans" w:cs="Open Sans"/>
          <w:color w:val="000000" w:themeColor="text1"/>
        </w:rPr>
        <w:t>I</w:t>
      </w:r>
      <w:r w:rsidR="0017743E" w:rsidRPr="00FA687A">
        <w:rPr>
          <w:rFonts w:ascii="Open Sans" w:eastAsia="Arial" w:hAnsi="Open Sans" w:cs="Open Sans"/>
          <w:color w:val="000000" w:themeColor="text1"/>
        </w:rPr>
        <w:t xml:space="preserve">CS employees and external stakeholders. </w:t>
      </w:r>
    </w:p>
    <w:p w14:paraId="211624FE" w14:textId="77777777" w:rsidR="0017743E" w:rsidRPr="00FA687A" w:rsidRDefault="0017743E" w:rsidP="0017743E">
      <w:pPr>
        <w:numPr>
          <w:ilvl w:val="0"/>
          <w:numId w:val="19"/>
        </w:numPr>
        <w:spacing w:after="160" w:line="254" w:lineRule="auto"/>
        <w:contextualSpacing/>
        <w:rPr>
          <w:rFonts w:ascii="Open Sans" w:eastAsia="Arial" w:hAnsi="Open Sans" w:cs="Open Sans"/>
          <w:color w:val="000000" w:themeColor="text1"/>
        </w:rPr>
      </w:pPr>
      <w:r w:rsidRPr="00FA687A">
        <w:rPr>
          <w:rFonts w:ascii="Open Sans" w:eastAsia="Arial" w:hAnsi="Open Sans" w:cs="Open Sans"/>
          <w:color w:val="000000" w:themeColor="text1"/>
        </w:rPr>
        <w:t>Ability to demonstrate an objective and measured approach to the role, recognising and valuing input and ideas from others.</w:t>
      </w:r>
    </w:p>
    <w:p w14:paraId="2BE177EB" w14:textId="04D3EF35" w:rsidR="0017743E" w:rsidRPr="00FA687A" w:rsidRDefault="0017743E" w:rsidP="00CA771D">
      <w:pPr>
        <w:numPr>
          <w:ilvl w:val="0"/>
          <w:numId w:val="24"/>
        </w:numPr>
        <w:spacing w:after="160" w:line="254" w:lineRule="auto"/>
        <w:contextualSpacing/>
        <w:rPr>
          <w:rFonts w:ascii="Open Sans" w:hAnsi="Open Sans" w:cs="Open Sans"/>
          <w:u w:val="single"/>
        </w:rPr>
      </w:pPr>
      <w:r w:rsidRPr="00FA687A">
        <w:rPr>
          <w:rFonts w:ascii="Open Sans" w:hAnsi="Open Sans" w:cs="Open Sans"/>
        </w:rPr>
        <w:t>Estimated minimum commitment of 1</w:t>
      </w:r>
      <w:r w:rsidR="00505FA5" w:rsidRPr="00FA687A">
        <w:rPr>
          <w:rFonts w:ascii="Open Sans" w:hAnsi="Open Sans" w:cs="Open Sans"/>
        </w:rPr>
        <w:t>5</w:t>
      </w:r>
      <w:r w:rsidRPr="00FA687A">
        <w:rPr>
          <w:rFonts w:ascii="Open Sans" w:hAnsi="Open Sans" w:cs="Open Sans"/>
        </w:rPr>
        <w:t xml:space="preserve"> days per annum.</w:t>
      </w:r>
    </w:p>
    <w:p w14:paraId="748229CB" w14:textId="4FC53F79" w:rsidR="00203A43" w:rsidRPr="00FA687A" w:rsidRDefault="1AEBA82B" w:rsidP="00203A43">
      <w:pPr>
        <w:numPr>
          <w:ilvl w:val="0"/>
          <w:numId w:val="24"/>
        </w:numPr>
        <w:spacing w:after="160" w:line="254" w:lineRule="auto"/>
        <w:contextualSpacing/>
        <w:rPr>
          <w:rFonts w:ascii="Open Sans" w:hAnsi="Open Sans" w:cs="Open Sans"/>
          <w:u w:val="single"/>
        </w:rPr>
      </w:pPr>
      <w:r w:rsidRPr="00FA687A">
        <w:rPr>
          <w:rFonts w:ascii="Open Sans" w:hAnsi="Open Sans" w:cs="Open Sans"/>
        </w:rPr>
        <w:t xml:space="preserve">A clean RICS membership record, including </w:t>
      </w:r>
      <w:r w:rsidR="00203A43" w:rsidRPr="00FA687A">
        <w:rPr>
          <w:rFonts w:ascii="Open Sans" w:hAnsi="Open Sans" w:cs="Open Sans"/>
        </w:rPr>
        <w:t>Continuing Professional Development</w:t>
      </w:r>
      <w:r w:rsidR="0017743E" w:rsidRPr="00FA687A">
        <w:rPr>
          <w:rFonts w:ascii="Open Sans" w:hAnsi="Open Sans" w:cs="Open Sans"/>
        </w:rPr>
        <w:t xml:space="preserve"> (CPD</w:t>
      </w:r>
      <w:r w:rsidR="00203A43" w:rsidRPr="00FA687A">
        <w:rPr>
          <w:rFonts w:ascii="Open Sans" w:hAnsi="Open Sans" w:cs="Open Sans"/>
        </w:rPr>
        <w:t>) re</w:t>
      </w:r>
      <w:r w:rsidR="0017743E" w:rsidRPr="00FA687A">
        <w:rPr>
          <w:rFonts w:ascii="Open Sans" w:hAnsi="Open Sans" w:cs="Open Sans"/>
        </w:rPr>
        <w:t>cords in line with RICS requirements</w:t>
      </w:r>
      <w:r w:rsidR="00203A43" w:rsidRPr="00FA687A">
        <w:rPr>
          <w:rFonts w:ascii="Open Sans" w:hAnsi="Open Sans" w:cs="Open Sans"/>
        </w:rPr>
        <w:t>.</w:t>
      </w:r>
    </w:p>
    <w:p w14:paraId="408A5166" w14:textId="2E1372BF" w:rsidR="00203A43" w:rsidRPr="00FA687A" w:rsidRDefault="00203A43" w:rsidP="00203A43">
      <w:pPr>
        <w:numPr>
          <w:ilvl w:val="0"/>
          <w:numId w:val="24"/>
        </w:numPr>
        <w:spacing w:after="160" w:line="254" w:lineRule="auto"/>
        <w:contextualSpacing/>
        <w:rPr>
          <w:rFonts w:ascii="Open Sans" w:hAnsi="Open Sans" w:cs="Open Sans"/>
          <w:u w:val="single"/>
        </w:rPr>
      </w:pPr>
      <w:r w:rsidRPr="00FA687A">
        <w:rPr>
          <w:rFonts w:ascii="Open Sans" w:hAnsi="Open Sans" w:cs="Open Sans"/>
        </w:rPr>
        <w:t xml:space="preserve">Maintain own </w:t>
      </w:r>
      <w:r w:rsidR="230A9F93" w:rsidRPr="00FA687A">
        <w:rPr>
          <w:rFonts w:ascii="Open Sans" w:hAnsi="Open Sans" w:cs="Open Sans"/>
        </w:rPr>
        <w:t xml:space="preserve">professional and relevant technical </w:t>
      </w:r>
      <w:r w:rsidRPr="00FA687A">
        <w:rPr>
          <w:rFonts w:ascii="Open Sans" w:hAnsi="Open Sans" w:cs="Open Sans"/>
        </w:rPr>
        <w:t>competence.</w:t>
      </w:r>
    </w:p>
    <w:p w14:paraId="15618B40" w14:textId="3E8E018A" w:rsidR="00203A43" w:rsidRPr="00FA687A" w:rsidRDefault="00203A43" w:rsidP="00203A43">
      <w:pPr>
        <w:numPr>
          <w:ilvl w:val="0"/>
          <w:numId w:val="24"/>
        </w:numPr>
        <w:spacing w:after="160" w:line="254" w:lineRule="auto"/>
        <w:contextualSpacing/>
        <w:rPr>
          <w:rFonts w:ascii="Open Sans" w:hAnsi="Open Sans" w:cs="Open Sans"/>
          <w:u w:val="single"/>
        </w:rPr>
      </w:pPr>
      <w:r w:rsidRPr="00FA687A">
        <w:rPr>
          <w:rFonts w:ascii="Open Sans" w:hAnsi="Open Sans" w:cs="Open Sans"/>
        </w:rPr>
        <w:t xml:space="preserve">Attend mandatory and additional training </w:t>
      </w:r>
      <w:r w:rsidR="0017743E" w:rsidRPr="00FA687A">
        <w:rPr>
          <w:rFonts w:ascii="Open Sans" w:hAnsi="Open Sans" w:cs="Open Sans"/>
        </w:rPr>
        <w:t>where</w:t>
      </w:r>
      <w:r w:rsidRPr="00FA687A">
        <w:rPr>
          <w:rFonts w:ascii="Open Sans" w:hAnsi="Open Sans" w:cs="Open Sans"/>
        </w:rPr>
        <w:t xml:space="preserve"> and when required – see table below.</w:t>
      </w:r>
    </w:p>
    <w:p w14:paraId="018AACB6" w14:textId="77777777" w:rsidR="0017743E" w:rsidRPr="00FA687A" w:rsidRDefault="0017743E" w:rsidP="00203A43">
      <w:pPr>
        <w:rPr>
          <w:rFonts w:ascii="Open Sans" w:hAnsi="Open Sans" w:cs="Open Sans"/>
          <w:u w:val="single"/>
        </w:rPr>
      </w:pPr>
    </w:p>
    <w:p w14:paraId="4677F374" w14:textId="77777777" w:rsidR="00203A43" w:rsidRPr="00FA687A" w:rsidRDefault="00203A43" w:rsidP="00203A43">
      <w:pPr>
        <w:spacing w:line="254" w:lineRule="auto"/>
        <w:ind w:left="720"/>
        <w:contextualSpacing/>
        <w:rPr>
          <w:rFonts w:ascii="Open Sans" w:hAnsi="Open Sans" w:cs="Open Sans"/>
          <w:u w:val="single"/>
        </w:rPr>
      </w:pPr>
    </w:p>
    <w:p w14:paraId="2AF29212" w14:textId="77777777" w:rsidR="00740299" w:rsidRPr="00FA687A" w:rsidRDefault="00740299" w:rsidP="00203A43">
      <w:pPr>
        <w:spacing w:line="254" w:lineRule="auto"/>
        <w:ind w:left="720"/>
        <w:contextualSpacing/>
        <w:rPr>
          <w:rFonts w:ascii="Open Sans" w:hAnsi="Open Sans" w:cs="Open Sans"/>
          <w:u w:val="single"/>
        </w:rPr>
      </w:pPr>
    </w:p>
    <w:p w14:paraId="3C334F48" w14:textId="10AAC86D" w:rsidR="00740299" w:rsidRPr="00FA687A" w:rsidRDefault="00740299" w:rsidP="00740299">
      <w:pPr>
        <w:spacing w:line="254" w:lineRule="auto"/>
        <w:contextualSpacing/>
        <w:rPr>
          <w:rFonts w:ascii="Open Sans" w:eastAsia="Arial" w:hAnsi="Open Sans" w:cs="Open Sans"/>
          <w:b/>
          <w:bCs/>
          <w:color w:val="000000" w:themeColor="text1"/>
          <w:u w:val="single"/>
        </w:rPr>
      </w:pPr>
      <w:r w:rsidRPr="00FA687A">
        <w:rPr>
          <w:rFonts w:ascii="Open Sans" w:eastAsia="Arial" w:hAnsi="Open Sans" w:cs="Open Sans"/>
          <w:b/>
          <w:bCs/>
          <w:color w:val="000000" w:themeColor="text1"/>
          <w:u w:val="single"/>
        </w:rPr>
        <w:t xml:space="preserve">Knowledge and experience </w:t>
      </w:r>
    </w:p>
    <w:p w14:paraId="3FCB9060" w14:textId="77777777" w:rsidR="00306EF4" w:rsidRPr="00FA687A" w:rsidRDefault="00306EF4" w:rsidP="00740299">
      <w:pPr>
        <w:spacing w:line="254" w:lineRule="auto"/>
        <w:contextualSpacing/>
        <w:rPr>
          <w:rFonts w:ascii="Open Sans" w:eastAsia="Arial" w:hAnsi="Open Sans" w:cs="Open Sans"/>
          <w:b/>
          <w:bCs/>
          <w:color w:val="000000" w:themeColor="text1"/>
          <w:u w:val="single"/>
        </w:rPr>
      </w:pPr>
    </w:p>
    <w:p w14:paraId="534E71B2" w14:textId="77777777" w:rsidR="00306EF4" w:rsidRPr="00FA687A" w:rsidRDefault="00740299" w:rsidP="00306EF4">
      <w:pPr>
        <w:pStyle w:val="ListParagraph"/>
        <w:numPr>
          <w:ilvl w:val="0"/>
          <w:numId w:val="36"/>
        </w:numPr>
        <w:spacing w:line="259" w:lineRule="auto"/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>A Chartered Surveyor with appropriate relevant technical and professional experience</w:t>
      </w:r>
    </w:p>
    <w:p w14:paraId="346ABAF2" w14:textId="50554BED" w:rsidR="00740299" w:rsidRPr="00FA687A" w:rsidRDefault="00306EF4" w:rsidP="00306EF4">
      <w:pPr>
        <w:pStyle w:val="ListParagraph"/>
        <w:numPr>
          <w:ilvl w:val="0"/>
          <w:numId w:val="36"/>
        </w:numPr>
        <w:spacing w:line="259" w:lineRule="auto"/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>R</w:t>
      </w:r>
      <w:r w:rsidR="00740299" w:rsidRPr="00FA687A">
        <w:rPr>
          <w:rFonts w:ascii="Open Sans" w:hAnsi="Open Sans" w:cs="Open Sans"/>
        </w:rPr>
        <w:t>ecent and substantial experience of being an Assessor and Chair, including knowledge of assessment auditing</w:t>
      </w:r>
      <w:r w:rsidRPr="00FA687A">
        <w:rPr>
          <w:rFonts w:ascii="Open Sans" w:hAnsi="Open Sans" w:cs="Open Sans"/>
        </w:rPr>
        <w:t xml:space="preserve">. </w:t>
      </w:r>
    </w:p>
    <w:p w14:paraId="5D123EB1" w14:textId="77777777" w:rsidR="00306EF4" w:rsidRPr="00FA687A" w:rsidRDefault="00306EF4" w:rsidP="00306EF4">
      <w:pPr>
        <w:pStyle w:val="ListParagraph"/>
        <w:numPr>
          <w:ilvl w:val="0"/>
          <w:numId w:val="36"/>
        </w:numPr>
        <w:spacing w:line="259" w:lineRule="auto"/>
        <w:rPr>
          <w:rFonts w:ascii="Open Sans" w:eastAsia="Arial" w:hAnsi="Open Sans" w:cs="Open Sans"/>
        </w:rPr>
      </w:pPr>
      <w:r w:rsidRPr="00FA687A">
        <w:rPr>
          <w:rFonts w:ascii="Open Sans" w:eastAsia="Arial" w:hAnsi="Open Sans" w:cs="Open Sans"/>
        </w:rPr>
        <w:t>Exceptional knowledge and understanding of RICS’ entry and assessment routes, including pathways and competencies.</w:t>
      </w:r>
    </w:p>
    <w:p w14:paraId="2D99CE1F" w14:textId="11AB8815" w:rsidR="00306EF4" w:rsidRPr="00FA687A" w:rsidRDefault="00306EF4" w:rsidP="00306EF4">
      <w:pPr>
        <w:pStyle w:val="ListParagraph"/>
        <w:numPr>
          <w:ilvl w:val="0"/>
          <w:numId w:val="36"/>
        </w:numPr>
        <w:spacing w:line="259" w:lineRule="auto"/>
        <w:rPr>
          <w:rFonts w:ascii="Open Sans" w:hAnsi="Open Sans" w:cs="Open Sans"/>
        </w:rPr>
      </w:pPr>
      <w:r w:rsidRPr="00FA687A">
        <w:rPr>
          <w:rFonts w:ascii="Open Sans" w:hAnsi="Open Sans" w:cs="Open Sans"/>
        </w:rPr>
        <w:t xml:space="preserve">Experience of supporting and mentoring candidates, assessors, and counsellors through the RICS assessment process. </w:t>
      </w:r>
    </w:p>
    <w:p w14:paraId="21EE27E7" w14:textId="77777777" w:rsidR="00306EF4" w:rsidRPr="00FA687A" w:rsidRDefault="00306EF4" w:rsidP="00306EF4">
      <w:pPr>
        <w:pStyle w:val="ListParagraph"/>
        <w:numPr>
          <w:ilvl w:val="0"/>
          <w:numId w:val="36"/>
        </w:numPr>
        <w:spacing w:line="259" w:lineRule="auto"/>
        <w:rPr>
          <w:rFonts w:ascii="Open Sans" w:eastAsia="Arial" w:hAnsi="Open Sans" w:cs="Open Sans"/>
        </w:rPr>
      </w:pPr>
      <w:r w:rsidRPr="00FA687A">
        <w:rPr>
          <w:rFonts w:ascii="Open Sans" w:eastAsia="Arial" w:hAnsi="Open Sans" w:cs="Open Sans"/>
        </w:rPr>
        <w:t>Knowledge and understanding of relevant entry and assessment policy documentation, including: </w:t>
      </w:r>
    </w:p>
    <w:p w14:paraId="487D8AEE" w14:textId="77777777" w:rsidR="00306EF4" w:rsidRPr="00FA687A" w:rsidRDefault="00306EF4" w:rsidP="00306EF4">
      <w:pPr>
        <w:pStyle w:val="ListParagraph"/>
        <w:numPr>
          <w:ilvl w:val="0"/>
          <w:numId w:val="37"/>
        </w:numPr>
        <w:contextualSpacing/>
        <w:rPr>
          <w:rFonts w:ascii="Open Sans" w:eastAsia="Arial" w:hAnsi="Open Sans" w:cs="Open Sans"/>
        </w:rPr>
      </w:pPr>
      <w:r w:rsidRPr="00FA687A">
        <w:rPr>
          <w:rFonts w:ascii="Open Sans" w:eastAsia="Arial" w:hAnsi="Open Sans" w:cs="Open Sans"/>
        </w:rPr>
        <w:t>Equity, Diversity, and Inclusion</w:t>
      </w:r>
    </w:p>
    <w:p w14:paraId="1347A747" w14:textId="77777777" w:rsidR="00306EF4" w:rsidRPr="00FA687A" w:rsidRDefault="00306EF4" w:rsidP="00306EF4">
      <w:pPr>
        <w:pStyle w:val="ListParagraph"/>
        <w:numPr>
          <w:ilvl w:val="0"/>
          <w:numId w:val="37"/>
        </w:numPr>
        <w:contextualSpacing/>
        <w:rPr>
          <w:rFonts w:ascii="Open Sans" w:eastAsia="Arial" w:hAnsi="Open Sans" w:cs="Open Sans"/>
        </w:rPr>
      </w:pPr>
      <w:r w:rsidRPr="00FA687A">
        <w:rPr>
          <w:rFonts w:ascii="Open Sans" w:eastAsia="Arial" w:hAnsi="Open Sans" w:cs="Open Sans"/>
        </w:rPr>
        <w:t>Reasonable Adjustments</w:t>
      </w:r>
    </w:p>
    <w:p w14:paraId="3EE907F7" w14:textId="77777777" w:rsidR="00306EF4" w:rsidRPr="00FA687A" w:rsidRDefault="00306EF4" w:rsidP="00306EF4">
      <w:pPr>
        <w:pStyle w:val="ListParagraph"/>
        <w:numPr>
          <w:ilvl w:val="0"/>
          <w:numId w:val="37"/>
        </w:numPr>
        <w:contextualSpacing/>
        <w:rPr>
          <w:rFonts w:ascii="Open Sans" w:eastAsia="Arial" w:hAnsi="Open Sans" w:cs="Open Sans"/>
        </w:rPr>
      </w:pPr>
      <w:r w:rsidRPr="00FA687A">
        <w:rPr>
          <w:rFonts w:ascii="Open Sans" w:eastAsia="Arial" w:hAnsi="Open Sans" w:cs="Open Sans"/>
        </w:rPr>
        <w:t>Health &amp; Safety</w:t>
      </w:r>
    </w:p>
    <w:p w14:paraId="0CE358EA" w14:textId="77777777" w:rsidR="00306EF4" w:rsidRPr="00FA687A" w:rsidRDefault="00306EF4" w:rsidP="00306EF4">
      <w:pPr>
        <w:pStyle w:val="ListParagraph"/>
        <w:numPr>
          <w:ilvl w:val="0"/>
          <w:numId w:val="37"/>
        </w:numPr>
        <w:contextualSpacing/>
        <w:rPr>
          <w:rFonts w:ascii="Open Sans" w:eastAsia="Arial" w:hAnsi="Open Sans" w:cs="Open Sans"/>
        </w:rPr>
      </w:pPr>
      <w:r w:rsidRPr="00FA687A">
        <w:rPr>
          <w:rFonts w:ascii="Open Sans" w:eastAsia="Arial" w:hAnsi="Open Sans" w:cs="Open Sans"/>
        </w:rPr>
        <w:t>Malpractice and Maladministration</w:t>
      </w:r>
    </w:p>
    <w:p w14:paraId="08D6B5BE" w14:textId="77777777" w:rsidR="00306EF4" w:rsidRPr="00FA687A" w:rsidRDefault="00306EF4" w:rsidP="00306EF4">
      <w:pPr>
        <w:pStyle w:val="ListParagraph"/>
        <w:numPr>
          <w:ilvl w:val="0"/>
          <w:numId w:val="38"/>
        </w:numPr>
        <w:contextualSpacing/>
        <w:rPr>
          <w:rFonts w:ascii="Open Sans" w:eastAsia="Arial" w:hAnsi="Open Sans" w:cs="Open Sans"/>
        </w:rPr>
      </w:pPr>
      <w:r w:rsidRPr="00FA687A">
        <w:rPr>
          <w:rFonts w:ascii="Open Sans" w:eastAsia="Arial" w:hAnsi="Open Sans" w:cs="Open Sans"/>
        </w:rPr>
        <w:t>Complaints &amp; Appeals</w:t>
      </w:r>
    </w:p>
    <w:p w14:paraId="45B09784" w14:textId="3AA28E1F" w:rsidR="00306EF4" w:rsidRPr="00FA687A" w:rsidRDefault="00306EF4" w:rsidP="00306EF4">
      <w:pPr>
        <w:pStyle w:val="ListParagraph"/>
        <w:numPr>
          <w:ilvl w:val="0"/>
          <w:numId w:val="36"/>
        </w:numPr>
        <w:spacing w:line="259" w:lineRule="auto"/>
        <w:rPr>
          <w:rFonts w:ascii="Open Sans" w:eastAsia="Arial" w:hAnsi="Open Sans" w:cs="Open Sans"/>
        </w:rPr>
      </w:pPr>
      <w:r w:rsidRPr="00FA687A">
        <w:rPr>
          <w:rFonts w:ascii="Open Sans" w:eastAsia="Arial" w:hAnsi="Open Sans" w:cs="Open Sans"/>
        </w:rPr>
        <w:t>Understanding and complying with all relevant legislation and regulations. For the UK, examples here include (list not exhaustive):</w:t>
      </w:r>
    </w:p>
    <w:p w14:paraId="22B1718E" w14:textId="77777777" w:rsidR="00306EF4" w:rsidRPr="00FA687A" w:rsidRDefault="00306EF4" w:rsidP="00306EF4">
      <w:pPr>
        <w:pStyle w:val="ListParagraph"/>
        <w:numPr>
          <w:ilvl w:val="0"/>
          <w:numId w:val="39"/>
        </w:numPr>
        <w:contextualSpacing/>
        <w:rPr>
          <w:rFonts w:ascii="Open Sans" w:eastAsia="Arial" w:hAnsi="Open Sans" w:cs="Open Sans"/>
        </w:rPr>
      </w:pPr>
      <w:r w:rsidRPr="00FA687A">
        <w:rPr>
          <w:rFonts w:ascii="Open Sans" w:eastAsia="Arial" w:hAnsi="Open Sans" w:cs="Open Sans"/>
        </w:rPr>
        <w:t>Data Protection Act 2018</w:t>
      </w:r>
    </w:p>
    <w:p w14:paraId="0C5E1CD2" w14:textId="77777777" w:rsidR="00306EF4" w:rsidRPr="00FA687A" w:rsidRDefault="00306EF4" w:rsidP="00306EF4">
      <w:pPr>
        <w:pStyle w:val="ListParagraph"/>
        <w:numPr>
          <w:ilvl w:val="0"/>
          <w:numId w:val="39"/>
        </w:numPr>
        <w:contextualSpacing/>
        <w:rPr>
          <w:rFonts w:ascii="Open Sans" w:eastAsia="Arial" w:hAnsi="Open Sans" w:cs="Open Sans"/>
        </w:rPr>
      </w:pPr>
      <w:r w:rsidRPr="00FA687A">
        <w:rPr>
          <w:rFonts w:ascii="Open Sans" w:eastAsia="Arial" w:hAnsi="Open Sans" w:cs="Open Sans"/>
        </w:rPr>
        <w:t>Equality Act 2010</w:t>
      </w:r>
    </w:p>
    <w:p w14:paraId="11845BAA" w14:textId="77777777" w:rsidR="00306EF4" w:rsidRPr="00FA687A" w:rsidRDefault="00306EF4" w:rsidP="00306EF4">
      <w:pPr>
        <w:pStyle w:val="ListParagraph"/>
        <w:numPr>
          <w:ilvl w:val="0"/>
          <w:numId w:val="39"/>
        </w:numPr>
        <w:contextualSpacing/>
        <w:rPr>
          <w:rFonts w:ascii="Open Sans" w:eastAsia="Arial" w:hAnsi="Open Sans" w:cs="Open Sans"/>
        </w:rPr>
      </w:pPr>
      <w:r w:rsidRPr="00FA687A">
        <w:rPr>
          <w:rFonts w:ascii="Open Sans" w:eastAsia="Arial" w:hAnsi="Open Sans" w:cs="Open Sans"/>
        </w:rPr>
        <w:t>Health and Safety at Work Act 1974 (HASAWA) (and associated regulations)</w:t>
      </w:r>
    </w:p>
    <w:p w14:paraId="1DBD4527" w14:textId="77777777" w:rsidR="00306EF4" w:rsidRPr="00FA687A" w:rsidRDefault="00306EF4" w:rsidP="00306EF4">
      <w:pPr>
        <w:pStyle w:val="ListParagraph"/>
        <w:numPr>
          <w:ilvl w:val="0"/>
          <w:numId w:val="39"/>
        </w:numPr>
        <w:contextualSpacing/>
        <w:rPr>
          <w:rFonts w:ascii="Open Sans" w:eastAsia="Arial" w:hAnsi="Open Sans" w:cs="Open Sans"/>
        </w:rPr>
      </w:pPr>
      <w:r w:rsidRPr="00FA687A">
        <w:rPr>
          <w:rFonts w:ascii="Open Sans" w:eastAsia="Arial" w:hAnsi="Open Sans" w:cs="Open Sans"/>
        </w:rPr>
        <w:t>Safeguarding Vulnerable Groups Act (SVGA) 2006</w:t>
      </w:r>
    </w:p>
    <w:p w14:paraId="3E00B5CF" w14:textId="77777777" w:rsidR="00306EF4" w:rsidRPr="00FA687A" w:rsidRDefault="00306EF4" w:rsidP="00306EF4">
      <w:pPr>
        <w:pStyle w:val="ListParagraph"/>
        <w:numPr>
          <w:ilvl w:val="0"/>
          <w:numId w:val="36"/>
        </w:numPr>
        <w:spacing w:line="259" w:lineRule="auto"/>
        <w:rPr>
          <w:rFonts w:ascii="Open Sans" w:eastAsia="Arial" w:hAnsi="Open Sans" w:cs="Open Sans"/>
        </w:rPr>
      </w:pPr>
      <w:r w:rsidRPr="00FA687A">
        <w:rPr>
          <w:rFonts w:ascii="Open Sans" w:eastAsia="Arial" w:hAnsi="Open Sans" w:cs="Open Sans"/>
        </w:rPr>
        <w:t xml:space="preserve">Successful completion of the RICS Professionalism (ethics) module (or previous version) within the last three years – a requirement for all RICS assessors. </w:t>
      </w:r>
    </w:p>
    <w:p w14:paraId="26FF5CDA" w14:textId="77777777" w:rsidR="00306EF4" w:rsidRPr="00FA687A" w:rsidRDefault="00306EF4" w:rsidP="00306EF4">
      <w:pPr>
        <w:spacing w:line="259" w:lineRule="auto"/>
        <w:rPr>
          <w:rFonts w:ascii="Open Sans" w:eastAsia="Arial" w:hAnsi="Open Sans" w:cs="Open Sans"/>
        </w:rPr>
      </w:pPr>
    </w:p>
    <w:p w14:paraId="1ECA9712" w14:textId="77777777" w:rsidR="00306EF4" w:rsidRPr="00FA687A" w:rsidRDefault="00306EF4" w:rsidP="00740299">
      <w:pPr>
        <w:spacing w:line="259" w:lineRule="auto"/>
        <w:rPr>
          <w:rFonts w:ascii="Open Sans" w:hAnsi="Open Sans" w:cs="Open Sans"/>
        </w:rPr>
      </w:pPr>
    </w:p>
    <w:p w14:paraId="37A79E25" w14:textId="77777777" w:rsidR="00740299" w:rsidRPr="00FA687A" w:rsidRDefault="00740299" w:rsidP="00740299">
      <w:pPr>
        <w:spacing w:line="254" w:lineRule="auto"/>
        <w:contextualSpacing/>
        <w:rPr>
          <w:rFonts w:ascii="Open Sans" w:eastAsia="Arial" w:hAnsi="Open Sans" w:cs="Open Sans"/>
          <w:color w:val="000000" w:themeColor="text1"/>
        </w:rPr>
      </w:pPr>
    </w:p>
    <w:p w14:paraId="69E64830" w14:textId="77777777" w:rsidR="00865F86" w:rsidRPr="00FA687A" w:rsidRDefault="00865F86" w:rsidP="54851E5E">
      <w:pPr>
        <w:rPr>
          <w:rFonts w:ascii="Open Sans" w:hAnsi="Open Sans" w:cs="Open Sans"/>
        </w:rPr>
      </w:pPr>
    </w:p>
    <w:p w14:paraId="51759D39" w14:textId="77777777" w:rsidR="00865F86" w:rsidRPr="00FA687A" w:rsidRDefault="00865F86" w:rsidP="54851E5E">
      <w:pPr>
        <w:rPr>
          <w:rFonts w:ascii="Open Sans" w:hAnsi="Open Sans" w:cs="Open Sans"/>
        </w:rPr>
      </w:pPr>
    </w:p>
    <w:p w14:paraId="5340EFBF" w14:textId="77777777" w:rsidR="00DF42D9" w:rsidRPr="00FA687A" w:rsidRDefault="00DF42D9" w:rsidP="54851E5E">
      <w:pPr>
        <w:rPr>
          <w:rFonts w:ascii="Open Sans" w:hAnsi="Open Sans" w:cs="Open Sans"/>
        </w:rPr>
      </w:pPr>
    </w:p>
    <w:p w14:paraId="3F54ACB6" w14:textId="77777777" w:rsidR="00DF42D9" w:rsidRPr="00FA687A" w:rsidRDefault="00DF42D9" w:rsidP="54851E5E">
      <w:pPr>
        <w:rPr>
          <w:rFonts w:ascii="Open Sans" w:hAnsi="Open Sans" w:cs="Open Sans"/>
        </w:rPr>
      </w:pPr>
    </w:p>
    <w:p w14:paraId="7B7FF292" w14:textId="77777777" w:rsidR="00DF42D9" w:rsidRPr="00FA687A" w:rsidRDefault="00DF42D9" w:rsidP="54851E5E">
      <w:pPr>
        <w:rPr>
          <w:rFonts w:ascii="Open Sans" w:hAnsi="Open Sans" w:cs="Open Sans"/>
        </w:rPr>
      </w:pPr>
    </w:p>
    <w:p w14:paraId="212F8549" w14:textId="77777777" w:rsidR="00DF42D9" w:rsidRPr="00FA687A" w:rsidRDefault="00DF42D9" w:rsidP="54851E5E">
      <w:pPr>
        <w:rPr>
          <w:rFonts w:ascii="Open Sans" w:hAnsi="Open Sans" w:cs="Open Sans"/>
        </w:rPr>
      </w:pPr>
    </w:p>
    <w:p w14:paraId="0EA3E725" w14:textId="77777777" w:rsidR="00865F86" w:rsidRPr="00FA687A" w:rsidRDefault="00865F86" w:rsidP="54851E5E">
      <w:pPr>
        <w:rPr>
          <w:rFonts w:ascii="Open Sans" w:hAnsi="Open Sans" w:cs="Open Sans"/>
        </w:rPr>
      </w:pPr>
    </w:p>
    <w:p w14:paraId="7DC75EFB" w14:textId="77777777" w:rsidR="00865F86" w:rsidRPr="00FA687A" w:rsidRDefault="00865F86" w:rsidP="54851E5E">
      <w:pPr>
        <w:rPr>
          <w:rFonts w:ascii="Open Sans" w:hAnsi="Open Sans" w:cs="Open Sans"/>
        </w:rPr>
      </w:pPr>
    </w:p>
    <w:p w14:paraId="14149AC8" w14:textId="77777777" w:rsidR="00865F86" w:rsidRPr="00FA687A" w:rsidRDefault="00865F86" w:rsidP="54851E5E">
      <w:pPr>
        <w:rPr>
          <w:rFonts w:ascii="Open Sans" w:hAnsi="Open Sans" w:cs="Open Sans"/>
        </w:rPr>
      </w:pPr>
    </w:p>
    <w:p w14:paraId="2F18EE9A" w14:textId="77777777" w:rsidR="00865F86" w:rsidRPr="00FA687A" w:rsidRDefault="00865F86" w:rsidP="54851E5E">
      <w:pPr>
        <w:rPr>
          <w:rFonts w:ascii="Open Sans" w:hAnsi="Open Sans" w:cs="Open Sans"/>
        </w:rPr>
      </w:pPr>
    </w:p>
    <w:p w14:paraId="3F95345E" w14:textId="77777777" w:rsidR="00865F86" w:rsidRPr="00FA687A" w:rsidRDefault="00865F86" w:rsidP="54851E5E">
      <w:pPr>
        <w:rPr>
          <w:rFonts w:ascii="Open Sans" w:hAnsi="Open Sans" w:cs="Open Sans"/>
        </w:rPr>
      </w:pP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2985"/>
        <w:gridCol w:w="3210"/>
        <w:gridCol w:w="2040"/>
      </w:tblGrid>
      <w:tr w:rsidR="54851E5E" w:rsidRPr="00FA687A" w14:paraId="575528FB" w14:textId="77777777" w:rsidTr="7D07ABB6"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tcMar>
              <w:left w:w="105" w:type="dxa"/>
              <w:right w:w="105" w:type="dxa"/>
            </w:tcMar>
          </w:tcPr>
          <w:p w14:paraId="6EDD2E96" w14:textId="66619FE2" w:rsidR="54851E5E" w:rsidRPr="00FA687A" w:rsidRDefault="54851E5E" w:rsidP="54851E5E">
            <w:pPr>
              <w:jc w:val="center"/>
              <w:rPr>
                <w:rFonts w:ascii="Open Sans" w:eastAsia="Arial" w:hAnsi="Open Sans" w:cs="Open Sans"/>
                <w:color w:val="FFFFFF" w:themeColor="background1"/>
                <w:lang w:val="en-US"/>
              </w:rPr>
            </w:pPr>
            <w:r w:rsidRPr="00FA687A">
              <w:rPr>
                <w:rFonts w:ascii="Open Sans" w:eastAsia="Arial" w:hAnsi="Open Sans" w:cs="Open Sans"/>
                <w:b/>
                <w:bCs/>
                <w:color w:val="FFFFFF" w:themeColor="background1"/>
                <w:lang w:val="en-US"/>
              </w:rPr>
              <w:t>Version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tcMar>
              <w:left w:w="105" w:type="dxa"/>
              <w:right w:w="105" w:type="dxa"/>
            </w:tcMar>
          </w:tcPr>
          <w:p w14:paraId="1CFC9219" w14:textId="1CFD9FEE" w:rsidR="54851E5E" w:rsidRPr="00FA687A" w:rsidRDefault="54851E5E" w:rsidP="54851E5E">
            <w:pPr>
              <w:jc w:val="center"/>
              <w:rPr>
                <w:rFonts w:ascii="Open Sans" w:eastAsia="Arial" w:hAnsi="Open Sans" w:cs="Open Sans"/>
                <w:color w:val="FFFFFF" w:themeColor="background1"/>
                <w:lang w:val="en-US"/>
              </w:rPr>
            </w:pPr>
            <w:r w:rsidRPr="00FA687A">
              <w:rPr>
                <w:rFonts w:ascii="Open Sans" w:eastAsia="Arial" w:hAnsi="Open Sans" w:cs="Open Sans"/>
                <w:b/>
                <w:bCs/>
                <w:color w:val="FFFFFF" w:themeColor="background1"/>
                <w:lang w:val="en-US"/>
              </w:rPr>
              <w:t>Document Owner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tcMar>
              <w:left w:w="105" w:type="dxa"/>
              <w:right w:w="105" w:type="dxa"/>
            </w:tcMar>
          </w:tcPr>
          <w:p w14:paraId="4CFC786F" w14:textId="4DD4C741" w:rsidR="54851E5E" w:rsidRPr="00FA687A" w:rsidRDefault="54851E5E" w:rsidP="54851E5E">
            <w:pPr>
              <w:jc w:val="center"/>
              <w:rPr>
                <w:rFonts w:ascii="Open Sans" w:eastAsia="Arial" w:hAnsi="Open Sans" w:cs="Open Sans"/>
                <w:color w:val="FFFFFF" w:themeColor="background1"/>
                <w:lang w:val="en-US"/>
              </w:rPr>
            </w:pPr>
            <w:r w:rsidRPr="00FA687A">
              <w:rPr>
                <w:rFonts w:ascii="Open Sans" w:eastAsia="Arial" w:hAnsi="Open Sans" w:cs="Open Sans"/>
                <w:b/>
                <w:bCs/>
                <w:color w:val="FFFFFF" w:themeColor="background1"/>
                <w:lang w:val="en-US"/>
              </w:rPr>
              <w:t>Changes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tcMar>
              <w:left w:w="105" w:type="dxa"/>
              <w:right w:w="105" w:type="dxa"/>
            </w:tcMar>
          </w:tcPr>
          <w:p w14:paraId="76018926" w14:textId="5C887F46" w:rsidR="54851E5E" w:rsidRPr="00FA687A" w:rsidRDefault="54851E5E" w:rsidP="54851E5E">
            <w:pPr>
              <w:jc w:val="center"/>
              <w:rPr>
                <w:rFonts w:ascii="Open Sans" w:eastAsia="Arial" w:hAnsi="Open Sans" w:cs="Open Sans"/>
                <w:color w:val="FFFFFF" w:themeColor="background1"/>
                <w:lang w:val="en-US"/>
              </w:rPr>
            </w:pPr>
            <w:r w:rsidRPr="00FA687A">
              <w:rPr>
                <w:rFonts w:ascii="Open Sans" w:eastAsia="Arial" w:hAnsi="Open Sans" w:cs="Open Sans"/>
                <w:b/>
                <w:bCs/>
                <w:color w:val="FFFFFF" w:themeColor="background1"/>
                <w:lang w:val="en-US"/>
              </w:rPr>
              <w:t>Issue Date</w:t>
            </w:r>
          </w:p>
        </w:tc>
      </w:tr>
      <w:tr w:rsidR="54851E5E" w:rsidRPr="00FA687A" w14:paraId="49F93BED" w14:textId="77777777" w:rsidTr="7D07ABB6"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355DCC" w14:textId="5BFBD82F" w:rsidR="54851E5E" w:rsidRPr="00FA687A" w:rsidRDefault="0054063A" w:rsidP="54851E5E">
            <w:pPr>
              <w:rPr>
                <w:rFonts w:ascii="Open Sans" w:eastAsia="Arial" w:hAnsi="Open Sans" w:cs="Open Sans"/>
                <w:lang w:val="en-US"/>
              </w:rPr>
            </w:pPr>
            <w:r w:rsidRPr="00FA687A">
              <w:rPr>
                <w:rFonts w:ascii="Open Sans" w:eastAsia="Arial" w:hAnsi="Open Sans" w:cs="Open Sans"/>
                <w:lang w:val="en-US"/>
              </w:rPr>
              <w:t>2</w:t>
            </w:r>
            <w:r w:rsidR="54851E5E" w:rsidRPr="00FA687A">
              <w:rPr>
                <w:rFonts w:ascii="Open Sans" w:eastAsia="Arial" w:hAnsi="Open Sans" w:cs="Open Sans"/>
                <w:lang w:val="en-US"/>
              </w:rPr>
              <w:t>.0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1E281D" w14:textId="001C4477" w:rsidR="54851E5E" w:rsidRPr="00FA687A" w:rsidRDefault="54851E5E" w:rsidP="54851E5E">
            <w:pPr>
              <w:rPr>
                <w:rFonts w:ascii="Open Sans" w:eastAsia="Arial" w:hAnsi="Open Sans" w:cs="Open Sans"/>
                <w:lang w:val="en-US"/>
              </w:rPr>
            </w:pPr>
            <w:r w:rsidRPr="00FA687A">
              <w:rPr>
                <w:rFonts w:ascii="Open Sans" w:eastAsia="Arial" w:hAnsi="Open Sans" w:cs="Open Sans"/>
                <w:lang w:val="en-US"/>
              </w:rPr>
              <w:t>RICS Education and Qualification Standards (EQS) Policy team</w:t>
            </w:r>
          </w:p>
          <w:p w14:paraId="7C70D229" w14:textId="1CA3E099" w:rsidR="54851E5E" w:rsidRPr="00FA687A" w:rsidRDefault="54851E5E" w:rsidP="54851E5E">
            <w:pPr>
              <w:rPr>
                <w:rFonts w:ascii="Open Sans" w:eastAsia="Arial" w:hAnsi="Open Sans" w:cs="Open Sans"/>
                <w:lang w:val="en-US"/>
              </w:rPr>
            </w:pPr>
            <w:r w:rsidRPr="00FA687A">
              <w:rPr>
                <w:rFonts w:ascii="Open Sans" w:eastAsia="Arial" w:hAnsi="Open Sans" w:cs="Open Sans"/>
                <w:lang w:val="en-US"/>
              </w:rPr>
              <w:t xml:space="preserve"> </w:t>
            </w:r>
          </w:p>
          <w:p w14:paraId="5D374E82" w14:textId="5C2F9884" w:rsidR="54851E5E" w:rsidRPr="00FA687A" w:rsidRDefault="54851E5E" w:rsidP="54851E5E">
            <w:pPr>
              <w:rPr>
                <w:rFonts w:ascii="Open Sans" w:eastAsia="Arial" w:hAnsi="Open Sans" w:cs="Open Sans"/>
                <w:lang w:val="en-US"/>
              </w:rPr>
            </w:pPr>
            <w:r w:rsidRPr="00FA687A">
              <w:rPr>
                <w:rFonts w:ascii="Open Sans" w:eastAsia="Arial" w:hAnsi="Open Sans" w:cs="Open Sans"/>
                <w:lang w:val="en-US"/>
              </w:rPr>
              <w:t>(</w:t>
            </w:r>
            <w:hyperlink r:id="rId11">
              <w:r w:rsidRPr="00FA687A">
                <w:rPr>
                  <w:rStyle w:val="Hyperlink"/>
                  <w:rFonts w:ascii="Open Sans" w:eastAsia="Arial" w:hAnsi="Open Sans" w:cs="Open Sans"/>
                  <w:color w:val="auto"/>
                  <w:lang w:val="en-US"/>
                </w:rPr>
                <w:t>globaleqs@rics.org</w:t>
              </w:r>
            </w:hyperlink>
            <w:r w:rsidRPr="00FA687A">
              <w:rPr>
                <w:rFonts w:ascii="Open Sans" w:eastAsia="Arial" w:hAnsi="Open Sans" w:cs="Open Sans"/>
                <w:lang w:val="en-US"/>
              </w:rPr>
              <w:t>)</w:t>
            </w:r>
          </w:p>
          <w:p w14:paraId="5A35245A" w14:textId="74554B8F" w:rsidR="54851E5E" w:rsidRPr="00FA687A" w:rsidRDefault="54851E5E" w:rsidP="54851E5E">
            <w:pPr>
              <w:rPr>
                <w:rFonts w:ascii="Open Sans" w:eastAsia="Arial" w:hAnsi="Open Sans" w:cs="Open Sans"/>
                <w:lang w:val="en-US"/>
              </w:rPr>
            </w:pPr>
            <w:r w:rsidRPr="00FA687A">
              <w:rPr>
                <w:rFonts w:ascii="Open Sans" w:eastAsia="Arial" w:hAnsi="Open Sans" w:cs="Open Sans"/>
                <w:lang w:val="en-US"/>
              </w:rPr>
              <w:t xml:space="preserve"> 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AAA993" w14:textId="0029325B" w:rsidR="54851E5E" w:rsidRPr="00FA687A" w:rsidRDefault="00740299" w:rsidP="54851E5E">
            <w:pPr>
              <w:rPr>
                <w:rFonts w:ascii="Open Sans" w:eastAsia="Arial" w:hAnsi="Open Sans" w:cs="Open Sans"/>
                <w:lang w:val="en-US"/>
              </w:rPr>
            </w:pPr>
            <w:r w:rsidRPr="00FA687A">
              <w:rPr>
                <w:rFonts w:ascii="Open Sans" w:eastAsia="Arial" w:hAnsi="Open Sans" w:cs="Open Sans"/>
                <w:lang w:val="en-US"/>
              </w:rPr>
              <w:t xml:space="preserve">Format changes for clarity based on feedback, no significant content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541E4E" w14:textId="7F506294" w:rsidR="54851E5E" w:rsidRPr="00FA687A" w:rsidRDefault="00740299" w:rsidP="7D07ABB6">
            <w:pPr>
              <w:rPr>
                <w:rFonts w:ascii="Open Sans" w:eastAsia="Arial" w:hAnsi="Open Sans" w:cs="Open Sans"/>
                <w:lang w:val="en-US"/>
              </w:rPr>
            </w:pPr>
            <w:r w:rsidRPr="00FA687A">
              <w:rPr>
                <w:rFonts w:ascii="Open Sans" w:eastAsia="Arial" w:hAnsi="Open Sans" w:cs="Open Sans"/>
                <w:lang w:val="en-US"/>
              </w:rPr>
              <w:t>April 2025</w:t>
            </w:r>
          </w:p>
        </w:tc>
      </w:tr>
      <w:tr w:rsidR="54851E5E" w:rsidRPr="00FA687A" w14:paraId="04DB8535" w14:textId="77777777" w:rsidTr="7D07ABB6">
        <w:trPr>
          <w:trHeight w:val="300"/>
        </w:trPr>
        <w:tc>
          <w:tcPr>
            <w:tcW w:w="9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E22AA5" w14:textId="2649A65A" w:rsidR="54851E5E" w:rsidRPr="00FA687A" w:rsidRDefault="54851E5E" w:rsidP="54851E5E">
            <w:pPr>
              <w:rPr>
                <w:rFonts w:ascii="Open Sans" w:eastAsia="Arial" w:hAnsi="Open Sans" w:cs="Open Sans"/>
                <w:lang w:val="en-US"/>
              </w:rPr>
            </w:pPr>
            <w:r w:rsidRPr="00FA687A">
              <w:rPr>
                <w:rFonts w:ascii="Open Sans" w:eastAsia="Arial" w:hAnsi="Open Sans" w:cs="Open Sans"/>
                <w:lang w:val="en-US"/>
              </w:rPr>
              <w:t>RICS review role profiles annually or as required in response to feedback, changes in requirements, legislation, or practice.</w:t>
            </w:r>
          </w:p>
          <w:p w14:paraId="1EA30B0D" w14:textId="38C3D28C" w:rsidR="54851E5E" w:rsidRPr="00FA687A" w:rsidRDefault="54851E5E" w:rsidP="54851E5E">
            <w:pPr>
              <w:rPr>
                <w:rFonts w:ascii="Open Sans" w:eastAsia="Arial" w:hAnsi="Open Sans" w:cs="Open Sans"/>
                <w:lang w:val="en-US"/>
              </w:rPr>
            </w:pPr>
          </w:p>
        </w:tc>
      </w:tr>
    </w:tbl>
    <w:p w14:paraId="300D94AF" w14:textId="342FA1F6" w:rsidR="54851E5E" w:rsidRPr="00FA687A" w:rsidRDefault="54851E5E" w:rsidP="54851E5E">
      <w:pPr>
        <w:rPr>
          <w:rFonts w:ascii="Open Sans" w:hAnsi="Open Sans" w:cs="Open Sans"/>
        </w:rPr>
      </w:pPr>
    </w:p>
    <w:sectPr w:rsidR="54851E5E" w:rsidRPr="00FA687A" w:rsidSect="00105C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38" w:right="1020" w:bottom="1748" w:left="1124" w:header="873" w:footer="494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2576" w14:textId="77777777" w:rsidR="00DC22D9" w:rsidRDefault="00DC22D9">
      <w:r>
        <w:separator/>
      </w:r>
    </w:p>
  </w:endnote>
  <w:endnote w:type="continuationSeparator" w:id="0">
    <w:p w14:paraId="76B81493" w14:textId="77777777" w:rsidR="00DC22D9" w:rsidRDefault="00DC22D9">
      <w:r>
        <w:continuationSeparator/>
      </w:r>
    </w:p>
  </w:endnote>
  <w:endnote w:type="continuationNotice" w:id="1">
    <w:p w14:paraId="3424C031" w14:textId="77777777" w:rsidR="00DC22D9" w:rsidRDefault="00DC2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0B2A" w14:textId="77777777" w:rsidR="00BC7AC3" w:rsidRDefault="00E178D8">
    <w:pPr>
      <w:spacing w:line="259" w:lineRule="auto"/>
      <w:ind w:right="-453"/>
      <w:jc w:val="right"/>
    </w:pPr>
    <w:r>
      <w:rPr>
        <w:rFonts w:eastAsia="Calibri"/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BA44B12" wp14:editId="78E0C0A9">
              <wp:simplePos x="0" y="0"/>
              <wp:positionH relativeFrom="page">
                <wp:posOffset>1041931</wp:posOffset>
              </wp:positionH>
              <wp:positionV relativeFrom="page">
                <wp:posOffset>10101521</wp:posOffset>
              </wp:positionV>
              <wp:extent cx="57455" cy="158217"/>
              <wp:effectExtent l="0" t="0" r="0" b="0"/>
              <wp:wrapSquare wrapText="bothSides"/>
              <wp:docPr id="4523" name="Group 4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55" cy="158217"/>
                        <a:chOff x="0" y="0"/>
                        <a:chExt cx="57455" cy="158217"/>
                      </a:xfrm>
                    </wpg:grpSpPr>
                    <wps:wsp>
                      <wps:cNvPr id="4723" name="Shape 4723"/>
                      <wps:cNvSpPr/>
                      <wps:spPr>
                        <a:xfrm>
                          <a:off x="0" y="0"/>
                          <a:ext cx="57455" cy="158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55" h="158217">
                              <a:moveTo>
                                <a:pt x="0" y="0"/>
                              </a:moveTo>
                              <a:lnTo>
                                <a:pt x="57455" y="0"/>
                              </a:lnTo>
                              <a:lnTo>
                                <a:pt x="57455" y="158217"/>
                              </a:lnTo>
                              <a:lnTo>
                                <a:pt x="0" y="1582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49A24956">
            <v:group id="Group 4523" style="position:absolute;margin-left:82.05pt;margin-top:795.4pt;width:4.5pt;height:12.45pt;z-index:251661312;mso-position-horizontal-relative:page;mso-position-vertical-relative:page" coordsize="57455,158217" o:spid="_x0000_s1026" w14:anchorId="2795DA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">
              <v:shape id="Shape 4723" style="position:absolute;width:57455;height:158217;visibility:visible;mso-wrap-style:square;v-text-anchor:top" coordsize="57455,158217" o:spid="_x0000_s1027" fillcolor="#4a1763" stroked="f" strokeweight="0" path="m,l57455,r,158217l,15821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">
                <v:stroke miterlimit="83231f" joinstyle="miter"/>
                <v:path textboxrect="0,0,57455,158217" arrowok="t"/>
              </v:shape>
              <w10:wrap type="square" anchorx="page" anchory="page"/>
            </v:group>
          </w:pict>
        </mc:Fallback>
      </mc:AlternateContent>
    </w:r>
    <w:r>
      <w:rPr>
        <w:rFonts w:eastAsia="Calibri"/>
        <w:b/>
        <w:color w:val="4A1763"/>
        <w:sz w:val="36"/>
      </w:rPr>
      <w:t>rics.org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93140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D9C590E" w14:textId="77777777" w:rsidR="005C1E0F" w:rsidRPr="003556CF" w:rsidRDefault="007D1046" w:rsidP="005C1E0F">
        <w:pPr>
          <w:tabs>
            <w:tab w:val="right" w:pos="10215"/>
          </w:tabs>
          <w:spacing w:line="259" w:lineRule="auto"/>
          <w:ind w:left="-557" w:right="-453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614C0C67" wp14:editId="38914DAF">
              <wp:simplePos x="0" y="0"/>
              <wp:positionH relativeFrom="column">
                <wp:posOffset>-739775</wp:posOffset>
              </wp:positionH>
              <wp:positionV relativeFrom="paragraph">
                <wp:posOffset>-78105</wp:posOffset>
              </wp:positionV>
              <wp:extent cx="7562850" cy="898922"/>
              <wp:effectExtent l="0" t="0" r="0" b="0"/>
              <wp:wrapNone/>
              <wp:docPr id="28" name="Picture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19000-RICS-UK-LONDON-LH-FOOT-P2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850" cy="8989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C1E0F">
          <w:rPr>
            <w:rFonts w:eastAsia="Calibri"/>
            <w:b/>
            <w:color w:val="4A1763"/>
            <w:sz w:val="36"/>
          </w:rPr>
          <w:tab/>
        </w:r>
      </w:p>
      <w:p w14:paraId="521168AB" w14:textId="77777777" w:rsidR="005C1E0F" w:rsidRPr="00E808CC" w:rsidRDefault="005C1E0F">
        <w:pPr>
          <w:pStyle w:val="Footer"/>
          <w:jc w:val="center"/>
          <w:rPr>
            <w:rFonts w:ascii="Arial" w:hAnsi="Arial" w:cs="Arial"/>
          </w:rPr>
        </w:pPr>
        <w:r w:rsidRPr="00E808CC">
          <w:rPr>
            <w:rFonts w:ascii="Arial" w:hAnsi="Arial" w:cs="Arial"/>
          </w:rPr>
          <w:fldChar w:fldCharType="begin"/>
        </w:r>
        <w:r w:rsidRPr="00E808CC">
          <w:rPr>
            <w:rFonts w:ascii="Arial" w:hAnsi="Arial" w:cs="Arial"/>
          </w:rPr>
          <w:instrText xml:space="preserve"> PAGE   \* MERGEFORMAT </w:instrText>
        </w:r>
        <w:r w:rsidRPr="00E808CC">
          <w:rPr>
            <w:rFonts w:ascii="Arial" w:hAnsi="Arial" w:cs="Arial"/>
          </w:rPr>
          <w:fldChar w:fldCharType="separate"/>
        </w:r>
        <w:r w:rsidR="00B24EDD" w:rsidRPr="00E808CC">
          <w:rPr>
            <w:rFonts w:ascii="Arial" w:hAnsi="Arial" w:cs="Arial"/>
            <w:noProof/>
          </w:rPr>
          <w:t>2</w:t>
        </w:r>
        <w:r w:rsidRPr="00E808CC">
          <w:rPr>
            <w:rFonts w:ascii="Arial" w:hAnsi="Arial" w:cs="Arial"/>
            <w:noProof/>
          </w:rPr>
          <w:fldChar w:fldCharType="end"/>
        </w:r>
      </w:p>
    </w:sdtContent>
  </w:sdt>
  <w:p w14:paraId="00E94842" w14:textId="77777777" w:rsidR="00BC7AC3" w:rsidRPr="005C1E0F" w:rsidRDefault="00BC7AC3" w:rsidP="005C1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07D0" w14:textId="2D2DBEEA" w:rsidR="00554FA9" w:rsidRPr="00AC595B" w:rsidRDefault="00554FA9">
    <w:pPr>
      <w:pStyle w:val="Footer"/>
      <w:jc w:val="center"/>
      <w:rPr>
        <w:rFonts w:ascii="Open Sans" w:hAnsi="Open Sans" w:cs="Open Sans"/>
      </w:rPr>
    </w:pPr>
    <w:r w:rsidRPr="00AC595B">
      <w:rPr>
        <w:rFonts w:ascii="Open Sans" w:hAnsi="Open Sans" w:cs="Open Sans"/>
      </w:rPr>
      <w:fldChar w:fldCharType="begin"/>
    </w:r>
    <w:r w:rsidRPr="00AC595B">
      <w:rPr>
        <w:rFonts w:ascii="Open Sans" w:hAnsi="Open Sans" w:cs="Open Sans"/>
      </w:rPr>
      <w:instrText xml:space="preserve"> PAGE   \* MERGEFORMAT </w:instrText>
    </w:r>
    <w:r w:rsidRPr="00AC595B">
      <w:rPr>
        <w:rFonts w:ascii="Open Sans" w:hAnsi="Open Sans" w:cs="Open Sans"/>
      </w:rPr>
      <w:fldChar w:fldCharType="separate"/>
    </w:r>
    <w:r w:rsidRPr="00AC595B">
      <w:rPr>
        <w:rFonts w:ascii="Open Sans" w:hAnsi="Open Sans" w:cs="Open Sans"/>
        <w:noProof/>
      </w:rPr>
      <w:t>2</w:t>
    </w:r>
    <w:r w:rsidRPr="00AC595B">
      <w:rPr>
        <w:rFonts w:ascii="Open Sans" w:hAnsi="Open Sans" w:cs="Open Sans"/>
        <w:noProof/>
      </w:rPr>
      <w:fldChar w:fldCharType="end"/>
    </w:r>
  </w:p>
  <w:p w14:paraId="2DBA900B" w14:textId="02065C56" w:rsidR="007D1046" w:rsidRPr="003556CF" w:rsidRDefault="007D1046" w:rsidP="007D1046">
    <w:pPr>
      <w:spacing w:line="259" w:lineRule="auto"/>
      <w:ind w:right="-45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9AC0" w14:textId="77777777" w:rsidR="00DC22D9" w:rsidRDefault="00DC22D9">
      <w:r>
        <w:separator/>
      </w:r>
    </w:p>
  </w:footnote>
  <w:footnote w:type="continuationSeparator" w:id="0">
    <w:p w14:paraId="0D41E463" w14:textId="77777777" w:rsidR="00DC22D9" w:rsidRDefault="00DC22D9">
      <w:r>
        <w:continuationSeparator/>
      </w:r>
    </w:p>
  </w:footnote>
  <w:footnote w:type="continuationNotice" w:id="1">
    <w:p w14:paraId="37FCC1C3" w14:textId="77777777" w:rsidR="00DC22D9" w:rsidRDefault="00DC22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C756" w14:textId="240F89A8" w:rsidR="00BC7AC3" w:rsidRDefault="00E178D8">
    <w:r>
      <w:rPr>
        <w:rFonts w:eastAsia="Calibri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7407C0F9" wp14:editId="68830AE3">
              <wp:simplePos x="0" y="0"/>
              <wp:positionH relativeFrom="page">
                <wp:posOffset>360004</wp:posOffset>
              </wp:positionH>
              <wp:positionV relativeFrom="page">
                <wp:posOffset>9982802</wp:posOffset>
              </wp:positionV>
              <wp:extent cx="1142441" cy="395668"/>
              <wp:effectExtent l="0" t="0" r="0" b="0"/>
              <wp:wrapNone/>
              <wp:docPr id="4501" name="Group 4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2441" cy="395668"/>
                        <a:chOff x="0" y="0"/>
                        <a:chExt cx="1142441" cy="395668"/>
                      </a:xfrm>
                    </wpg:grpSpPr>
                    <wps:wsp>
                      <wps:cNvPr id="4508" name="Shape 4508"/>
                      <wps:cNvSpPr/>
                      <wps:spPr>
                        <a:xfrm>
                          <a:off x="243904" y="111506"/>
                          <a:ext cx="35801" cy="23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01" h="23622">
                              <a:moveTo>
                                <a:pt x="4991" y="0"/>
                              </a:moveTo>
                              <a:cubicBezTo>
                                <a:pt x="4991" y="0"/>
                                <a:pt x="13208" y="1829"/>
                                <a:pt x="20853" y="5055"/>
                              </a:cubicBezTo>
                              <a:cubicBezTo>
                                <a:pt x="28969" y="8471"/>
                                <a:pt x="35801" y="11976"/>
                                <a:pt x="35801" y="11976"/>
                              </a:cubicBezTo>
                              <a:cubicBezTo>
                                <a:pt x="33630" y="18720"/>
                                <a:pt x="27470" y="23622"/>
                                <a:pt x="20218" y="23622"/>
                              </a:cubicBezTo>
                              <a:cubicBezTo>
                                <a:pt x="11113" y="23622"/>
                                <a:pt x="0" y="14377"/>
                                <a:pt x="49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" name="Shape 4505"/>
                      <wps:cNvSpPr/>
                      <wps:spPr>
                        <a:xfrm>
                          <a:off x="0" y="20929"/>
                          <a:ext cx="137706" cy="360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706" h="360756">
                              <a:moveTo>
                                <a:pt x="108636" y="0"/>
                              </a:moveTo>
                              <a:lnTo>
                                <a:pt x="137706" y="72403"/>
                              </a:lnTo>
                              <a:cubicBezTo>
                                <a:pt x="124574" y="76505"/>
                                <a:pt x="84099" y="87491"/>
                                <a:pt x="54166" y="128613"/>
                              </a:cubicBezTo>
                              <a:cubicBezTo>
                                <a:pt x="54166" y="128613"/>
                                <a:pt x="70904" y="124105"/>
                                <a:pt x="82829" y="131293"/>
                              </a:cubicBezTo>
                              <a:cubicBezTo>
                                <a:pt x="82829" y="131293"/>
                                <a:pt x="49466" y="156299"/>
                                <a:pt x="35420" y="192240"/>
                              </a:cubicBezTo>
                              <a:cubicBezTo>
                                <a:pt x="35420" y="192240"/>
                                <a:pt x="28702" y="300076"/>
                                <a:pt x="124727" y="360756"/>
                              </a:cubicBezTo>
                              <a:cubicBezTo>
                                <a:pt x="51651" y="331661"/>
                                <a:pt x="0" y="260248"/>
                                <a:pt x="0" y="176759"/>
                              </a:cubicBezTo>
                              <a:cubicBezTo>
                                <a:pt x="0" y="99530"/>
                                <a:pt x="44209" y="32652"/>
                                <a:pt x="1086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" name="Shape 4504"/>
                      <wps:cNvSpPr/>
                      <wps:spPr>
                        <a:xfrm>
                          <a:off x="256515" y="20231"/>
                          <a:ext cx="79893" cy="127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93" h="127581">
                              <a:moveTo>
                                <a:pt x="29108" y="0"/>
                              </a:moveTo>
                              <a:cubicBezTo>
                                <a:pt x="45422" y="8090"/>
                                <a:pt x="60458" y="18366"/>
                                <a:pt x="73837" y="30445"/>
                              </a:cubicBezTo>
                              <a:lnTo>
                                <a:pt x="79893" y="37628"/>
                              </a:lnTo>
                              <a:lnTo>
                                <a:pt x="79893" y="127581"/>
                              </a:lnTo>
                              <a:lnTo>
                                <a:pt x="61542" y="118938"/>
                              </a:lnTo>
                              <a:cubicBezTo>
                                <a:pt x="54011" y="115395"/>
                                <a:pt x="46184" y="111716"/>
                                <a:pt x="38697" y="108204"/>
                              </a:cubicBezTo>
                              <a:cubicBezTo>
                                <a:pt x="36004" y="106997"/>
                                <a:pt x="40792" y="103112"/>
                                <a:pt x="43002" y="99009"/>
                              </a:cubicBezTo>
                              <a:cubicBezTo>
                                <a:pt x="47612" y="90322"/>
                                <a:pt x="16574" y="76632"/>
                                <a:pt x="0" y="72733"/>
                              </a:cubicBezTo>
                              <a:lnTo>
                                <a:pt x="291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" name="Shape 4503"/>
                      <wps:cNvSpPr/>
                      <wps:spPr>
                        <a:xfrm>
                          <a:off x="128321" y="76"/>
                          <a:ext cx="57785" cy="35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85" h="35496">
                              <a:moveTo>
                                <a:pt x="57417" y="0"/>
                              </a:moveTo>
                              <a:cubicBezTo>
                                <a:pt x="57645" y="2045"/>
                                <a:pt x="57785" y="4711"/>
                                <a:pt x="57785" y="6376"/>
                              </a:cubicBezTo>
                              <a:cubicBezTo>
                                <a:pt x="57785" y="22466"/>
                                <a:pt x="44755" y="35496"/>
                                <a:pt x="28664" y="35496"/>
                              </a:cubicBezTo>
                              <a:cubicBezTo>
                                <a:pt x="14669" y="35496"/>
                                <a:pt x="2769" y="25412"/>
                                <a:pt x="0" y="12205"/>
                              </a:cubicBezTo>
                              <a:cubicBezTo>
                                <a:pt x="18009" y="5449"/>
                                <a:pt x="37313" y="1219"/>
                                <a:pt x="574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" name="Shape 4502"/>
                      <wps:cNvSpPr/>
                      <wps:spPr>
                        <a:xfrm>
                          <a:off x="208547" y="0"/>
                          <a:ext cx="57442" cy="353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42" h="35318">
                              <a:moveTo>
                                <a:pt x="330" y="0"/>
                              </a:moveTo>
                              <a:cubicBezTo>
                                <a:pt x="20257" y="1092"/>
                                <a:pt x="39472" y="5131"/>
                                <a:pt x="57442" y="11747"/>
                              </a:cubicBezTo>
                              <a:cubicBezTo>
                                <a:pt x="54635" y="24929"/>
                                <a:pt x="42951" y="35318"/>
                                <a:pt x="28994" y="35318"/>
                              </a:cubicBezTo>
                              <a:cubicBezTo>
                                <a:pt x="12929" y="35318"/>
                                <a:pt x="0" y="22555"/>
                                <a:pt x="0" y="6515"/>
                              </a:cubicBezTo>
                              <a:cubicBezTo>
                                <a:pt x="0" y="4966"/>
                                <a:pt x="102" y="1980"/>
                                <a:pt x="3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" name="Shape 4513"/>
                      <wps:cNvSpPr/>
                      <wps:spPr>
                        <a:xfrm>
                          <a:off x="471322" y="118466"/>
                          <a:ext cx="198844" cy="161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44" h="161671">
                              <a:moveTo>
                                <a:pt x="0" y="253"/>
                              </a:moveTo>
                              <a:lnTo>
                                <a:pt x="88608" y="253"/>
                              </a:lnTo>
                              <a:cubicBezTo>
                                <a:pt x="103988" y="253"/>
                                <a:pt x="124930" y="0"/>
                                <a:pt x="139065" y="5816"/>
                              </a:cubicBezTo>
                              <a:cubicBezTo>
                                <a:pt x="157569" y="13462"/>
                                <a:pt x="163766" y="26022"/>
                                <a:pt x="163766" y="42202"/>
                              </a:cubicBezTo>
                              <a:cubicBezTo>
                                <a:pt x="163766" y="61175"/>
                                <a:pt x="146202" y="77050"/>
                                <a:pt x="122441" y="84797"/>
                              </a:cubicBezTo>
                              <a:cubicBezTo>
                                <a:pt x="134544" y="99212"/>
                                <a:pt x="175908" y="144538"/>
                                <a:pt x="198844" y="158470"/>
                              </a:cubicBezTo>
                              <a:cubicBezTo>
                                <a:pt x="182296" y="160934"/>
                                <a:pt x="169558" y="161671"/>
                                <a:pt x="156756" y="161671"/>
                              </a:cubicBezTo>
                              <a:cubicBezTo>
                                <a:pt x="133667" y="161671"/>
                                <a:pt x="121463" y="156756"/>
                                <a:pt x="104965" y="139293"/>
                              </a:cubicBezTo>
                              <a:cubicBezTo>
                                <a:pt x="96025" y="129806"/>
                                <a:pt x="80937" y="109703"/>
                                <a:pt x="65849" y="87630"/>
                              </a:cubicBezTo>
                              <a:cubicBezTo>
                                <a:pt x="65849" y="87630"/>
                                <a:pt x="104483" y="74028"/>
                                <a:pt x="104483" y="48387"/>
                              </a:cubicBezTo>
                              <a:cubicBezTo>
                                <a:pt x="104483" y="31483"/>
                                <a:pt x="92050" y="23596"/>
                                <a:pt x="70536" y="23596"/>
                              </a:cubicBezTo>
                              <a:lnTo>
                                <a:pt x="57455" y="23596"/>
                              </a:lnTo>
                              <a:lnTo>
                                <a:pt x="57455" y="158470"/>
                              </a:lnTo>
                              <a:lnTo>
                                <a:pt x="0" y="158496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1" name="Shape 4511"/>
                      <wps:cNvSpPr/>
                      <wps:spPr>
                        <a:xfrm>
                          <a:off x="1102652" y="116497"/>
                          <a:ext cx="20599" cy="4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" h="40551">
                              <a:moveTo>
                                <a:pt x="19939" y="0"/>
                              </a:moveTo>
                              <a:lnTo>
                                <a:pt x="20599" y="264"/>
                              </a:lnTo>
                              <a:lnTo>
                                <a:pt x="20599" y="3798"/>
                              </a:lnTo>
                              <a:lnTo>
                                <a:pt x="19939" y="3518"/>
                              </a:lnTo>
                              <a:cubicBezTo>
                                <a:pt x="11163" y="3518"/>
                                <a:pt x="4331" y="10401"/>
                                <a:pt x="4331" y="20269"/>
                              </a:cubicBezTo>
                              <a:cubicBezTo>
                                <a:pt x="4331" y="29490"/>
                                <a:pt x="10300" y="37020"/>
                                <a:pt x="19939" y="37020"/>
                              </a:cubicBezTo>
                              <a:lnTo>
                                <a:pt x="20599" y="36741"/>
                              </a:lnTo>
                              <a:lnTo>
                                <a:pt x="20599" y="40287"/>
                              </a:lnTo>
                              <a:lnTo>
                                <a:pt x="19939" y="40551"/>
                              </a:lnTo>
                              <a:cubicBezTo>
                                <a:pt x="8293" y="40551"/>
                                <a:pt x="0" y="31814"/>
                                <a:pt x="0" y="20269"/>
                              </a:cubicBezTo>
                              <a:cubicBezTo>
                                <a:pt x="0" y="8077"/>
                                <a:pt x="9208" y="0"/>
                                <a:pt x="199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0" name="Shape 4510"/>
                      <wps:cNvSpPr/>
                      <wps:spPr>
                        <a:xfrm>
                          <a:off x="952132" y="115188"/>
                          <a:ext cx="152273" cy="16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273" h="165253">
                              <a:moveTo>
                                <a:pt x="77775" y="0"/>
                              </a:moveTo>
                              <a:cubicBezTo>
                                <a:pt x="95847" y="0"/>
                                <a:pt x="115811" y="2629"/>
                                <a:pt x="132258" y="7760"/>
                              </a:cubicBezTo>
                              <a:lnTo>
                                <a:pt x="132258" y="35700"/>
                              </a:lnTo>
                              <a:cubicBezTo>
                                <a:pt x="118682" y="29070"/>
                                <a:pt x="102133" y="24067"/>
                                <a:pt x="86284" y="24067"/>
                              </a:cubicBezTo>
                              <a:cubicBezTo>
                                <a:pt x="74016" y="24067"/>
                                <a:pt x="58979" y="28131"/>
                                <a:pt x="58979" y="39472"/>
                              </a:cubicBezTo>
                              <a:cubicBezTo>
                                <a:pt x="58979" y="53835"/>
                                <a:pt x="85865" y="57430"/>
                                <a:pt x="109487" y="65215"/>
                              </a:cubicBezTo>
                              <a:cubicBezTo>
                                <a:pt x="138748" y="74880"/>
                                <a:pt x="152273" y="87541"/>
                                <a:pt x="152273" y="113259"/>
                              </a:cubicBezTo>
                              <a:cubicBezTo>
                                <a:pt x="152273" y="133083"/>
                                <a:pt x="138036" y="165253"/>
                                <a:pt x="66370" y="165253"/>
                              </a:cubicBezTo>
                              <a:cubicBezTo>
                                <a:pt x="45644" y="165253"/>
                                <a:pt x="20866" y="161849"/>
                                <a:pt x="1384" y="156084"/>
                              </a:cubicBezTo>
                              <a:lnTo>
                                <a:pt x="1372" y="128029"/>
                              </a:lnTo>
                              <a:cubicBezTo>
                                <a:pt x="20866" y="137808"/>
                                <a:pt x="38443" y="140691"/>
                                <a:pt x="61036" y="140691"/>
                              </a:cubicBezTo>
                              <a:cubicBezTo>
                                <a:pt x="75146" y="140691"/>
                                <a:pt x="94247" y="137097"/>
                                <a:pt x="94247" y="123673"/>
                              </a:cubicBezTo>
                              <a:cubicBezTo>
                                <a:pt x="94247" y="107557"/>
                                <a:pt x="68618" y="104737"/>
                                <a:pt x="41288" y="95721"/>
                              </a:cubicBezTo>
                              <a:cubicBezTo>
                                <a:pt x="19190" y="88418"/>
                                <a:pt x="0" y="74600"/>
                                <a:pt x="0" y="49264"/>
                              </a:cubicBezTo>
                              <a:cubicBezTo>
                                <a:pt x="0" y="17844"/>
                                <a:pt x="28169" y="0"/>
                                <a:pt x="77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" name="Shape 4506"/>
                      <wps:cNvSpPr/>
                      <wps:spPr>
                        <a:xfrm>
                          <a:off x="336408" y="57858"/>
                          <a:ext cx="59299" cy="280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99" h="280862">
                              <a:moveTo>
                                <a:pt x="0" y="0"/>
                              </a:moveTo>
                              <a:lnTo>
                                <a:pt x="28727" y="34075"/>
                              </a:lnTo>
                              <a:cubicBezTo>
                                <a:pt x="48091" y="64674"/>
                                <a:pt x="59299" y="100949"/>
                                <a:pt x="59299" y="139829"/>
                              </a:cubicBezTo>
                              <a:cubicBezTo>
                                <a:pt x="59299" y="177078"/>
                                <a:pt x="49012" y="211934"/>
                                <a:pt x="31127" y="241701"/>
                              </a:cubicBezTo>
                              <a:lnTo>
                                <a:pt x="0" y="280862"/>
                              </a:lnTo>
                              <a:lnTo>
                                <a:pt x="0" y="171874"/>
                              </a:lnTo>
                              <a:lnTo>
                                <a:pt x="3448" y="173823"/>
                              </a:lnTo>
                              <a:cubicBezTo>
                                <a:pt x="14617" y="178117"/>
                                <a:pt x="23094" y="175358"/>
                                <a:pt x="29314" y="170462"/>
                              </a:cubicBezTo>
                              <a:cubicBezTo>
                                <a:pt x="38852" y="162994"/>
                                <a:pt x="37277" y="154219"/>
                                <a:pt x="37277" y="154219"/>
                              </a:cubicBezTo>
                              <a:cubicBezTo>
                                <a:pt x="37277" y="154219"/>
                                <a:pt x="25352" y="159769"/>
                                <a:pt x="14658" y="159870"/>
                              </a:cubicBezTo>
                              <a:lnTo>
                                <a:pt x="0" y="158213"/>
                              </a:lnTo>
                              <a:lnTo>
                                <a:pt x="0" y="137740"/>
                              </a:lnTo>
                              <a:lnTo>
                                <a:pt x="1413" y="136466"/>
                              </a:lnTo>
                              <a:cubicBezTo>
                                <a:pt x="9309" y="126875"/>
                                <a:pt x="9959" y="117960"/>
                                <a:pt x="9959" y="117960"/>
                              </a:cubicBezTo>
                              <a:cubicBezTo>
                                <a:pt x="9959" y="117960"/>
                                <a:pt x="21110" y="114087"/>
                                <a:pt x="25352" y="105209"/>
                              </a:cubicBezTo>
                              <a:cubicBezTo>
                                <a:pt x="26431" y="102949"/>
                                <a:pt x="24158" y="101348"/>
                                <a:pt x="24158" y="101348"/>
                              </a:cubicBezTo>
                              <a:cubicBezTo>
                                <a:pt x="24158" y="101348"/>
                                <a:pt x="15306" y="97167"/>
                                <a:pt x="2711" y="91229"/>
                              </a:cubicBezTo>
                              <a:lnTo>
                                <a:pt x="0" y="89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6" name="Shape 4516"/>
                      <wps:cNvSpPr/>
                      <wps:spPr>
                        <a:xfrm>
                          <a:off x="110007" y="153746"/>
                          <a:ext cx="138557" cy="241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557" h="241922">
                              <a:moveTo>
                                <a:pt x="55232" y="0"/>
                              </a:moveTo>
                              <a:cubicBezTo>
                                <a:pt x="55232" y="0"/>
                                <a:pt x="10312" y="48146"/>
                                <a:pt x="36208" y="92431"/>
                              </a:cubicBezTo>
                              <a:cubicBezTo>
                                <a:pt x="36208" y="92431"/>
                                <a:pt x="39840" y="84481"/>
                                <a:pt x="45504" y="78016"/>
                              </a:cubicBezTo>
                              <a:cubicBezTo>
                                <a:pt x="45504" y="78016"/>
                                <a:pt x="48222" y="95009"/>
                                <a:pt x="76568" y="120333"/>
                              </a:cubicBezTo>
                              <a:cubicBezTo>
                                <a:pt x="98641" y="140030"/>
                                <a:pt x="138557" y="173241"/>
                                <a:pt x="132829" y="236779"/>
                              </a:cubicBezTo>
                              <a:cubicBezTo>
                                <a:pt x="118364" y="240157"/>
                                <a:pt x="103353" y="241922"/>
                                <a:pt x="87808" y="241922"/>
                              </a:cubicBezTo>
                              <a:cubicBezTo>
                                <a:pt x="83566" y="241922"/>
                                <a:pt x="79324" y="241821"/>
                                <a:pt x="75120" y="241554"/>
                              </a:cubicBezTo>
                              <a:cubicBezTo>
                                <a:pt x="76505" y="237566"/>
                                <a:pt x="80340" y="223686"/>
                                <a:pt x="76505" y="200787"/>
                              </a:cubicBezTo>
                              <a:cubicBezTo>
                                <a:pt x="68453" y="152273"/>
                                <a:pt x="40157" y="139205"/>
                                <a:pt x="27597" y="113297"/>
                              </a:cubicBezTo>
                              <a:cubicBezTo>
                                <a:pt x="27597" y="113297"/>
                                <a:pt x="22492" y="125692"/>
                                <a:pt x="20612" y="141707"/>
                              </a:cubicBezTo>
                              <a:cubicBezTo>
                                <a:pt x="20612" y="141707"/>
                                <a:pt x="4305" y="130353"/>
                                <a:pt x="1740" y="98895"/>
                              </a:cubicBezTo>
                              <a:cubicBezTo>
                                <a:pt x="0" y="76924"/>
                                <a:pt x="10198" y="22937"/>
                                <a:pt x="552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" name="Shape 4507"/>
                      <wps:cNvSpPr/>
                      <wps:spPr>
                        <a:xfrm>
                          <a:off x="159512" y="92113"/>
                          <a:ext cx="176896" cy="278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896" h="278790">
                              <a:moveTo>
                                <a:pt x="17031" y="88"/>
                              </a:moveTo>
                              <a:cubicBezTo>
                                <a:pt x="15761" y="3213"/>
                                <a:pt x="15088" y="6591"/>
                                <a:pt x="15088" y="10147"/>
                              </a:cubicBezTo>
                              <a:cubicBezTo>
                                <a:pt x="15088" y="25146"/>
                                <a:pt x="27191" y="37312"/>
                                <a:pt x="42240" y="37312"/>
                              </a:cubicBezTo>
                              <a:cubicBezTo>
                                <a:pt x="44374" y="37312"/>
                                <a:pt x="46431" y="37071"/>
                                <a:pt x="48425" y="36563"/>
                              </a:cubicBezTo>
                              <a:cubicBezTo>
                                <a:pt x="46203" y="40170"/>
                                <a:pt x="0" y="116141"/>
                                <a:pt x="100444" y="163652"/>
                              </a:cubicBezTo>
                              <a:cubicBezTo>
                                <a:pt x="115164" y="159220"/>
                                <a:pt x="133007" y="164452"/>
                                <a:pt x="144031" y="182855"/>
                              </a:cubicBezTo>
                              <a:cubicBezTo>
                                <a:pt x="144031" y="182855"/>
                                <a:pt x="165227" y="167119"/>
                                <a:pt x="161011" y="137312"/>
                              </a:cubicBezTo>
                              <a:cubicBezTo>
                                <a:pt x="155702" y="142837"/>
                                <a:pt x="148590" y="147942"/>
                                <a:pt x="140284" y="147942"/>
                              </a:cubicBezTo>
                              <a:cubicBezTo>
                                <a:pt x="123990" y="147942"/>
                                <a:pt x="110439" y="135293"/>
                                <a:pt x="110439" y="118999"/>
                              </a:cubicBezTo>
                              <a:cubicBezTo>
                                <a:pt x="110439" y="102794"/>
                                <a:pt x="123584" y="89547"/>
                                <a:pt x="139852" y="89547"/>
                              </a:cubicBezTo>
                              <a:cubicBezTo>
                                <a:pt x="153505" y="89547"/>
                                <a:pt x="164427" y="99161"/>
                                <a:pt x="167754" y="111722"/>
                              </a:cubicBezTo>
                              <a:lnTo>
                                <a:pt x="176896" y="103485"/>
                              </a:lnTo>
                              <a:lnTo>
                                <a:pt x="176896" y="123958"/>
                              </a:lnTo>
                              <a:lnTo>
                                <a:pt x="176681" y="123934"/>
                              </a:lnTo>
                              <a:cubicBezTo>
                                <a:pt x="172745" y="122875"/>
                                <a:pt x="169361" y="121456"/>
                                <a:pt x="165113" y="120091"/>
                              </a:cubicBezTo>
                              <a:cubicBezTo>
                                <a:pt x="158839" y="118104"/>
                                <a:pt x="152441" y="117843"/>
                                <a:pt x="147612" y="118080"/>
                              </a:cubicBezTo>
                              <a:cubicBezTo>
                                <a:pt x="142783" y="118316"/>
                                <a:pt x="139522" y="119049"/>
                                <a:pt x="139522" y="119049"/>
                              </a:cubicBezTo>
                              <a:cubicBezTo>
                                <a:pt x="139522" y="119049"/>
                                <a:pt x="152006" y="120688"/>
                                <a:pt x="168262" y="132740"/>
                              </a:cubicBezTo>
                              <a:lnTo>
                                <a:pt x="176896" y="137620"/>
                              </a:lnTo>
                              <a:lnTo>
                                <a:pt x="176896" y="246607"/>
                              </a:lnTo>
                              <a:lnTo>
                                <a:pt x="175834" y="247944"/>
                              </a:lnTo>
                              <a:cubicBezTo>
                                <a:pt x="163428" y="259947"/>
                                <a:pt x="149460" y="270341"/>
                                <a:pt x="134264" y="278790"/>
                              </a:cubicBezTo>
                              <a:cubicBezTo>
                                <a:pt x="135699" y="271805"/>
                                <a:pt x="139141" y="242011"/>
                                <a:pt x="103454" y="202412"/>
                              </a:cubicBezTo>
                              <a:cubicBezTo>
                                <a:pt x="75222" y="171094"/>
                                <a:pt x="29286" y="163538"/>
                                <a:pt x="17196" y="120002"/>
                              </a:cubicBezTo>
                              <a:cubicBezTo>
                                <a:pt x="6198" y="80340"/>
                                <a:pt x="25121" y="49225"/>
                                <a:pt x="25121" y="49225"/>
                              </a:cubicBezTo>
                              <a:cubicBezTo>
                                <a:pt x="25121" y="49225"/>
                                <a:pt x="6096" y="45009"/>
                                <a:pt x="6096" y="22440"/>
                              </a:cubicBezTo>
                              <a:cubicBezTo>
                                <a:pt x="6096" y="7938"/>
                                <a:pt x="16866" y="0"/>
                                <a:pt x="17031" y="8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4" name="Shape 4514"/>
                      <wps:cNvSpPr/>
                      <wps:spPr>
                        <a:xfrm>
                          <a:off x="1114895" y="125920"/>
                          <a:ext cx="8357" cy="22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57" h="22454">
                              <a:moveTo>
                                <a:pt x="0" y="0"/>
                              </a:moveTo>
                              <a:lnTo>
                                <a:pt x="8357" y="0"/>
                              </a:lnTo>
                              <a:lnTo>
                                <a:pt x="8357" y="3284"/>
                              </a:lnTo>
                              <a:lnTo>
                                <a:pt x="8141" y="3149"/>
                              </a:lnTo>
                              <a:lnTo>
                                <a:pt x="3696" y="3149"/>
                              </a:lnTo>
                              <a:lnTo>
                                <a:pt x="3696" y="9716"/>
                              </a:lnTo>
                              <a:lnTo>
                                <a:pt x="7810" y="9716"/>
                              </a:lnTo>
                              <a:lnTo>
                                <a:pt x="8357" y="9345"/>
                              </a:lnTo>
                              <a:lnTo>
                                <a:pt x="8357" y="14832"/>
                              </a:lnTo>
                              <a:lnTo>
                                <a:pt x="7163" y="12853"/>
                              </a:lnTo>
                              <a:lnTo>
                                <a:pt x="3696" y="12853"/>
                              </a:lnTo>
                              <a:lnTo>
                                <a:pt x="3696" y="22454"/>
                              </a:lnTo>
                              <a:lnTo>
                                <a:pt x="0" y="2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" name="Shape 4509"/>
                      <wps:cNvSpPr/>
                      <wps:spPr>
                        <a:xfrm>
                          <a:off x="757009" y="115188"/>
                          <a:ext cx="175768" cy="16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768" h="165253">
                              <a:moveTo>
                                <a:pt x="118580" y="0"/>
                              </a:moveTo>
                              <a:cubicBezTo>
                                <a:pt x="141262" y="0"/>
                                <a:pt x="162585" y="3963"/>
                                <a:pt x="175768" y="9767"/>
                              </a:cubicBezTo>
                              <a:lnTo>
                                <a:pt x="175768" y="37707"/>
                              </a:lnTo>
                              <a:cubicBezTo>
                                <a:pt x="156756" y="27864"/>
                                <a:pt x="138913" y="25222"/>
                                <a:pt x="123406" y="25222"/>
                              </a:cubicBezTo>
                              <a:cubicBezTo>
                                <a:pt x="84277" y="25222"/>
                                <a:pt x="59969" y="48299"/>
                                <a:pt x="59969" y="81636"/>
                              </a:cubicBezTo>
                              <a:cubicBezTo>
                                <a:pt x="59969" y="124079"/>
                                <a:pt x="99987" y="137567"/>
                                <a:pt x="127102" y="137567"/>
                              </a:cubicBezTo>
                              <a:cubicBezTo>
                                <a:pt x="144729" y="137567"/>
                                <a:pt x="160934" y="134303"/>
                                <a:pt x="175768" y="128639"/>
                              </a:cubicBezTo>
                              <a:lnTo>
                                <a:pt x="175768" y="155982"/>
                              </a:lnTo>
                              <a:cubicBezTo>
                                <a:pt x="158483" y="162090"/>
                                <a:pt x="137922" y="165253"/>
                                <a:pt x="120167" y="165253"/>
                              </a:cubicBezTo>
                              <a:cubicBezTo>
                                <a:pt x="46330" y="165253"/>
                                <a:pt x="0" y="133884"/>
                                <a:pt x="0" y="84087"/>
                              </a:cubicBezTo>
                              <a:cubicBezTo>
                                <a:pt x="0" y="32106"/>
                                <a:pt x="47409" y="0"/>
                                <a:pt x="1185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5" name="Shape 4515"/>
                      <wps:cNvSpPr/>
                      <wps:spPr>
                        <a:xfrm>
                          <a:off x="1123252" y="125920"/>
                          <a:ext cx="8776" cy="22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76" h="22454">
                              <a:moveTo>
                                <a:pt x="0" y="0"/>
                              </a:moveTo>
                              <a:lnTo>
                                <a:pt x="152" y="0"/>
                              </a:lnTo>
                              <a:cubicBezTo>
                                <a:pt x="5575" y="0"/>
                                <a:pt x="8344" y="1905"/>
                                <a:pt x="8344" y="6452"/>
                              </a:cubicBezTo>
                              <a:cubicBezTo>
                                <a:pt x="8344" y="10528"/>
                                <a:pt x="5855" y="12205"/>
                                <a:pt x="2489" y="12585"/>
                              </a:cubicBezTo>
                              <a:lnTo>
                                <a:pt x="8776" y="22454"/>
                              </a:lnTo>
                              <a:lnTo>
                                <a:pt x="4597" y="22454"/>
                              </a:lnTo>
                              <a:lnTo>
                                <a:pt x="0" y="14832"/>
                              </a:lnTo>
                              <a:lnTo>
                                <a:pt x="0" y="9345"/>
                              </a:lnTo>
                              <a:lnTo>
                                <a:pt x="4661" y="6185"/>
                              </a:lnTo>
                              <a:lnTo>
                                <a:pt x="0" y="32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2" name="Shape 4512"/>
                      <wps:cNvSpPr/>
                      <wps:spPr>
                        <a:xfrm>
                          <a:off x="1123252" y="116761"/>
                          <a:ext cx="19190" cy="40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0" h="40022">
                              <a:moveTo>
                                <a:pt x="0" y="0"/>
                              </a:moveTo>
                              <a:lnTo>
                                <a:pt x="13251" y="5298"/>
                              </a:lnTo>
                              <a:cubicBezTo>
                                <a:pt x="16885" y="8841"/>
                                <a:pt x="19190" y="13908"/>
                                <a:pt x="19190" y="20005"/>
                              </a:cubicBezTo>
                              <a:cubicBezTo>
                                <a:pt x="19190" y="26108"/>
                                <a:pt x="16885" y="31178"/>
                                <a:pt x="13251" y="34723"/>
                              </a:cubicBezTo>
                              <a:lnTo>
                                <a:pt x="0" y="40022"/>
                              </a:lnTo>
                              <a:lnTo>
                                <a:pt x="0" y="36477"/>
                              </a:lnTo>
                              <a:lnTo>
                                <a:pt x="10350" y="32100"/>
                              </a:lnTo>
                              <a:cubicBezTo>
                                <a:pt x="13141" y="29152"/>
                                <a:pt x="14846" y="24964"/>
                                <a:pt x="14846" y="20005"/>
                              </a:cubicBezTo>
                              <a:cubicBezTo>
                                <a:pt x="14846" y="15071"/>
                                <a:pt x="13141" y="10883"/>
                                <a:pt x="10350" y="7928"/>
                              </a:cubicBezTo>
                              <a:lnTo>
                                <a:pt x="0" y="3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29E470FB">
            <v:group id="Group 4501" style="position:absolute;margin-left:28.35pt;margin-top:786.05pt;width:89.95pt;height:31.15pt;z-index:-251658240;mso-position-horizontal-relative:page;mso-position-vertical-relative:page" coordsize="11424,3956" o:spid="_x0000_s1026" w14:anchorId="2EBFA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">
              <v:shape id="Shape 4508" style="position:absolute;left:2439;top:1115;width:358;height:236;visibility:visible;mso-wrap-style:square;v-text-anchor:top" coordsize="35801,23622" o:spid="_x0000_s1027" fillcolor="#4a1763" stroked="f" strokeweight="0" path="m4991,v,,8217,1829,15862,5055c28969,8471,35801,11976,35801,11976,33630,18720,27470,23622,20218,23622,11113,23622,,14377,49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">
                <v:stroke miterlimit="83231f" joinstyle="miter"/>
                <v:path textboxrect="0,0,35801,23622" arrowok="t"/>
              </v:shape>
              <v:shape id="Shape 4505" style="position:absolute;top:209;width:1377;height:3607;visibility:visible;mso-wrap-style:square;v-text-anchor:top" coordsize="137706,360756" o:spid="_x0000_s1028" fillcolor="#4a1763" stroked="f" strokeweight="0" path="m108636,r29070,72403c124574,76505,84099,87491,54166,128613v,,16738,-4508,28663,2680c82829,131293,49466,156299,35420,192240v,,-6718,107836,89307,168516c51651,331661,,260248,,176759,,99530,44209,32652,1086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">
                <v:stroke miterlimit="83231f" joinstyle="miter"/>
                <v:path textboxrect="0,0,137706,360756" arrowok="t"/>
              </v:shape>
              <v:shape id="Shape 4504" style="position:absolute;left:2565;top:202;width:799;height:1276;visibility:visible;mso-wrap-style:square;v-text-anchor:top" coordsize="79893,127581" o:spid="_x0000_s1029" fillcolor="#4a1763" stroked="f" strokeweight="0" path="m29108,c45422,8090,60458,18366,73837,30445r6056,7183l79893,127581,61542,118938c54011,115395,46184,111716,38697,108204v-2693,-1207,2095,-5092,4305,-9195c47612,90322,16574,76632,,72733l291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">
                <v:stroke miterlimit="83231f" joinstyle="miter"/>
                <v:path textboxrect="0,0,79893,127581" arrowok="t"/>
              </v:shape>
              <v:shape id="Shape 4503" style="position:absolute;left:1283;width:578;height:355;visibility:visible;mso-wrap-style:square;v-text-anchor:top" coordsize="57785,35496" o:spid="_x0000_s1030" fillcolor="#4a1763" stroked="f" strokeweight="0" path="m57417,v228,2045,368,4711,368,6376c57785,22466,44755,35496,28664,35496,14669,35496,2769,25412,,12205,18009,5449,37313,1219,574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">
                <v:stroke miterlimit="83231f" joinstyle="miter"/>
                <v:path textboxrect="0,0,57785,35496" arrowok="t"/>
              </v:shape>
              <v:shape id="Shape 4502" style="position:absolute;left:2085;width:574;height:353;visibility:visible;mso-wrap-style:square;v-text-anchor:top" coordsize="57442,35318" o:spid="_x0000_s1031" fillcolor="#4a1763" stroked="f" strokeweight="0" path="m330,c20257,1092,39472,5131,57442,11747,54635,24929,42951,35318,28994,35318,12929,35318,,22555,,6515,,4966,102,1980,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">
                <v:stroke miterlimit="83231f" joinstyle="miter"/>
                <v:path textboxrect="0,0,57442,35318" arrowok="t"/>
              </v:shape>
              <v:shape id="Shape 4513" style="position:absolute;left:4713;top:1184;width:1988;height:1617;visibility:visible;mso-wrap-style:square;v-text-anchor:top" coordsize="198844,161671" o:spid="_x0000_s1032" fillcolor="#4a1763" stroked="f" strokeweight="0" path="m,253r88608,c103988,253,124930,,139065,5816v18504,7646,24701,20206,24701,36386c163766,61175,146202,77050,122441,84797v12103,14415,53467,59741,76403,73673c182296,160934,169558,161671,156756,161671v-23089,,-35293,-4915,-51791,-22378c96025,129806,80937,109703,65849,87630v,,38634,-13602,38634,-39243c104483,31483,92050,23596,70536,23596r-13081,l57455,158470,,158496,,25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">
                <v:stroke miterlimit="83231f" joinstyle="miter"/>
                <v:path textboxrect="0,0,198844,161671" arrowok="t"/>
              </v:shape>
              <v:shape id="Shape 4511" style="position:absolute;left:11026;top:1164;width:206;height:406;visibility:visible;mso-wrap-style:square;v-text-anchor:top" coordsize="20599,40551" o:spid="_x0000_s1033" fillcolor="#4a1763" stroked="f" strokeweight="0" path="m19939,r660,264l20599,3798r-660,-280c11163,3518,4331,10401,4331,20269v,9221,5969,16751,15608,16751l20599,36741r,3546l19939,40551c8293,40551,,31814,,20269,,8077,9208,,199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">
                <v:stroke miterlimit="83231f" joinstyle="miter"/>
                <v:path textboxrect="0,0,20599,40551" arrowok="t"/>
              </v:shape>
              <v:shape id="Shape 4510" style="position:absolute;left:9521;top:1151;width:1523;height:1653;visibility:visible;mso-wrap-style:square;v-text-anchor:top" coordsize="152273,165253" o:spid="_x0000_s1034" fillcolor="#4a1763" stroked="f" strokeweight="0" path="m77775,v18072,,38036,2629,54483,7760l132258,35700c118682,29070,102133,24067,86284,24067v-12268,,-27305,4064,-27305,15405c58979,53835,85865,57430,109487,65215v29261,9665,42786,22326,42786,48044c152273,133083,138036,165253,66370,165253v-20726,,-45504,-3404,-64986,-9169l1372,128029v19494,9779,37071,12662,59664,12662c75146,140691,94247,137097,94247,123673v,-16116,-25629,-18936,-52959,-27952c19190,88418,,74600,,49264,,17844,28169,,777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">
                <v:stroke miterlimit="83231f" joinstyle="miter"/>
                <v:path textboxrect="0,0,152273,165253" arrowok="t"/>
              </v:shape>
              <v:shape id="Shape 4506" style="position:absolute;left:3364;top:578;width:593;height:2809;visibility:visible;mso-wrap-style:square;v-text-anchor:top" coordsize="59299,280862" o:spid="_x0000_s1035" fillcolor="#4a1763" stroked="f" strokeweight="0" path="m,l28727,34075v19364,30599,30572,66874,30572,105754c59299,177078,49012,211934,31127,241701l,280862,,171874r3448,1949c14617,178117,23094,175358,29314,170462v9538,-7468,7963,-16243,7963,-16243c37277,154219,25352,159769,14658,159870l,158213,,137740r1413,-1274c9309,126875,9959,117960,9959,117960v,,11151,-3873,15393,-12751c26431,102949,24158,101348,24158,101348v,,-8852,-4181,-21447,-10119l,8995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">
                <v:stroke miterlimit="83231f" joinstyle="miter"/>
                <v:path textboxrect="0,0,59299,280862" arrowok="t"/>
              </v:shape>
              <v:shape id="Shape 4516" style="position:absolute;left:1100;top:1537;width:1385;height:2419;visibility:visible;mso-wrap-style:square;v-text-anchor:top" coordsize="138557,241922" o:spid="_x0000_s1036" fillcolor="#4a1763" stroked="f" strokeweight="0" path="m55232,v,,-44920,48146,-19024,92431c36208,92431,39840,84481,45504,78016v,,2718,16993,31064,42317c98641,140030,138557,173241,132829,236779v-14465,3378,-29476,5143,-45021,5143c83566,241922,79324,241821,75120,241554v1385,-3988,5220,-17868,1385,-40767c68453,152273,40157,139205,27597,113297v,,-5105,12395,-6985,28410c20612,141707,4305,130353,1740,98895,,76924,10198,22937,552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">
                <v:stroke miterlimit="83231f" joinstyle="miter"/>
                <v:path textboxrect="0,0,138557,241922" arrowok="t"/>
              </v:shape>
              <v:shape id="Shape 4507" style="position:absolute;left:1595;top:921;width:1769;height:2788;visibility:visible;mso-wrap-style:square;v-text-anchor:top" coordsize="176896,278790" o:spid="_x0000_s1037" fillcolor="#4a1763" stroked="f" strokeweight="0" path="m17031,88c15761,3213,15088,6591,15088,10147v,14999,12103,27165,27152,27165c44374,37312,46431,37071,48425,36563,46203,40170,,116141,100444,163652v14720,-4432,32563,800,43587,19203c144031,182855,165227,167119,161011,137312v-5309,5525,-12421,10630,-20727,10630c123990,147942,110439,135293,110439,118999v,-16205,13145,-29452,29413,-29452c153505,89547,164427,99161,167754,111722r9142,-8237l176896,123958r-215,-24c172745,122875,169361,121456,165113,120091v-6274,-1987,-12672,-2248,-17501,-2011c142783,118316,139522,119049,139522,119049v,,12484,1639,28740,13691l176896,137620r,108987l175834,247944v-12406,12003,-26374,22397,-41570,30846c135699,271805,139141,242011,103454,202412,75222,171094,29286,163538,17196,120002,6198,80340,25121,49225,25121,49225v,,-19025,-4216,-19025,-26785c6096,7938,16866,,17031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">
                <v:stroke miterlimit="83231f" joinstyle="miter"/>
                <v:path textboxrect="0,0,176896,278790" arrowok="t"/>
              </v:shape>
              <v:shape id="Shape 4514" style="position:absolute;left:11148;top:1259;width:84;height:224;visibility:visible;mso-wrap-style:square;v-text-anchor:top" coordsize="8357,22454" o:spid="_x0000_s1038" fillcolor="#4a1763" stroked="f" strokeweight="0" path="m,l8357,r,3284l8141,3149r-4445,l3696,9716r4114,l8357,9345r,5487l7163,12853r-3467,l3696,22454,,224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">
                <v:stroke miterlimit="83231f" joinstyle="miter"/>
                <v:path textboxrect="0,0,8357,22454" arrowok="t"/>
              </v:shape>
              <v:shape id="Shape 4509" style="position:absolute;left:7570;top:1151;width:1757;height:1653;visibility:visible;mso-wrap-style:square;v-text-anchor:top" coordsize="175768,165253" o:spid="_x0000_s1039" fillcolor="#4a1763" stroked="f" strokeweight="0" path="m118580,v22682,,44005,3963,57188,9767l175768,37707c156756,27864,138913,25222,123406,25222v-39129,,-63437,23077,-63437,56414c59969,124079,99987,137567,127102,137567v17627,,33832,-3264,48666,-8928l175768,155982v-17285,6108,-37846,9271,-55601,9271c46330,165253,,133884,,84087,,32106,47409,,1185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">
                <v:stroke miterlimit="83231f" joinstyle="miter"/>
                <v:path textboxrect="0,0,175768,165253" arrowok="t"/>
              </v:shape>
              <v:shape id="Shape 4515" style="position:absolute;left:11232;top:1259;width:88;height:224;visibility:visible;mso-wrap-style:square;v-text-anchor:top" coordsize="8776,22454" o:spid="_x0000_s1040" fillcolor="#4a1763" stroked="f" strokeweight="0" path="m,l152,c5575,,8344,1905,8344,6452v,4076,-2489,5753,-5855,6133l8776,22454r-4179,l,14832,,9345,4661,6185,,328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">
                <v:stroke miterlimit="83231f" joinstyle="miter"/>
                <v:path textboxrect="0,0,8776,22454" arrowok="t"/>
              </v:shape>
              <v:shape id="Shape 4512" style="position:absolute;left:11232;top:1167;width:192;height:400;visibility:visible;mso-wrap-style:square;v-text-anchor:top" coordsize="19190,40022" o:spid="_x0000_s1041" fillcolor="#4a1763" stroked="f" strokeweight="0" path="m,l13251,5298v3634,3543,5939,8610,5939,14707c19190,26108,16885,31178,13251,34723l,40022,,36477,10350,32100v2791,-2948,4496,-7136,4496,-12095c14846,15071,13141,10883,10350,7928l,353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">
                <v:stroke miterlimit="83231f" joinstyle="miter"/>
                <v:path textboxrect="0,0,19190,40022"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DD1D" w14:textId="0320C44E" w:rsidR="00BC7AC3" w:rsidRDefault="00E178D8">
    <w:r>
      <w:rPr>
        <w:rFonts w:eastAsia="Calibri"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06459F2E" wp14:editId="37F84C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475" name="Group 4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06D423B4">
            <v:group id="Group 4475" style="position:absolute;margin-left:0;margin-top:0;width:0;height:0;z-index:-251657216;mso-position-horizontal-relative:page;mso-position-vertical-relative:page" coordsize="1,1" o:spid="_x0000_s1026" w14:anchorId="7F07A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BEBHZVABAACu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B3D6" w14:textId="545A377D" w:rsidR="00BC7AC3" w:rsidRPr="00512207" w:rsidRDefault="00B8697A">
    <w:pPr>
      <w:rPr>
        <w:rFonts w:ascii="Arial" w:hAnsi="Arial" w:cs="Arial"/>
        <w:b/>
        <w:bCs/>
        <w:i/>
        <w:iCs/>
        <w:sz w:val="20"/>
        <w:szCs w:val="20"/>
      </w:rPr>
    </w:pPr>
    <w:r w:rsidRPr="00605BF4">
      <w:rPr>
        <w:rFonts w:ascii="Arial" w:eastAsia="Calibri" w:hAnsi="Arial" w:cs="Arial"/>
        <w:b/>
        <w:bCs/>
        <w:i/>
        <w:iCs/>
        <w:noProof/>
      </w:rPr>
      <w:drawing>
        <wp:anchor distT="0" distB="0" distL="114300" distR="114300" simplePos="0" relativeHeight="251658245" behindDoc="1" locked="0" layoutInCell="1" allowOverlap="1" wp14:anchorId="26CA0F5F" wp14:editId="6DC307FB">
          <wp:simplePos x="0" y="0"/>
          <wp:positionH relativeFrom="margin">
            <wp:align>center</wp:align>
          </wp:positionH>
          <wp:positionV relativeFrom="paragraph">
            <wp:posOffset>-551815</wp:posOffset>
          </wp:positionV>
          <wp:extent cx="7560945" cy="1403985"/>
          <wp:effectExtent l="0" t="0" r="1905" b="5715"/>
          <wp:wrapNone/>
          <wp:docPr id="2" name="Picture 2" descr="19000-RICS-UK-LONDON-LH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9000-RICS-UK-LONDON-LH-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5F1" w:rsidRPr="00605BF4">
      <w:rPr>
        <w:rFonts w:ascii="Arial" w:eastAsia="Calibri" w:hAnsi="Arial" w:cs="Arial"/>
        <w:b/>
        <w:bCs/>
        <w:i/>
        <w:iCs/>
        <w:noProof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49EE6A63" wp14:editId="5A743600">
              <wp:simplePos x="0" y="0"/>
              <wp:positionH relativeFrom="page">
                <wp:posOffset>713740</wp:posOffset>
              </wp:positionH>
              <wp:positionV relativeFrom="page">
                <wp:posOffset>553720</wp:posOffset>
              </wp:positionV>
              <wp:extent cx="1" cy="1"/>
              <wp:effectExtent l="0" t="0" r="0" b="0"/>
              <wp:wrapNone/>
              <wp:docPr id="4467" name="Group 44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762B600D">
            <v:group id="Group 4467" style="position:absolute;margin-left:56.2pt;margin-top:43.6pt;width:0;height:0;z-index:-251645952;mso-position-horizontal-relative:page;mso-position-vertical-relative:page" coordsize="1,1" o:spid="_x0000_s1026" w14:anchorId="64718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">
              <w10:wrap anchorx="page" anchory="page"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8A6"/>
    <w:multiLevelType w:val="hybridMultilevel"/>
    <w:tmpl w:val="EB76B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34F4A"/>
    <w:multiLevelType w:val="hybridMultilevel"/>
    <w:tmpl w:val="8DFA3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93B36"/>
    <w:multiLevelType w:val="hybridMultilevel"/>
    <w:tmpl w:val="8F1A6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E3BA2"/>
    <w:multiLevelType w:val="hybridMultilevel"/>
    <w:tmpl w:val="108C37C0"/>
    <w:lvl w:ilvl="0" w:tplc="2D962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C7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A7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2B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43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8A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EF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A2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EA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9F972"/>
    <w:multiLevelType w:val="hybridMultilevel"/>
    <w:tmpl w:val="37AC4DFA"/>
    <w:lvl w:ilvl="0" w:tplc="C052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C5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42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8D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4A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8A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29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C1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15564"/>
    <w:multiLevelType w:val="hybridMultilevel"/>
    <w:tmpl w:val="2D8E0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8CC9"/>
    <w:multiLevelType w:val="hybridMultilevel"/>
    <w:tmpl w:val="F8686F58"/>
    <w:lvl w:ilvl="0" w:tplc="EC02C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6A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43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2B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E9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929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CE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27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0A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66189"/>
    <w:multiLevelType w:val="hybridMultilevel"/>
    <w:tmpl w:val="855692CA"/>
    <w:lvl w:ilvl="0" w:tplc="F3025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8C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EC8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6C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88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03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E6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0E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87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430C"/>
    <w:multiLevelType w:val="hybridMultilevel"/>
    <w:tmpl w:val="44FCD22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287E3F"/>
    <w:multiLevelType w:val="hybridMultilevel"/>
    <w:tmpl w:val="FDA2D7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8244A2"/>
    <w:multiLevelType w:val="hybridMultilevel"/>
    <w:tmpl w:val="943AF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80534"/>
    <w:multiLevelType w:val="hybridMultilevel"/>
    <w:tmpl w:val="AC4A1A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245027"/>
    <w:multiLevelType w:val="hybridMultilevel"/>
    <w:tmpl w:val="C390F1C6"/>
    <w:lvl w:ilvl="0" w:tplc="4F16969E">
      <w:start w:val="1"/>
      <w:numFmt w:val="decimal"/>
      <w:lvlText w:val="%1."/>
      <w:lvlJc w:val="left"/>
      <w:pPr>
        <w:ind w:left="-349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371" w:hanging="360"/>
      </w:pPr>
    </w:lvl>
    <w:lvl w:ilvl="2" w:tplc="0809001B">
      <w:start w:val="1"/>
      <w:numFmt w:val="lowerRoman"/>
      <w:lvlText w:val="%3."/>
      <w:lvlJc w:val="right"/>
      <w:pPr>
        <w:ind w:left="1091" w:hanging="180"/>
      </w:pPr>
    </w:lvl>
    <w:lvl w:ilvl="3" w:tplc="0809000F">
      <w:start w:val="1"/>
      <w:numFmt w:val="decimal"/>
      <w:lvlText w:val="%4."/>
      <w:lvlJc w:val="left"/>
      <w:pPr>
        <w:ind w:left="786" w:hanging="360"/>
      </w:pPr>
    </w:lvl>
    <w:lvl w:ilvl="4" w:tplc="08090019">
      <w:start w:val="1"/>
      <w:numFmt w:val="lowerLetter"/>
      <w:lvlText w:val="%5."/>
      <w:lvlJc w:val="left"/>
      <w:pPr>
        <w:ind w:left="2531" w:hanging="360"/>
      </w:pPr>
    </w:lvl>
    <w:lvl w:ilvl="5" w:tplc="0809001B">
      <w:start w:val="1"/>
      <w:numFmt w:val="lowerRoman"/>
      <w:lvlText w:val="%6."/>
      <w:lvlJc w:val="right"/>
      <w:pPr>
        <w:ind w:left="3251" w:hanging="180"/>
      </w:pPr>
    </w:lvl>
    <w:lvl w:ilvl="6" w:tplc="0809000F">
      <w:start w:val="1"/>
      <w:numFmt w:val="decimal"/>
      <w:lvlText w:val="%7."/>
      <w:lvlJc w:val="left"/>
      <w:pPr>
        <w:ind w:left="3971" w:hanging="360"/>
      </w:pPr>
    </w:lvl>
    <w:lvl w:ilvl="7" w:tplc="08090019">
      <w:start w:val="1"/>
      <w:numFmt w:val="lowerLetter"/>
      <w:lvlText w:val="%8."/>
      <w:lvlJc w:val="left"/>
      <w:pPr>
        <w:ind w:left="4691" w:hanging="360"/>
      </w:pPr>
    </w:lvl>
    <w:lvl w:ilvl="8" w:tplc="0809001B">
      <w:start w:val="1"/>
      <w:numFmt w:val="lowerRoman"/>
      <w:lvlText w:val="%9."/>
      <w:lvlJc w:val="right"/>
      <w:pPr>
        <w:ind w:left="5411" w:hanging="180"/>
      </w:pPr>
    </w:lvl>
  </w:abstractNum>
  <w:abstractNum w:abstractNumId="13" w15:restartNumberingAfterBreak="0">
    <w:nsid w:val="25AA34D5"/>
    <w:multiLevelType w:val="multilevel"/>
    <w:tmpl w:val="4E34AB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9BF0B86"/>
    <w:multiLevelType w:val="hybridMultilevel"/>
    <w:tmpl w:val="75EC70E6"/>
    <w:lvl w:ilvl="0" w:tplc="BB52C2A6">
      <w:start w:val="1"/>
      <w:numFmt w:val="upperRoman"/>
      <w:lvlText w:val="%1."/>
      <w:lvlJc w:val="right"/>
      <w:pPr>
        <w:ind w:left="720" w:hanging="360"/>
      </w:pPr>
    </w:lvl>
    <w:lvl w:ilvl="1" w:tplc="E84C672E">
      <w:start w:val="1"/>
      <w:numFmt w:val="lowerLetter"/>
      <w:lvlText w:val="%2."/>
      <w:lvlJc w:val="left"/>
      <w:pPr>
        <w:ind w:left="1440" w:hanging="360"/>
      </w:pPr>
    </w:lvl>
    <w:lvl w:ilvl="2" w:tplc="E89EB0B6">
      <w:start w:val="1"/>
      <w:numFmt w:val="lowerRoman"/>
      <w:lvlText w:val="%3."/>
      <w:lvlJc w:val="right"/>
      <w:pPr>
        <w:ind w:left="2160" w:hanging="180"/>
      </w:pPr>
    </w:lvl>
    <w:lvl w:ilvl="3" w:tplc="A22E3452">
      <w:start w:val="1"/>
      <w:numFmt w:val="decimal"/>
      <w:lvlText w:val="%4."/>
      <w:lvlJc w:val="left"/>
      <w:pPr>
        <w:ind w:left="2880" w:hanging="360"/>
      </w:pPr>
    </w:lvl>
    <w:lvl w:ilvl="4" w:tplc="75E2CC36">
      <w:start w:val="1"/>
      <w:numFmt w:val="lowerLetter"/>
      <w:lvlText w:val="%5."/>
      <w:lvlJc w:val="left"/>
      <w:pPr>
        <w:ind w:left="3600" w:hanging="360"/>
      </w:pPr>
    </w:lvl>
    <w:lvl w:ilvl="5" w:tplc="E8EA205E">
      <w:start w:val="1"/>
      <w:numFmt w:val="lowerRoman"/>
      <w:lvlText w:val="%6."/>
      <w:lvlJc w:val="right"/>
      <w:pPr>
        <w:ind w:left="4320" w:hanging="180"/>
      </w:pPr>
    </w:lvl>
    <w:lvl w:ilvl="6" w:tplc="0C2064AA">
      <w:start w:val="1"/>
      <w:numFmt w:val="decimal"/>
      <w:lvlText w:val="%7."/>
      <w:lvlJc w:val="left"/>
      <w:pPr>
        <w:ind w:left="5040" w:hanging="360"/>
      </w:pPr>
    </w:lvl>
    <w:lvl w:ilvl="7" w:tplc="4896FF8E">
      <w:start w:val="1"/>
      <w:numFmt w:val="lowerLetter"/>
      <w:lvlText w:val="%8."/>
      <w:lvlJc w:val="left"/>
      <w:pPr>
        <w:ind w:left="5760" w:hanging="360"/>
      </w:pPr>
    </w:lvl>
    <w:lvl w:ilvl="8" w:tplc="8C82023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36CBD"/>
    <w:multiLevelType w:val="hybridMultilevel"/>
    <w:tmpl w:val="84BCB00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0130EF"/>
    <w:multiLevelType w:val="hybridMultilevel"/>
    <w:tmpl w:val="D59EA5E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17750D"/>
    <w:multiLevelType w:val="hybridMultilevel"/>
    <w:tmpl w:val="82F45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939E5"/>
    <w:multiLevelType w:val="hybridMultilevel"/>
    <w:tmpl w:val="A274B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20A0A"/>
    <w:multiLevelType w:val="hybridMultilevel"/>
    <w:tmpl w:val="9EE2AE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0400E7"/>
    <w:multiLevelType w:val="hybridMultilevel"/>
    <w:tmpl w:val="7D6060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5B3D95"/>
    <w:multiLevelType w:val="hybridMultilevel"/>
    <w:tmpl w:val="7E002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423C0"/>
    <w:multiLevelType w:val="hybridMultilevel"/>
    <w:tmpl w:val="80EC8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85769"/>
    <w:multiLevelType w:val="hybridMultilevel"/>
    <w:tmpl w:val="82B6FF74"/>
    <w:lvl w:ilvl="0" w:tplc="08090013">
      <w:start w:val="1"/>
      <w:numFmt w:val="upperRoman"/>
      <w:lvlText w:val="%1."/>
      <w:lvlJc w:val="righ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97E2B30"/>
    <w:multiLevelType w:val="hybridMultilevel"/>
    <w:tmpl w:val="1EAAE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041E1"/>
    <w:multiLevelType w:val="hybridMultilevel"/>
    <w:tmpl w:val="0D06ECF8"/>
    <w:lvl w:ilvl="0" w:tplc="A95CC212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8EA73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BC4C8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00F9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74E0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1471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2C02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2E85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CCCE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534FF1"/>
    <w:multiLevelType w:val="hybridMultilevel"/>
    <w:tmpl w:val="1B365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22103"/>
    <w:multiLevelType w:val="hybridMultilevel"/>
    <w:tmpl w:val="82B6FF74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1DF212E"/>
    <w:multiLevelType w:val="hybridMultilevel"/>
    <w:tmpl w:val="46243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D16D6"/>
    <w:multiLevelType w:val="hybridMultilevel"/>
    <w:tmpl w:val="85F0BEEA"/>
    <w:lvl w:ilvl="0" w:tplc="98B4C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25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6D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E4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05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3C3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2E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84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6F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F27F4"/>
    <w:multiLevelType w:val="hybridMultilevel"/>
    <w:tmpl w:val="CAD03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1BDFF"/>
    <w:multiLevelType w:val="multilevel"/>
    <w:tmpl w:val="DCF8B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6BB264B9"/>
    <w:multiLevelType w:val="hybridMultilevel"/>
    <w:tmpl w:val="AD96D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4626E"/>
    <w:multiLevelType w:val="hybridMultilevel"/>
    <w:tmpl w:val="D76A7C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023F6"/>
    <w:multiLevelType w:val="multilevel"/>
    <w:tmpl w:val="3EFA4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75660C14"/>
    <w:multiLevelType w:val="hybridMultilevel"/>
    <w:tmpl w:val="3ADEC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A3A0A"/>
    <w:multiLevelType w:val="hybridMultilevel"/>
    <w:tmpl w:val="8A3C9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B53BC"/>
    <w:multiLevelType w:val="hybridMultilevel"/>
    <w:tmpl w:val="31FE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845059">
    <w:abstractNumId w:val="31"/>
  </w:num>
  <w:num w:numId="2" w16cid:durableId="343871568">
    <w:abstractNumId w:val="14"/>
  </w:num>
  <w:num w:numId="3" w16cid:durableId="1043866526">
    <w:abstractNumId w:val="25"/>
  </w:num>
  <w:num w:numId="4" w16cid:durableId="1818568915">
    <w:abstractNumId w:val="30"/>
  </w:num>
  <w:num w:numId="5" w16cid:durableId="1514566909">
    <w:abstractNumId w:val="33"/>
  </w:num>
  <w:num w:numId="6" w16cid:durableId="142242471">
    <w:abstractNumId w:val="23"/>
  </w:num>
  <w:num w:numId="7" w16cid:durableId="2124688355">
    <w:abstractNumId w:val="26"/>
  </w:num>
  <w:num w:numId="8" w16cid:durableId="888300582">
    <w:abstractNumId w:val="28"/>
  </w:num>
  <w:num w:numId="9" w16cid:durableId="543057262">
    <w:abstractNumId w:val="35"/>
  </w:num>
  <w:num w:numId="10" w16cid:durableId="47538062">
    <w:abstractNumId w:val="11"/>
  </w:num>
  <w:num w:numId="11" w16cid:durableId="555892449">
    <w:abstractNumId w:val="27"/>
  </w:num>
  <w:num w:numId="12" w16cid:durableId="2143188055">
    <w:abstractNumId w:val="19"/>
  </w:num>
  <w:num w:numId="13" w16cid:durableId="1876117940">
    <w:abstractNumId w:val="9"/>
  </w:num>
  <w:num w:numId="14" w16cid:durableId="1111317285">
    <w:abstractNumId w:val="13"/>
  </w:num>
  <w:num w:numId="15" w16cid:durableId="2027559536">
    <w:abstractNumId w:val="17"/>
  </w:num>
  <w:num w:numId="16" w16cid:durableId="56901513">
    <w:abstractNumId w:val="5"/>
  </w:num>
  <w:num w:numId="17" w16cid:durableId="1183321362">
    <w:abstractNumId w:val="3"/>
  </w:num>
  <w:num w:numId="18" w16cid:durableId="199056641">
    <w:abstractNumId w:val="29"/>
  </w:num>
  <w:num w:numId="19" w16cid:durableId="1216818946">
    <w:abstractNumId w:val="7"/>
  </w:num>
  <w:num w:numId="20" w16cid:durableId="466238578">
    <w:abstractNumId w:val="6"/>
  </w:num>
  <w:num w:numId="21" w16cid:durableId="514076144">
    <w:abstractNumId w:val="4"/>
  </w:num>
  <w:num w:numId="22" w16cid:durableId="128667440">
    <w:abstractNumId w:val="10"/>
  </w:num>
  <w:num w:numId="23" w16cid:durableId="740055018">
    <w:abstractNumId w:val="24"/>
  </w:num>
  <w:num w:numId="24" w16cid:durableId="2097751023">
    <w:abstractNumId w:val="18"/>
  </w:num>
  <w:num w:numId="25" w16cid:durableId="1469594644">
    <w:abstractNumId w:val="34"/>
  </w:num>
  <w:num w:numId="26" w16cid:durableId="2133356554">
    <w:abstractNumId w:val="22"/>
  </w:num>
  <w:num w:numId="27" w16cid:durableId="134757163">
    <w:abstractNumId w:val="0"/>
  </w:num>
  <w:num w:numId="28" w16cid:durableId="445546398">
    <w:abstractNumId w:val="20"/>
  </w:num>
  <w:num w:numId="29" w16cid:durableId="594828816">
    <w:abstractNumId w:val="36"/>
  </w:num>
  <w:num w:numId="30" w16cid:durableId="1542935881">
    <w:abstractNumId w:val="21"/>
  </w:num>
  <w:num w:numId="31" w16cid:durableId="5770572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2827330">
    <w:abstractNumId w:val="12"/>
  </w:num>
  <w:num w:numId="33" w16cid:durableId="42800809">
    <w:abstractNumId w:val="2"/>
  </w:num>
  <w:num w:numId="34" w16cid:durableId="1717268983">
    <w:abstractNumId w:val="32"/>
  </w:num>
  <w:num w:numId="35" w16cid:durableId="261497959">
    <w:abstractNumId w:val="1"/>
  </w:num>
  <w:num w:numId="36" w16cid:durableId="734821247">
    <w:abstractNumId w:val="37"/>
  </w:num>
  <w:num w:numId="37" w16cid:durableId="1960605012">
    <w:abstractNumId w:val="16"/>
  </w:num>
  <w:num w:numId="38" w16cid:durableId="1511986364">
    <w:abstractNumId w:val="8"/>
  </w:num>
  <w:num w:numId="39" w16cid:durableId="161972278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C4"/>
    <w:rsid w:val="00002CD8"/>
    <w:rsid w:val="00002F60"/>
    <w:rsid w:val="0000745B"/>
    <w:rsid w:val="000075B3"/>
    <w:rsid w:val="00007947"/>
    <w:rsid w:val="00010B11"/>
    <w:rsid w:val="00011A98"/>
    <w:rsid w:val="0001225C"/>
    <w:rsid w:val="00012E0A"/>
    <w:rsid w:val="000131DE"/>
    <w:rsid w:val="00014404"/>
    <w:rsid w:val="0001679E"/>
    <w:rsid w:val="000168D6"/>
    <w:rsid w:val="00016BDB"/>
    <w:rsid w:val="00020558"/>
    <w:rsid w:val="000212DC"/>
    <w:rsid w:val="0002170C"/>
    <w:rsid w:val="000239BA"/>
    <w:rsid w:val="00023B72"/>
    <w:rsid w:val="00024DBE"/>
    <w:rsid w:val="00024E32"/>
    <w:rsid w:val="00024F8B"/>
    <w:rsid w:val="00025A9A"/>
    <w:rsid w:val="0002693B"/>
    <w:rsid w:val="00026D58"/>
    <w:rsid w:val="00030BC9"/>
    <w:rsid w:val="00031E9C"/>
    <w:rsid w:val="00032B59"/>
    <w:rsid w:val="00033029"/>
    <w:rsid w:val="000356CB"/>
    <w:rsid w:val="00035DDC"/>
    <w:rsid w:val="0003736B"/>
    <w:rsid w:val="00041267"/>
    <w:rsid w:val="00042024"/>
    <w:rsid w:val="00045410"/>
    <w:rsid w:val="00047690"/>
    <w:rsid w:val="00053178"/>
    <w:rsid w:val="00054455"/>
    <w:rsid w:val="00062C7A"/>
    <w:rsid w:val="0006306A"/>
    <w:rsid w:val="00064380"/>
    <w:rsid w:val="00066687"/>
    <w:rsid w:val="00071570"/>
    <w:rsid w:val="00072287"/>
    <w:rsid w:val="00073F9B"/>
    <w:rsid w:val="000752F8"/>
    <w:rsid w:val="00075B60"/>
    <w:rsid w:val="00080001"/>
    <w:rsid w:val="000810FB"/>
    <w:rsid w:val="00082F92"/>
    <w:rsid w:val="00083B8E"/>
    <w:rsid w:val="00085454"/>
    <w:rsid w:val="00085715"/>
    <w:rsid w:val="000868BF"/>
    <w:rsid w:val="000876A8"/>
    <w:rsid w:val="00090C6C"/>
    <w:rsid w:val="000972FB"/>
    <w:rsid w:val="00097B8E"/>
    <w:rsid w:val="000A00D9"/>
    <w:rsid w:val="000A2D48"/>
    <w:rsid w:val="000A3881"/>
    <w:rsid w:val="000A534C"/>
    <w:rsid w:val="000A5A48"/>
    <w:rsid w:val="000B386B"/>
    <w:rsid w:val="000B720B"/>
    <w:rsid w:val="000B7373"/>
    <w:rsid w:val="000B7D35"/>
    <w:rsid w:val="000B7F9C"/>
    <w:rsid w:val="000C02C4"/>
    <w:rsid w:val="000C37C5"/>
    <w:rsid w:val="000C3D0B"/>
    <w:rsid w:val="000C5327"/>
    <w:rsid w:val="000C5567"/>
    <w:rsid w:val="000C5D1C"/>
    <w:rsid w:val="000C5E16"/>
    <w:rsid w:val="000C5F95"/>
    <w:rsid w:val="000C7174"/>
    <w:rsid w:val="000C766C"/>
    <w:rsid w:val="000D099A"/>
    <w:rsid w:val="000D1023"/>
    <w:rsid w:val="000D2D6D"/>
    <w:rsid w:val="000D6E02"/>
    <w:rsid w:val="000D70BD"/>
    <w:rsid w:val="000D7CAD"/>
    <w:rsid w:val="000E15FA"/>
    <w:rsid w:val="000E1D96"/>
    <w:rsid w:val="000E5C30"/>
    <w:rsid w:val="000E5C7F"/>
    <w:rsid w:val="000F4104"/>
    <w:rsid w:val="000F5104"/>
    <w:rsid w:val="000F53FC"/>
    <w:rsid w:val="001008CE"/>
    <w:rsid w:val="00102DBD"/>
    <w:rsid w:val="001033C3"/>
    <w:rsid w:val="00103A44"/>
    <w:rsid w:val="00103F8A"/>
    <w:rsid w:val="00105C26"/>
    <w:rsid w:val="00106041"/>
    <w:rsid w:val="0010614C"/>
    <w:rsid w:val="00107D7F"/>
    <w:rsid w:val="001101EF"/>
    <w:rsid w:val="00110493"/>
    <w:rsid w:val="00114262"/>
    <w:rsid w:val="001145A3"/>
    <w:rsid w:val="001146A9"/>
    <w:rsid w:val="00115772"/>
    <w:rsid w:val="00117508"/>
    <w:rsid w:val="00117E51"/>
    <w:rsid w:val="001236E7"/>
    <w:rsid w:val="001253A9"/>
    <w:rsid w:val="0012560F"/>
    <w:rsid w:val="001258FF"/>
    <w:rsid w:val="0012638F"/>
    <w:rsid w:val="00131379"/>
    <w:rsid w:val="00132CA8"/>
    <w:rsid w:val="0013421C"/>
    <w:rsid w:val="0013635B"/>
    <w:rsid w:val="001368EB"/>
    <w:rsid w:val="00136C3E"/>
    <w:rsid w:val="00136C9C"/>
    <w:rsid w:val="00140F15"/>
    <w:rsid w:val="00141D35"/>
    <w:rsid w:val="00143DF1"/>
    <w:rsid w:val="0014577A"/>
    <w:rsid w:val="00145948"/>
    <w:rsid w:val="0014769D"/>
    <w:rsid w:val="001515B8"/>
    <w:rsid w:val="001529E6"/>
    <w:rsid w:val="0015417A"/>
    <w:rsid w:val="001561B4"/>
    <w:rsid w:val="00156267"/>
    <w:rsid w:val="0015724A"/>
    <w:rsid w:val="00157682"/>
    <w:rsid w:val="001601EC"/>
    <w:rsid w:val="00160D0B"/>
    <w:rsid w:val="0016471F"/>
    <w:rsid w:val="00165570"/>
    <w:rsid w:val="0017000E"/>
    <w:rsid w:val="0017008D"/>
    <w:rsid w:val="0017022B"/>
    <w:rsid w:val="00170764"/>
    <w:rsid w:val="00170A0E"/>
    <w:rsid w:val="00170DEE"/>
    <w:rsid w:val="00172F73"/>
    <w:rsid w:val="0017549D"/>
    <w:rsid w:val="00175926"/>
    <w:rsid w:val="00175F28"/>
    <w:rsid w:val="0017690F"/>
    <w:rsid w:val="0017743E"/>
    <w:rsid w:val="00180920"/>
    <w:rsid w:val="00181B96"/>
    <w:rsid w:val="001831BB"/>
    <w:rsid w:val="00184B04"/>
    <w:rsid w:val="00187642"/>
    <w:rsid w:val="00190F71"/>
    <w:rsid w:val="00191B7D"/>
    <w:rsid w:val="00192928"/>
    <w:rsid w:val="001940D3"/>
    <w:rsid w:val="001949BD"/>
    <w:rsid w:val="001952A9"/>
    <w:rsid w:val="00195FED"/>
    <w:rsid w:val="0019730B"/>
    <w:rsid w:val="00197F07"/>
    <w:rsid w:val="001A069A"/>
    <w:rsid w:val="001A1033"/>
    <w:rsid w:val="001A1D92"/>
    <w:rsid w:val="001A1E0A"/>
    <w:rsid w:val="001A2A0A"/>
    <w:rsid w:val="001A48A1"/>
    <w:rsid w:val="001A62CA"/>
    <w:rsid w:val="001B1B90"/>
    <w:rsid w:val="001B2C1E"/>
    <w:rsid w:val="001B3492"/>
    <w:rsid w:val="001B5A1B"/>
    <w:rsid w:val="001B5D4A"/>
    <w:rsid w:val="001C097C"/>
    <w:rsid w:val="001C0D1D"/>
    <w:rsid w:val="001C3143"/>
    <w:rsid w:val="001C3B2A"/>
    <w:rsid w:val="001C4833"/>
    <w:rsid w:val="001C5921"/>
    <w:rsid w:val="001C6EAD"/>
    <w:rsid w:val="001D0B05"/>
    <w:rsid w:val="001D3328"/>
    <w:rsid w:val="001D411E"/>
    <w:rsid w:val="001D70B2"/>
    <w:rsid w:val="001D7C13"/>
    <w:rsid w:val="001E00AE"/>
    <w:rsid w:val="001E0236"/>
    <w:rsid w:val="001E0C5E"/>
    <w:rsid w:val="001E32F3"/>
    <w:rsid w:val="001E3D5C"/>
    <w:rsid w:val="001E4268"/>
    <w:rsid w:val="001E46AC"/>
    <w:rsid w:val="001E4B11"/>
    <w:rsid w:val="001E60B1"/>
    <w:rsid w:val="001E7905"/>
    <w:rsid w:val="001F0C9D"/>
    <w:rsid w:val="001F233B"/>
    <w:rsid w:val="001F2725"/>
    <w:rsid w:val="001F708E"/>
    <w:rsid w:val="00200418"/>
    <w:rsid w:val="00200609"/>
    <w:rsid w:val="00200AC7"/>
    <w:rsid w:val="00201B93"/>
    <w:rsid w:val="0020295D"/>
    <w:rsid w:val="002029FD"/>
    <w:rsid w:val="0020329F"/>
    <w:rsid w:val="002038EB"/>
    <w:rsid w:val="0020397A"/>
    <w:rsid w:val="00203A43"/>
    <w:rsid w:val="00204790"/>
    <w:rsid w:val="00204B01"/>
    <w:rsid w:val="00204D21"/>
    <w:rsid w:val="00205D85"/>
    <w:rsid w:val="00206179"/>
    <w:rsid w:val="00210BEC"/>
    <w:rsid w:val="00210FAB"/>
    <w:rsid w:val="00211871"/>
    <w:rsid w:val="00212878"/>
    <w:rsid w:val="00215945"/>
    <w:rsid w:val="002164A1"/>
    <w:rsid w:val="002164C7"/>
    <w:rsid w:val="00216A9D"/>
    <w:rsid w:val="00217688"/>
    <w:rsid w:val="00217D64"/>
    <w:rsid w:val="00221438"/>
    <w:rsid w:val="0022169A"/>
    <w:rsid w:val="002223AD"/>
    <w:rsid w:val="00223793"/>
    <w:rsid w:val="0022447A"/>
    <w:rsid w:val="0022517C"/>
    <w:rsid w:val="002315AF"/>
    <w:rsid w:val="00234B9C"/>
    <w:rsid w:val="00234C1D"/>
    <w:rsid w:val="00234EEC"/>
    <w:rsid w:val="00235586"/>
    <w:rsid w:val="00236445"/>
    <w:rsid w:val="00236BFE"/>
    <w:rsid w:val="00241EDE"/>
    <w:rsid w:val="00244602"/>
    <w:rsid w:val="00245621"/>
    <w:rsid w:val="00245BAD"/>
    <w:rsid w:val="00245D60"/>
    <w:rsid w:val="00245DC5"/>
    <w:rsid w:val="00247A36"/>
    <w:rsid w:val="002512E9"/>
    <w:rsid w:val="00251BF0"/>
    <w:rsid w:val="00252FA2"/>
    <w:rsid w:val="002533BD"/>
    <w:rsid w:val="002538E9"/>
    <w:rsid w:val="00255660"/>
    <w:rsid w:val="00262752"/>
    <w:rsid w:val="002640EA"/>
    <w:rsid w:val="002659D7"/>
    <w:rsid w:val="00266A33"/>
    <w:rsid w:val="00267027"/>
    <w:rsid w:val="002705BE"/>
    <w:rsid w:val="0027120B"/>
    <w:rsid w:val="0027217F"/>
    <w:rsid w:val="00272644"/>
    <w:rsid w:val="00273E3F"/>
    <w:rsid w:val="0027459B"/>
    <w:rsid w:val="00274F0D"/>
    <w:rsid w:val="00275C81"/>
    <w:rsid w:val="00277AB6"/>
    <w:rsid w:val="0028010E"/>
    <w:rsid w:val="0028235F"/>
    <w:rsid w:val="00282A62"/>
    <w:rsid w:val="0028758F"/>
    <w:rsid w:val="002879D4"/>
    <w:rsid w:val="00290365"/>
    <w:rsid w:val="00290428"/>
    <w:rsid w:val="00290BA5"/>
    <w:rsid w:val="00290BD7"/>
    <w:rsid w:val="00292311"/>
    <w:rsid w:val="00293F42"/>
    <w:rsid w:val="0029426A"/>
    <w:rsid w:val="002957F4"/>
    <w:rsid w:val="00295E18"/>
    <w:rsid w:val="002964B7"/>
    <w:rsid w:val="002A4669"/>
    <w:rsid w:val="002A4C34"/>
    <w:rsid w:val="002A53A3"/>
    <w:rsid w:val="002A5F52"/>
    <w:rsid w:val="002A729A"/>
    <w:rsid w:val="002A7DE1"/>
    <w:rsid w:val="002B066E"/>
    <w:rsid w:val="002B0D67"/>
    <w:rsid w:val="002B1326"/>
    <w:rsid w:val="002B225B"/>
    <w:rsid w:val="002B23BF"/>
    <w:rsid w:val="002B59D9"/>
    <w:rsid w:val="002B7554"/>
    <w:rsid w:val="002C18F3"/>
    <w:rsid w:val="002C26A9"/>
    <w:rsid w:val="002C2F1B"/>
    <w:rsid w:val="002C330A"/>
    <w:rsid w:val="002C345B"/>
    <w:rsid w:val="002C3F42"/>
    <w:rsid w:val="002C54C3"/>
    <w:rsid w:val="002C7048"/>
    <w:rsid w:val="002D1A47"/>
    <w:rsid w:val="002D4AB4"/>
    <w:rsid w:val="002D4E32"/>
    <w:rsid w:val="002D51A7"/>
    <w:rsid w:val="002D5D68"/>
    <w:rsid w:val="002D6269"/>
    <w:rsid w:val="002D6918"/>
    <w:rsid w:val="002D6C39"/>
    <w:rsid w:val="002E1352"/>
    <w:rsid w:val="002E3437"/>
    <w:rsid w:val="002E42C3"/>
    <w:rsid w:val="002E453C"/>
    <w:rsid w:val="002E46D4"/>
    <w:rsid w:val="002E6327"/>
    <w:rsid w:val="002E7394"/>
    <w:rsid w:val="002F0597"/>
    <w:rsid w:val="002F17B6"/>
    <w:rsid w:val="002F324E"/>
    <w:rsid w:val="002F6024"/>
    <w:rsid w:val="002F6391"/>
    <w:rsid w:val="0030296C"/>
    <w:rsid w:val="0030545E"/>
    <w:rsid w:val="003056C0"/>
    <w:rsid w:val="00305DFA"/>
    <w:rsid w:val="00305FCB"/>
    <w:rsid w:val="00306EF4"/>
    <w:rsid w:val="003119C7"/>
    <w:rsid w:val="0031362C"/>
    <w:rsid w:val="00316279"/>
    <w:rsid w:val="00318E20"/>
    <w:rsid w:val="0032085A"/>
    <w:rsid w:val="00321200"/>
    <w:rsid w:val="003221CF"/>
    <w:rsid w:val="00323B1D"/>
    <w:rsid w:val="00323B2A"/>
    <w:rsid w:val="003244FF"/>
    <w:rsid w:val="00324A31"/>
    <w:rsid w:val="00324DF1"/>
    <w:rsid w:val="00325183"/>
    <w:rsid w:val="0033031B"/>
    <w:rsid w:val="00330751"/>
    <w:rsid w:val="00330CF6"/>
    <w:rsid w:val="00330E1F"/>
    <w:rsid w:val="00332724"/>
    <w:rsid w:val="00333466"/>
    <w:rsid w:val="00333F14"/>
    <w:rsid w:val="003350A4"/>
    <w:rsid w:val="00335286"/>
    <w:rsid w:val="00335B40"/>
    <w:rsid w:val="003368D6"/>
    <w:rsid w:val="00336929"/>
    <w:rsid w:val="003401F7"/>
    <w:rsid w:val="0034089E"/>
    <w:rsid w:val="00340B82"/>
    <w:rsid w:val="00344082"/>
    <w:rsid w:val="00345819"/>
    <w:rsid w:val="0034737A"/>
    <w:rsid w:val="00347EEE"/>
    <w:rsid w:val="00351E2B"/>
    <w:rsid w:val="003532BC"/>
    <w:rsid w:val="0035518D"/>
    <w:rsid w:val="003556CF"/>
    <w:rsid w:val="00355EA0"/>
    <w:rsid w:val="00356726"/>
    <w:rsid w:val="00357683"/>
    <w:rsid w:val="003579FB"/>
    <w:rsid w:val="003614D9"/>
    <w:rsid w:val="00362D53"/>
    <w:rsid w:val="00363B47"/>
    <w:rsid w:val="003654EF"/>
    <w:rsid w:val="00366EEB"/>
    <w:rsid w:val="00367116"/>
    <w:rsid w:val="00370C5A"/>
    <w:rsid w:val="00371033"/>
    <w:rsid w:val="00371082"/>
    <w:rsid w:val="003714C2"/>
    <w:rsid w:val="0037211C"/>
    <w:rsid w:val="003773AC"/>
    <w:rsid w:val="00380E2E"/>
    <w:rsid w:val="0038154B"/>
    <w:rsid w:val="00383291"/>
    <w:rsid w:val="00385D2C"/>
    <w:rsid w:val="00386002"/>
    <w:rsid w:val="003868A3"/>
    <w:rsid w:val="0039005F"/>
    <w:rsid w:val="00390333"/>
    <w:rsid w:val="00391C8C"/>
    <w:rsid w:val="00392A44"/>
    <w:rsid w:val="00394852"/>
    <w:rsid w:val="00395E44"/>
    <w:rsid w:val="003966F5"/>
    <w:rsid w:val="00397DC4"/>
    <w:rsid w:val="003A135D"/>
    <w:rsid w:val="003A1C8E"/>
    <w:rsid w:val="003A4564"/>
    <w:rsid w:val="003A61F0"/>
    <w:rsid w:val="003A71D2"/>
    <w:rsid w:val="003B1BAC"/>
    <w:rsid w:val="003B2428"/>
    <w:rsid w:val="003B24CA"/>
    <w:rsid w:val="003B2C3B"/>
    <w:rsid w:val="003B52F5"/>
    <w:rsid w:val="003B5A62"/>
    <w:rsid w:val="003C04CC"/>
    <w:rsid w:val="003C11AE"/>
    <w:rsid w:val="003C16D3"/>
    <w:rsid w:val="003C1B77"/>
    <w:rsid w:val="003C25B1"/>
    <w:rsid w:val="003C28A6"/>
    <w:rsid w:val="003C293D"/>
    <w:rsid w:val="003C7982"/>
    <w:rsid w:val="003C7DA9"/>
    <w:rsid w:val="003D1639"/>
    <w:rsid w:val="003D302C"/>
    <w:rsid w:val="003D31E6"/>
    <w:rsid w:val="003D3EC3"/>
    <w:rsid w:val="003D440A"/>
    <w:rsid w:val="003D4AAB"/>
    <w:rsid w:val="003D57E7"/>
    <w:rsid w:val="003D6B19"/>
    <w:rsid w:val="003D6D39"/>
    <w:rsid w:val="003E22B6"/>
    <w:rsid w:val="003E253C"/>
    <w:rsid w:val="003E2AF7"/>
    <w:rsid w:val="003E4548"/>
    <w:rsid w:val="003E5801"/>
    <w:rsid w:val="003E5A0C"/>
    <w:rsid w:val="003F02EB"/>
    <w:rsid w:val="003F6044"/>
    <w:rsid w:val="0040061B"/>
    <w:rsid w:val="00400CE4"/>
    <w:rsid w:val="00402CFD"/>
    <w:rsid w:val="00403DC8"/>
    <w:rsid w:val="00404A6C"/>
    <w:rsid w:val="00404A6E"/>
    <w:rsid w:val="00405B03"/>
    <w:rsid w:val="0040646B"/>
    <w:rsid w:val="00406BDD"/>
    <w:rsid w:val="00407A4A"/>
    <w:rsid w:val="00412307"/>
    <w:rsid w:val="00414FCD"/>
    <w:rsid w:val="0041617E"/>
    <w:rsid w:val="004162D9"/>
    <w:rsid w:val="004206C0"/>
    <w:rsid w:val="004206E1"/>
    <w:rsid w:val="0042124B"/>
    <w:rsid w:val="0042194C"/>
    <w:rsid w:val="004223E4"/>
    <w:rsid w:val="004262DC"/>
    <w:rsid w:val="00427765"/>
    <w:rsid w:val="004277F2"/>
    <w:rsid w:val="004305BD"/>
    <w:rsid w:val="00430A93"/>
    <w:rsid w:val="00430AC9"/>
    <w:rsid w:val="00431AB9"/>
    <w:rsid w:val="004361DF"/>
    <w:rsid w:val="004368FF"/>
    <w:rsid w:val="00437F02"/>
    <w:rsid w:val="0044088C"/>
    <w:rsid w:val="00440E18"/>
    <w:rsid w:val="00442A4E"/>
    <w:rsid w:val="00443A6E"/>
    <w:rsid w:val="004446D7"/>
    <w:rsid w:val="0044756F"/>
    <w:rsid w:val="004476E3"/>
    <w:rsid w:val="00447C19"/>
    <w:rsid w:val="00447D03"/>
    <w:rsid w:val="00450AC2"/>
    <w:rsid w:val="00452FC9"/>
    <w:rsid w:val="004530D0"/>
    <w:rsid w:val="00453D01"/>
    <w:rsid w:val="00457483"/>
    <w:rsid w:val="004577F7"/>
    <w:rsid w:val="0046026F"/>
    <w:rsid w:val="0046074F"/>
    <w:rsid w:val="0046112C"/>
    <w:rsid w:val="00461189"/>
    <w:rsid w:val="00463599"/>
    <w:rsid w:val="00463AF2"/>
    <w:rsid w:val="004641FD"/>
    <w:rsid w:val="004648BD"/>
    <w:rsid w:val="004658FC"/>
    <w:rsid w:val="0046598A"/>
    <w:rsid w:val="0046793A"/>
    <w:rsid w:val="004679F0"/>
    <w:rsid w:val="00471133"/>
    <w:rsid w:val="004717E0"/>
    <w:rsid w:val="00473439"/>
    <w:rsid w:val="00481180"/>
    <w:rsid w:val="004812A3"/>
    <w:rsid w:val="00483923"/>
    <w:rsid w:val="00485899"/>
    <w:rsid w:val="004858AF"/>
    <w:rsid w:val="00486A01"/>
    <w:rsid w:val="00486F7B"/>
    <w:rsid w:val="00487856"/>
    <w:rsid w:val="0049289F"/>
    <w:rsid w:val="0049628A"/>
    <w:rsid w:val="004A1E7E"/>
    <w:rsid w:val="004A2FAD"/>
    <w:rsid w:val="004A3EFF"/>
    <w:rsid w:val="004B0636"/>
    <w:rsid w:val="004B1315"/>
    <w:rsid w:val="004B25E6"/>
    <w:rsid w:val="004B281F"/>
    <w:rsid w:val="004B2F2D"/>
    <w:rsid w:val="004B4899"/>
    <w:rsid w:val="004B53EB"/>
    <w:rsid w:val="004B678C"/>
    <w:rsid w:val="004B7110"/>
    <w:rsid w:val="004B7123"/>
    <w:rsid w:val="004C1279"/>
    <w:rsid w:val="004C1EF8"/>
    <w:rsid w:val="004C3D69"/>
    <w:rsid w:val="004C513D"/>
    <w:rsid w:val="004C57CD"/>
    <w:rsid w:val="004C58DF"/>
    <w:rsid w:val="004C5CE6"/>
    <w:rsid w:val="004C745F"/>
    <w:rsid w:val="004D0D4A"/>
    <w:rsid w:val="004D22EE"/>
    <w:rsid w:val="004D5512"/>
    <w:rsid w:val="004D5934"/>
    <w:rsid w:val="004E08B0"/>
    <w:rsid w:val="004E0D5F"/>
    <w:rsid w:val="004E12F8"/>
    <w:rsid w:val="004E2804"/>
    <w:rsid w:val="004E4A85"/>
    <w:rsid w:val="004E720A"/>
    <w:rsid w:val="004E7647"/>
    <w:rsid w:val="004E7D03"/>
    <w:rsid w:val="004F06C5"/>
    <w:rsid w:val="004F0798"/>
    <w:rsid w:val="004F1609"/>
    <w:rsid w:val="004F3481"/>
    <w:rsid w:val="004F672D"/>
    <w:rsid w:val="004F69B8"/>
    <w:rsid w:val="00500FA7"/>
    <w:rsid w:val="00501E4F"/>
    <w:rsid w:val="00503223"/>
    <w:rsid w:val="005035D0"/>
    <w:rsid w:val="005037CE"/>
    <w:rsid w:val="00504409"/>
    <w:rsid w:val="00505FA5"/>
    <w:rsid w:val="00510345"/>
    <w:rsid w:val="0051052D"/>
    <w:rsid w:val="00510A6B"/>
    <w:rsid w:val="00512207"/>
    <w:rsid w:val="00512739"/>
    <w:rsid w:val="0051463C"/>
    <w:rsid w:val="005158D0"/>
    <w:rsid w:val="005159FB"/>
    <w:rsid w:val="00516339"/>
    <w:rsid w:val="00516F1F"/>
    <w:rsid w:val="00517DA8"/>
    <w:rsid w:val="0052002B"/>
    <w:rsid w:val="00520BB4"/>
    <w:rsid w:val="005213CA"/>
    <w:rsid w:val="0052141F"/>
    <w:rsid w:val="005229A6"/>
    <w:rsid w:val="00526A60"/>
    <w:rsid w:val="00530D98"/>
    <w:rsid w:val="00532028"/>
    <w:rsid w:val="00532888"/>
    <w:rsid w:val="00533F24"/>
    <w:rsid w:val="005355C5"/>
    <w:rsid w:val="00536DF9"/>
    <w:rsid w:val="00537220"/>
    <w:rsid w:val="0054063A"/>
    <w:rsid w:val="00545195"/>
    <w:rsid w:val="005461B9"/>
    <w:rsid w:val="00546ED7"/>
    <w:rsid w:val="00547DFC"/>
    <w:rsid w:val="00550172"/>
    <w:rsid w:val="0055333C"/>
    <w:rsid w:val="005535C5"/>
    <w:rsid w:val="00554FA9"/>
    <w:rsid w:val="00557326"/>
    <w:rsid w:val="00557F81"/>
    <w:rsid w:val="00560B9B"/>
    <w:rsid w:val="00561B69"/>
    <w:rsid w:val="0056672C"/>
    <w:rsid w:val="00566A24"/>
    <w:rsid w:val="00566F7F"/>
    <w:rsid w:val="00566FE2"/>
    <w:rsid w:val="00567873"/>
    <w:rsid w:val="0056C5FF"/>
    <w:rsid w:val="00572172"/>
    <w:rsid w:val="00574182"/>
    <w:rsid w:val="00574B3C"/>
    <w:rsid w:val="00575501"/>
    <w:rsid w:val="005756F0"/>
    <w:rsid w:val="00575900"/>
    <w:rsid w:val="005801F4"/>
    <w:rsid w:val="0058088D"/>
    <w:rsid w:val="00582AD5"/>
    <w:rsid w:val="005832E7"/>
    <w:rsid w:val="0058332D"/>
    <w:rsid w:val="005844A9"/>
    <w:rsid w:val="00587695"/>
    <w:rsid w:val="005876FC"/>
    <w:rsid w:val="00590CBB"/>
    <w:rsid w:val="00592245"/>
    <w:rsid w:val="005938B6"/>
    <w:rsid w:val="00594481"/>
    <w:rsid w:val="00595954"/>
    <w:rsid w:val="00595CE5"/>
    <w:rsid w:val="005A081A"/>
    <w:rsid w:val="005A0C2D"/>
    <w:rsid w:val="005A1013"/>
    <w:rsid w:val="005A102B"/>
    <w:rsid w:val="005A150A"/>
    <w:rsid w:val="005A1E55"/>
    <w:rsid w:val="005A24BD"/>
    <w:rsid w:val="005A2652"/>
    <w:rsid w:val="005A3776"/>
    <w:rsid w:val="005A48B2"/>
    <w:rsid w:val="005A5CB4"/>
    <w:rsid w:val="005A6358"/>
    <w:rsid w:val="005A72DF"/>
    <w:rsid w:val="005A7E56"/>
    <w:rsid w:val="005B10C5"/>
    <w:rsid w:val="005B38C9"/>
    <w:rsid w:val="005B3DD4"/>
    <w:rsid w:val="005B3DF5"/>
    <w:rsid w:val="005B448C"/>
    <w:rsid w:val="005B4C25"/>
    <w:rsid w:val="005B65DB"/>
    <w:rsid w:val="005B67E7"/>
    <w:rsid w:val="005B7178"/>
    <w:rsid w:val="005B719C"/>
    <w:rsid w:val="005C1E0F"/>
    <w:rsid w:val="005C27D0"/>
    <w:rsid w:val="005C39C3"/>
    <w:rsid w:val="005D0706"/>
    <w:rsid w:val="005D08B2"/>
    <w:rsid w:val="005D1D65"/>
    <w:rsid w:val="005D4B05"/>
    <w:rsid w:val="005D628E"/>
    <w:rsid w:val="005D7B8E"/>
    <w:rsid w:val="005E43A5"/>
    <w:rsid w:val="005E6C2C"/>
    <w:rsid w:val="005E7590"/>
    <w:rsid w:val="005E7F4D"/>
    <w:rsid w:val="005F16CC"/>
    <w:rsid w:val="005F1AB6"/>
    <w:rsid w:val="005F2831"/>
    <w:rsid w:val="005F29B9"/>
    <w:rsid w:val="005F2AC9"/>
    <w:rsid w:val="005F3E3F"/>
    <w:rsid w:val="005F49FC"/>
    <w:rsid w:val="005F4CBF"/>
    <w:rsid w:val="005F7120"/>
    <w:rsid w:val="005F7499"/>
    <w:rsid w:val="00605203"/>
    <w:rsid w:val="0060555D"/>
    <w:rsid w:val="00605A18"/>
    <w:rsid w:val="00605BF4"/>
    <w:rsid w:val="00605F95"/>
    <w:rsid w:val="00606258"/>
    <w:rsid w:val="00606B79"/>
    <w:rsid w:val="00607577"/>
    <w:rsid w:val="006103C5"/>
    <w:rsid w:val="00611254"/>
    <w:rsid w:val="006120EE"/>
    <w:rsid w:val="00612348"/>
    <w:rsid w:val="00612AA5"/>
    <w:rsid w:val="00612C9B"/>
    <w:rsid w:val="00612EDB"/>
    <w:rsid w:val="0061372E"/>
    <w:rsid w:val="006143ED"/>
    <w:rsid w:val="00614913"/>
    <w:rsid w:val="006153A7"/>
    <w:rsid w:val="006157E6"/>
    <w:rsid w:val="00617805"/>
    <w:rsid w:val="00623AA5"/>
    <w:rsid w:val="006245BA"/>
    <w:rsid w:val="00625407"/>
    <w:rsid w:val="00626B5F"/>
    <w:rsid w:val="00627513"/>
    <w:rsid w:val="006310CA"/>
    <w:rsid w:val="0063143E"/>
    <w:rsid w:val="0063249E"/>
    <w:rsid w:val="0063250C"/>
    <w:rsid w:val="006338FD"/>
    <w:rsid w:val="0063433D"/>
    <w:rsid w:val="006354A5"/>
    <w:rsid w:val="0063597B"/>
    <w:rsid w:val="006378DA"/>
    <w:rsid w:val="00641A96"/>
    <w:rsid w:val="006438C5"/>
    <w:rsid w:val="00644BD9"/>
    <w:rsid w:val="0064536F"/>
    <w:rsid w:val="00646143"/>
    <w:rsid w:val="00650C4F"/>
    <w:rsid w:val="00651123"/>
    <w:rsid w:val="006549E6"/>
    <w:rsid w:val="00654C47"/>
    <w:rsid w:val="00655E4D"/>
    <w:rsid w:val="00655ED8"/>
    <w:rsid w:val="00656124"/>
    <w:rsid w:val="00656252"/>
    <w:rsid w:val="00656724"/>
    <w:rsid w:val="00657C82"/>
    <w:rsid w:val="006601C1"/>
    <w:rsid w:val="00661867"/>
    <w:rsid w:val="00666B8C"/>
    <w:rsid w:val="00666BE9"/>
    <w:rsid w:val="00667101"/>
    <w:rsid w:val="00671516"/>
    <w:rsid w:val="006725A4"/>
    <w:rsid w:val="00673F19"/>
    <w:rsid w:val="00675CD3"/>
    <w:rsid w:val="00676F15"/>
    <w:rsid w:val="0067729B"/>
    <w:rsid w:val="006774A0"/>
    <w:rsid w:val="00677520"/>
    <w:rsid w:val="00680AD6"/>
    <w:rsid w:val="00682972"/>
    <w:rsid w:val="00683927"/>
    <w:rsid w:val="00684AA5"/>
    <w:rsid w:val="00685243"/>
    <w:rsid w:val="006852BD"/>
    <w:rsid w:val="00686378"/>
    <w:rsid w:val="00686F70"/>
    <w:rsid w:val="00687795"/>
    <w:rsid w:val="00687B2F"/>
    <w:rsid w:val="00691454"/>
    <w:rsid w:val="00693AF3"/>
    <w:rsid w:val="0069536A"/>
    <w:rsid w:val="006955FC"/>
    <w:rsid w:val="0069571E"/>
    <w:rsid w:val="00697A98"/>
    <w:rsid w:val="006A21EE"/>
    <w:rsid w:val="006A290A"/>
    <w:rsid w:val="006A35E3"/>
    <w:rsid w:val="006A3DEA"/>
    <w:rsid w:val="006B0194"/>
    <w:rsid w:val="006B1183"/>
    <w:rsid w:val="006B1A69"/>
    <w:rsid w:val="006B1B92"/>
    <w:rsid w:val="006B4088"/>
    <w:rsid w:val="006B436F"/>
    <w:rsid w:val="006B50D8"/>
    <w:rsid w:val="006B5E91"/>
    <w:rsid w:val="006B5F8C"/>
    <w:rsid w:val="006B7211"/>
    <w:rsid w:val="006C0799"/>
    <w:rsid w:val="006C1A53"/>
    <w:rsid w:val="006C6B58"/>
    <w:rsid w:val="006D285B"/>
    <w:rsid w:val="006D2C8F"/>
    <w:rsid w:val="006D3C81"/>
    <w:rsid w:val="006E05AC"/>
    <w:rsid w:val="006E114B"/>
    <w:rsid w:val="006E21C5"/>
    <w:rsid w:val="006E4080"/>
    <w:rsid w:val="006E5A7F"/>
    <w:rsid w:val="006E6143"/>
    <w:rsid w:val="006F0063"/>
    <w:rsid w:val="006F5E1A"/>
    <w:rsid w:val="006F6085"/>
    <w:rsid w:val="006F62F0"/>
    <w:rsid w:val="006F7C39"/>
    <w:rsid w:val="00702470"/>
    <w:rsid w:val="00703C53"/>
    <w:rsid w:val="00703E33"/>
    <w:rsid w:val="00705363"/>
    <w:rsid w:val="00705AFC"/>
    <w:rsid w:val="00705E35"/>
    <w:rsid w:val="00706355"/>
    <w:rsid w:val="00706BA1"/>
    <w:rsid w:val="00706D46"/>
    <w:rsid w:val="00706DB9"/>
    <w:rsid w:val="00711212"/>
    <w:rsid w:val="0071186C"/>
    <w:rsid w:val="007140BD"/>
    <w:rsid w:val="0071415B"/>
    <w:rsid w:val="007145C0"/>
    <w:rsid w:val="00714BB6"/>
    <w:rsid w:val="0071536E"/>
    <w:rsid w:val="00716233"/>
    <w:rsid w:val="007171DD"/>
    <w:rsid w:val="00717586"/>
    <w:rsid w:val="007201BA"/>
    <w:rsid w:val="00721EDB"/>
    <w:rsid w:val="00722570"/>
    <w:rsid w:val="00723B78"/>
    <w:rsid w:val="00724ACD"/>
    <w:rsid w:val="0072590A"/>
    <w:rsid w:val="00730577"/>
    <w:rsid w:val="0073307E"/>
    <w:rsid w:val="0073480F"/>
    <w:rsid w:val="00734923"/>
    <w:rsid w:val="0073510C"/>
    <w:rsid w:val="00735FD9"/>
    <w:rsid w:val="007377F4"/>
    <w:rsid w:val="00737EB5"/>
    <w:rsid w:val="00740299"/>
    <w:rsid w:val="00741815"/>
    <w:rsid w:val="00741A17"/>
    <w:rsid w:val="00741D94"/>
    <w:rsid w:val="007424F5"/>
    <w:rsid w:val="00743326"/>
    <w:rsid w:val="007449C2"/>
    <w:rsid w:val="00745224"/>
    <w:rsid w:val="0074568B"/>
    <w:rsid w:val="007460AD"/>
    <w:rsid w:val="0075273F"/>
    <w:rsid w:val="0075311A"/>
    <w:rsid w:val="00754784"/>
    <w:rsid w:val="0075566E"/>
    <w:rsid w:val="007610FD"/>
    <w:rsid w:val="007623B2"/>
    <w:rsid w:val="00763E44"/>
    <w:rsid w:val="00765128"/>
    <w:rsid w:val="00765509"/>
    <w:rsid w:val="007656B5"/>
    <w:rsid w:val="007679B3"/>
    <w:rsid w:val="00767B7F"/>
    <w:rsid w:val="007700F9"/>
    <w:rsid w:val="00771799"/>
    <w:rsid w:val="007719F7"/>
    <w:rsid w:val="0077586E"/>
    <w:rsid w:val="00775E20"/>
    <w:rsid w:val="00777513"/>
    <w:rsid w:val="007808E9"/>
    <w:rsid w:val="007812FA"/>
    <w:rsid w:val="00781C40"/>
    <w:rsid w:val="00782852"/>
    <w:rsid w:val="007847E8"/>
    <w:rsid w:val="00786E05"/>
    <w:rsid w:val="007901FE"/>
    <w:rsid w:val="007909F5"/>
    <w:rsid w:val="00792668"/>
    <w:rsid w:val="00795A69"/>
    <w:rsid w:val="007A4439"/>
    <w:rsid w:val="007A4666"/>
    <w:rsid w:val="007B03BD"/>
    <w:rsid w:val="007B03C6"/>
    <w:rsid w:val="007B0A59"/>
    <w:rsid w:val="007B11C3"/>
    <w:rsid w:val="007B1728"/>
    <w:rsid w:val="007B1A47"/>
    <w:rsid w:val="007B1D57"/>
    <w:rsid w:val="007B2F60"/>
    <w:rsid w:val="007B39F1"/>
    <w:rsid w:val="007B46C2"/>
    <w:rsid w:val="007B6B9A"/>
    <w:rsid w:val="007C11C8"/>
    <w:rsid w:val="007C154B"/>
    <w:rsid w:val="007C168B"/>
    <w:rsid w:val="007C1D93"/>
    <w:rsid w:val="007C20B5"/>
    <w:rsid w:val="007C3F62"/>
    <w:rsid w:val="007C4764"/>
    <w:rsid w:val="007C49D6"/>
    <w:rsid w:val="007C50CD"/>
    <w:rsid w:val="007D046D"/>
    <w:rsid w:val="007D1046"/>
    <w:rsid w:val="007D20FE"/>
    <w:rsid w:val="007D52DA"/>
    <w:rsid w:val="007D5F95"/>
    <w:rsid w:val="007D6A4F"/>
    <w:rsid w:val="007E4ED5"/>
    <w:rsid w:val="007E555E"/>
    <w:rsid w:val="007E6473"/>
    <w:rsid w:val="007F108E"/>
    <w:rsid w:val="007F1ECC"/>
    <w:rsid w:val="007F25C3"/>
    <w:rsid w:val="007F2E1C"/>
    <w:rsid w:val="007F32FA"/>
    <w:rsid w:val="007F42BA"/>
    <w:rsid w:val="007F7973"/>
    <w:rsid w:val="00800F17"/>
    <w:rsid w:val="00801292"/>
    <w:rsid w:val="00802BDB"/>
    <w:rsid w:val="00803200"/>
    <w:rsid w:val="00803F73"/>
    <w:rsid w:val="00804821"/>
    <w:rsid w:val="00806D00"/>
    <w:rsid w:val="008110C5"/>
    <w:rsid w:val="00811308"/>
    <w:rsid w:val="00811589"/>
    <w:rsid w:val="00811E3F"/>
    <w:rsid w:val="008131B8"/>
    <w:rsid w:val="00813A29"/>
    <w:rsid w:val="00815126"/>
    <w:rsid w:val="00815E48"/>
    <w:rsid w:val="00817116"/>
    <w:rsid w:val="00817ABE"/>
    <w:rsid w:val="00820169"/>
    <w:rsid w:val="008201BA"/>
    <w:rsid w:val="0082129E"/>
    <w:rsid w:val="00822C70"/>
    <w:rsid w:val="008240EB"/>
    <w:rsid w:val="00826FA9"/>
    <w:rsid w:val="008300C5"/>
    <w:rsid w:val="00831682"/>
    <w:rsid w:val="008328FC"/>
    <w:rsid w:val="008330D0"/>
    <w:rsid w:val="00835C70"/>
    <w:rsid w:val="008375FB"/>
    <w:rsid w:val="00841A87"/>
    <w:rsid w:val="00842B83"/>
    <w:rsid w:val="008431C0"/>
    <w:rsid w:val="0084354A"/>
    <w:rsid w:val="008454D4"/>
    <w:rsid w:val="00845637"/>
    <w:rsid w:val="00846767"/>
    <w:rsid w:val="00850A55"/>
    <w:rsid w:val="00851662"/>
    <w:rsid w:val="008537DF"/>
    <w:rsid w:val="00853859"/>
    <w:rsid w:val="00853A75"/>
    <w:rsid w:val="00854E70"/>
    <w:rsid w:val="008556B7"/>
    <w:rsid w:val="00855A9F"/>
    <w:rsid w:val="00855D59"/>
    <w:rsid w:val="00856369"/>
    <w:rsid w:val="00856AF1"/>
    <w:rsid w:val="0085A77F"/>
    <w:rsid w:val="0086018F"/>
    <w:rsid w:val="008606B3"/>
    <w:rsid w:val="00861D70"/>
    <w:rsid w:val="00862610"/>
    <w:rsid w:val="00862743"/>
    <w:rsid w:val="00865F86"/>
    <w:rsid w:val="00866BAD"/>
    <w:rsid w:val="00867557"/>
    <w:rsid w:val="00867952"/>
    <w:rsid w:val="00867FA5"/>
    <w:rsid w:val="00871226"/>
    <w:rsid w:val="00875AF1"/>
    <w:rsid w:val="00877C7A"/>
    <w:rsid w:val="0088071B"/>
    <w:rsid w:val="008810E7"/>
    <w:rsid w:val="00881C6D"/>
    <w:rsid w:val="00882C8D"/>
    <w:rsid w:val="00883172"/>
    <w:rsid w:val="0088369A"/>
    <w:rsid w:val="008855B4"/>
    <w:rsid w:val="008861B5"/>
    <w:rsid w:val="00886A24"/>
    <w:rsid w:val="00886F8E"/>
    <w:rsid w:val="00887528"/>
    <w:rsid w:val="0088761B"/>
    <w:rsid w:val="00890FCA"/>
    <w:rsid w:val="00891A6D"/>
    <w:rsid w:val="008931CE"/>
    <w:rsid w:val="0089402D"/>
    <w:rsid w:val="00894227"/>
    <w:rsid w:val="00894A46"/>
    <w:rsid w:val="00896A8B"/>
    <w:rsid w:val="00897000"/>
    <w:rsid w:val="008A3334"/>
    <w:rsid w:val="008A39A5"/>
    <w:rsid w:val="008A6408"/>
    <w:rsid w:val="008A7831"/>
    <w:rsid w:val="008A7868"/>
    <w:rsid w:val="008B0EB9"/>
    <w:rsid w:val="008B32E0"/>
    <w:rsid w:val="008B52FA"/>
    <w:rsid w:val="008B6574"/>
    <w:rsid w:val="008C1154"/>
    <w:rsid w:val="008C3596"/>
    <w:rsid w:val="008C428A"/>
    <w:rsid w:val="008C4432"/>
    <w:rsid w:val="008C75D8"/>
    <w:rsid w:val="008C7EA9"/>
    <w:rsid w:val="008D1025"/>
    <w:rsid w:val="008D1EA1"/>
    <w:rsid w:val="008D5CDE"/>
    <w:rsid w:val="008D6096"/>
    <w:rsid w:val="008E2978"/>
    <w:rsid w:val="008E6F7F"/>
    <w:rsid w:val="008E7B6E"/>
    <w:rsid w:val="008F03A6"/>
    <w:rsid w:val="008F179F"/>
    <w:rsid w:val="008F2B7A"/>
    <w:rsid w:val="008F4A25"/>
    <w:rsid w:val="008F5C97"/>
    <w:rsid w:val="008F6617"/>
    <w:rsid w:val="008F67CB"/>
    <w:rsid w:val="008F77E1"/>
    <w:rsid w:val="00901041"/>
    <w:rsid w:val="00901388"/>
    <w:rsid w:val="009027F7"/>
    <w:rsid w:val="009032CC"/>
    <w:rsid w:val="00903497"/>
    <w:rsid w:val="00903A56"/>
    <w:rsid w:val="009047F4"/>
    <w:rsid w:val="00904972"/>
    <w:rsid w:val="00904D21"/>
    <w:rsid w:val="00906808"/>
    <w:rsid w:val="00906912"/>
    <w:rsid w:val="00912A28"/>
    <w:rsid w:val="009137C3"/>
    <w:rsid w:val="00913B92"/>
    <w:rsid w:val="00914F75"/>
    <w:rsid w:val="00914FED"/>
    <w:rsid w:val="009161EC"/>
    <w:rsid w:val="009172E4"/>
    <w:rsid w:val="009208A0"/>
    <w:rsid w:val="00920E66"/>
    <w:rsid w:val="00921824"/>
    <w:rsid w:val="009218A1"/>
    <w:rsid w:val="00921D07"/>
    <w:rsid w:val="00922B1A"/>
    <w:rsid w:val="00924E9A"/>
    <w:rsid w:val="0092553F"/>
    <w:rsid w:val="00926808"/>
    <w:rsid w:val="00927011"/>
    <w:rsid w:val="009275BB"/>
    <w:rsid w:val="0093175B"/>
    <w:rsid w:val="0093353A"/>
    <w:rsid w:val="0093423B"/>
    <w:rsid w:val="00934C66"/>
    <w:rsid w:val="0093506C"/>
    <w:rsid w:val="00935094"/>
    <w:rsid w:val="00936CF4"/>
    <w:rsid w:val="00937186"/>
    <w:rsid w:val="009400AB"/>
    <w:rsid w:val="00942870"/>
    <w:rsid w:val="009441D2"/>
    <w:rsid w:val="00946734"/>
    <w:rsid w:val="00946B60"/>
    <w:rsid w:val="00950904"/>
    <w:rsid w:val="009515A2"/>
    <w:rsid w:val="0095361F"/>
    <w:rsid w:val="009542C6"/>
    <w:rsid w:val="0095476D"/>
    <w:rsid w:val="00954A19"/>
    <w:rsid w:val="0095581B"/>
    <w:rsid w:val="00955C5B"/>
    <w:rsid w:val="00961769"/>
    <w:rsid w:val="00961FC0"/>
    <w:rsid w:val="00965DE7"/>
    <w:rsid w:val="009662E5"/>
    <w:rsid w:val="00967FF6"/>
    <w:rsid w:val="00970A32"/>
    <w:rsid w:val="00970F93"/>
    <w:rsid w:val="00972493"/>
    <w:rsid w:val="00973CC7"/>
    <w:rsid w:val="009741DF"/>
    <w:rsid w:val="00975F54"/>
    <w:rsid w:val="00977CC5"/>
    <w:rsid w:val="00981ECE"/>
    <w:rsid w:val="00982DD4"/>
    <w:rsid w:val="00983011"/>
    <w:rsid w:val="009844F1"/>
    <w:rsid w:val="009846C0"/>
    <w:rsid w:val="00984EE8"/>
    <w:rsid w:val="00986A6E"/>
    <w:rsid w:val="00986E93"/>
    <w:rsid w:val="009901A4"/>
    <w:rsid w:val="00991BE6"/>
    <w:rsid w:val="00992CCB"/>
    <w:rsid w:val="00994B30"/>
    <w:rsid w:val="00995811"/>
    <w:rsid w:val="0099688E"/>
    <w:rsid w:val="009A1AE0"/>
    <w:rsid w:val="009A1D15"/>
    <w:rsid w:val="009A2A69"/>
    <w:rsid w:val="009A39C2"/>
    <w:rsid w:val="009A3B60"/>
    <w:rsid w:val="009A6289"/>
    <w:rsid w:val="009A66A2"/>
    <w:rsid w:val="009A698E"/>
    <w:rsid w:val="009B184A"/>
    <w:rsid w:val="009B3C5A"/>
    <w:rsid w:val="009B4128"/>
    <w:rsid w:val="009B7CF8"/>
    <w:rsid w:val="009C10BD"/>
    <w:rsid w:val="009C304B"/>
    <w:rsid w:val="009C47EA"/>
    <w:rsid w:val="009C50D6"/>
    <w:rsid w:val="009D14A8"/>
    <w:rsid w:val="009D2093"/>
    <w:rsid w:val="009D299F"/>
    <w:rsid w:val="009D2FEE"/>
    <w:rsid w:val="009D302C"/>
    <w:rsid w:val="009D3A8A"/>
    <w:rsid w:val="009D458F"/>
    <w:rsid w:val="009D7891"/>
    <w:rsid w:val="009E108C"/>
    <w:rsid w:val="009E2D3B"/>
    <w:rsid w:val="009E3379"/>
    <w:rsid w:val="009E3D3A"/>
    <w:rsid w:val="009E71E5"/>
    <w:rsid w:val="009F37B6"/>
    <w:rsid w:val="009F4563"/>
    <w:rsid w:val="009F4BF7"/>
    <w:rsid w:val="009F5089"/>
    <w:rsid w:val="009F55D0"/>
    <w:rsid w:val="009F6060"/>
    <w:rsid w:val="009F68AB"/>
    <w:rsid w:val="009F7B1F"/>
    <w:rsid w:val="00A009BC"/>
    <w:rsid w:val="00A0142E"/>
    <w:rsid w:val="00A01769"/>
    <w:rsid w:val="00A02760"/>
    <w:rsid w:val="00A02DF0"/>
    <w:rsid w:val="00A02F96"/>
    <w:rsid w:val="00A034E5"/>
    <w:rsid w:val="00A03DE2"/>
    <w:rsid w:val="00A04C4C"/>
    <w:rsid w:val="00A06C47"/>
    <w:rsid w:val="00A06FFE"/>
    <w:rsid w:val="00A07C16"/>
    <w:rsid w:val="00A07CD9"/>
    <w:rsid w:val="00A13A51"/>
    <w:rsid w:val="00A1453D"/>
    <w:rsid w:val="00A17922"/>
    <w:rsid w:val="00A17BEA"/>
    <w:rsid w:val="00A2001C"/>
    <w:rsid w:val="00A24DB1"/>
    <w:rsid w:val="00A255FF"/>
    <w:rsid w:val="00A25DFE"/>
    <w:rsid w:val="00A321D9"/>
    <w:rsid w:val="00A32345"/>
    <w:rsid w:val="00A328F0"/>
    <w:rsid w:val="00A32954"/>
    <w:rsid w:val="00A33D96"/>
    <w:rsid w:val="00A35724"/>
    <w:rsid w:val="00A35F4D"/>
    <w:rsid w:val="00A36BB2"/>
    <w:rsid w:val="00A37325"/>
    <w:rsid w:val="00A3762B"/>
    <w:rsid w:val="00A40038"/>
    <w:rsid w:val="00A419A0"/>
    <w:rsid w:val="00A47BF0"/>
    <w:rsid w:val="00A512C1"/>
    <w:rsid w:val="00A52809"/>
    <w:rsid w:val="00A528AC"/>
    <w:rsid w:val="00A533A7"/>
    <w:rsid w:val="00A539B7"/>
    <w:rsid w:val="00A54BFF"/>
    <w:rsid w:val="00A55163"/>
    <w:rsid w:val="00A57B05"/>
    <w:rsid w:val="00A60E0F"/>
    <w:rsid w:val="00A61791"/>
    <w:rsid w:val="00A6455C"/>
    <w:rsid w:val="00A65049"/>
    <w:rsid w:val="00A652BA"/>
    <w:rsid w:val="00A67A33"/>
    <w:rsid w:val="00A706D3"/>
    <w:rsid w:val="00A71DBD"/>
    <w:rsid w:val="00A72E8D"/>
    <w:rsid w:val="00A73296"/>
    <w:rsid w:val="00A73D15"/>
    <w:rsid w:val="00A7471F"/>
    <w:rsid w:val="00A74ACF"/>
    <w:rsid w:val="00A75DB9"/>
    <w:rsid w:val="00A76848"/>
    <w:rsid w:val="00A7758B"/>
    <w:rsid w:val="00A77DFA"/>
    <w:rsid w:val="00A800A5"/>
    <w:rsid w:val="00A8105B"/>
    <w:rsid w:val="00A81636"/>
    <w:rsid w:val="00A816EF"/>
    <w:rsid w:val="00A82721"/>
    <w:rsid w:val="00A838D2"/>
    <w:rsid w:val="00A84A8D"/>
    <w:rsid w:val="00A85DFA"/>
    <w:rsid w:val="00A86970"/>
    <w:rsid w:val="00A91114"/>
    <w:rsid w:val="00A9164A"/>
    <w:rsid w:val="00A92FFC"/>
    <w:rsid w:val="00A93C06"/>
    <w:rsid w:val="00A965E9"/>
    <w:rsid w:val="00A966DE"/>
    <w:rsid w:val="00A97D8B"/>
    <w:rsid w:val="00AA105F"/>
    <w:rsid w:val="00AA1E92"/>
    <w:rsid w:val="00AA3621"/>
    <w:rsid w:val="00AA37FD"/>
    <w:rsid w:val="00AA41A8"/>
    <w:rsid w:val="00AB16BA"/>
    <w:rsid w:val="00AB176A"/>
    <w:rsid w:val="00AB2781"/>
    <w:rsid w:val="00AB650B"/>
    <w:rsid w:val="00AB68B4"/>
    <w:rsid w:val="00AB6DAB"/>
    <w:rsid w:val="00AB700F"/>
    <w:rsid w:val="00AB7883"/>
    <w:rsid w:val="00AC0BB5"/>
    <w:rsid w:val="00AC20CE"/>
    <w:rsid w:val="00AC3F71"/>
    <w:rsid w:val="00AC426A"/>
    <w:rsid w:val="00AC440F"/>
    <w:rsid w:val="00AC595B"/>
    <w:rsid w:val="00AC65DD"/>
    <w:rsid w:val="00AC7360"/>
    <w:rsid w:val="00AD0685"/>
    <w:rsid w:val="00AD0C9E"/>
    <w:rsid w:val="00AD22DB"/>
    <w:rsid w:val="00AD5140"/>
    <w:rsid w:val="00AD6191"/>
    <w:rsid w:val="00AD65AB"/>
    <w:rsid w:val="00AD74CB"/>
    <w:rsid w:val="00AD78A5"/>
    <w:rsid w:val="00AD7C24"/>
    <w:rsid w:val="00AE01E1"/>
    <w:rsid w:val="00AE2B6E"/>
    <w:rsid w:val="00AE3B12"/>
    <w:rsid w:val="00AF1857"/>
    <w:rsid w:val="00AF3698"/>
    <w:rsid w:val="00AF73F7"/>
    <w:rsid w:val="00AF77EA"/>
    <w:rsid w:val="00AF7D7F"/>
    <w:rsid w:val="00B00A6B"/>
    <w:rsid w:val="00B02533"/>
    <w:rsid w:val="00B0556E"/>
    <w:rsid w:val="00B07929"/>
    <w:rsid w:val="00B07F14"/>
    <w:rsid w:val="00B14A6E"/>
    <w:rsid w:val="00B1503D"/>
    <w:rsid w:val="00B15962"/>
    <w:rsid w:val="00B17772"/>
    <w:rsid w:val="00B17893"/>
    <w:rsid w:val="00B216EC"/>
    <w:rsid w:val="00B21BB2"/>
    <w:rsid w:val="00B22F94"/>
    <w:rsid w:val="00B23B10"/>
    <w:rsid w:val="00B23FDC"/>
    <w:rsid w:val="00B24EDD"/>
    <w:rsid w:val="00B252A8"/>
    <w:rsid w:val="00B2547B"/>
    <w:rsid w:val="00B2553B"/>
    <w:rsid w:val="00B25AF4"/>
    <w:rsid w:val="00B25EE2"/>
    <w:rsid w:val="00B26969"/>
    <w:rsid w:val="00B26B1C"/>
    <w:rsid w:val="00B27345"/>
    <w:rsid w:val="00B30A55"/>
    <w:rsid w:val="00B31438"/>
    <w:rsid w:val="00B319F7"/>
    <w:rsid w:val="00B31B24"/>
    <w:rsid w:val="00B31EE9"/>
    <w:rsid w:val="00B33045"/>
    <w:rsid w:val="00B33E01"/>
    <w:rsid w:val="00B36626"/>
    <w:rsid w:val="00B37BFD"/>
    <w:rsid w:val="00B42378"/>
    <w:rsid w:val="00B42EBD"/>
    <w:rsid w:val="00B4323F"/>
    <w:rsid w:val="00B435F1"/>
    <w:rsid w:val="00B442CE"/>
    <w:rsid w:val="00B462FB"/>
    <w:rsid w:val="00B46D1F"/>
    <w:rsid w:val="00B54A38"/>
    <w:rsid w:val="00B55570"/>
    <w:rsid w:val="00B56550"/>
    <w:rsid w:val="00B56B27"/>
    <w:rsid w:val="00B574C7"/>
    <w:rsid w:val="00B57B52"/>
    <w:rsid w:val="00B60538"/>
    <w:rsid w:val="00B61D57"/>
    <w:rsid w:val="00B633F1"/>
    <w:rsid w:val="00B64573"/>
    <w:rsid w:val="00B648FE"/>
    <w:rsid w:val="00B656FE"/>
    <w:rsid w:val="00B657D7"/>
    <w:rsid w:val="00B65923"/>
    <w:rsid w:val="00B65C42"/>
    <w:rsid w:val="00B72255"/>
    <w:rsid w:val="00B72E85"/>
    <w:rsid w:val="00B754E1"/>
    <w:rsid w:val="00B762F0"/>
    <w:rsid w:val="00B76355"/>
    <w:rsid w:val="00B76AE0"/>
    <w:rsid w:val="00B77F4D"/>
    <w:rsid w:val="00B8021F"/>
    <w:rsid w:val="00B8040F"/>
    <w:rsid w:val="00B80683"/>
    <w:rsid w:val="00B80DF4"/>
    <w:rsid w:val="00B82884"/>
    <w:rsid w:val="00B855DA"/>
    <w:rsid w:val="00B868FC"/>
    <w:rsid w:val="00B8697A"/>
    <w:rsid w:val="00B91F5B"/>
    <w:rsid w:val="00B943DD"/>
    <w:rsid w:val="00B96B1F"/>
    <w:rsid w:val="00B96D16"/>
    <w:rsid w:val="00BA183E"/>
    <w:rsid w:val="00BA1B84"/>
    <w:rsid w:val="00BA29A7"/>
    <w:rsid w:val="00BA3BA4"/>
    <w:rsid w:val="00BA3FDB"/>
    <w:rsid w:val="00BB3EBB"/>
    <w:rsid w:val="00BB5A5D"/>
    <w:rsid w:val="00BB659C"/>
    <w:rsid w:val="00BB7044"/>
    <w:rsid w:val="00BB74F5"/>
    <w:rsid w:val="00BC1FD9"/>
    <w:rsid w:val="00BC2859"/>
    <w:rsid w:val="00BC3635"/>
    <w:rsid w:val="00BC5234"/>
    <w:rsid w:val="00BC56F2"/>
    <w:rsid w:val="00BC6406"/>
    <w:rsid w:val="00BC7AC3"/>
    <w:rsid w:val="00BD0182"/>
    <w:rsid w:val="00BD433E"/>
    <w:rsid w:val="00BD5D9F"/>
    <w:rsid w:val="00BE15B5"/>
    <w:rsid w:val="00BE2306"/>
    <w:rsid w:val="00BE2FDE"/>
    <w:rsid w:val="00BE30E6"/>
    <w:rsid w:val="00BE33A2"/>
    <w:rsid w:val="00BE56F8"/>
    <w:rsid w:val="00BE5FE7"/>
    <w:rsid w:val="00BE6243"/>
    <w:rsid w:val="00BE6E48"/>
    <w:rsid w:val="00BE7E0A"/>
    <w:rsid w:val="00BF0362"/>
    <w:rsid w:val="00BF1F76"/>
    <w:rsid w:val="00BF2628"/>
    <w:rsid w:val="00BF42F7"/>
    <w:rsid w:val="00BF555B"/>
    <w:rsid w:val="00BF6372"/>
    <w:rsid w:val="00BF6D26"/>
    <w:rsid w:val="00C012A6"/>
    <w:rsid w:val="00C02F7B"/>
    <w:rsid w:val="00C03DC7"/>
    <w:rsid w:val="00C054EB"/>
    <w:rsid w:val="00C0610B"/>
    <w:rsid w:val="00C07EB5"/>
    <w:rsid w:val="00C10B4D"/>
    <w:rsid w:val="00C117D0"/>
    <w:rsid w:val="00C11E76"/>
    <w:rsid w:val="00C122CE"/>
    <w:rsid w:val="00C12A3B"/>
    <w:rsid w:val="00C13D60"/>
    <w:rsid w:val="00C224BE"/>
    <w:rsid w:val="00C224EB"/>
    <w:rsid w:val="00C22A03"/>
    <w:rsid w:val="00C22B0A"/>
    <w:rsid w:val="00C24803"/>
    <w:rsid w:val="00C2497D"/>
    <w:rsid w:val="00C24C34"/>
    <w:rsid w:val="00C2593F"/>
    <w:rsid w:val="00C27717"/>
    <w:rsid w:val="00C32125"/>
    <w:rsid w:val="00C32F0E"/>
    <w:rsid w:val="00C332C0"/>
    <w:rsid w:val="00C338D7"/>
    <w:rsid w:val="00C341AA"/>
    <w:rsid w:val="00C34519"/>
    <w:rsid w:val="00C349D9"/>
    <w:rsid w:val="00C34D55"/>
    <w:rsid w:val="00C36BA8"/>
    <w:rsid w:val="00C36EEE"/>
    <w:rsid w:val="00C40E69"/>
    <w:rsid w:val="00C40FFB"/>
    <w:rsid w:val="00C41FC7"/>
    <w:rsid w:val="00C427DF"/>
    <w:rsid w:val="00C46AC9"/>
    <w:rsid w:val="00C47807"/>
    <w:rsid w:val="00C47E33"/>
    <w:rsid w:val="00C51C82"/>
    <w:rsid w:val="00C526D9"/>
    <w:rsid w:val="00C5382D"/>
    <w:rsid w:val="00C538F3"/>
    <w:rsid w:val="00C5515F"/>
    <w:rsid w:val="00C60563"/>
    <w:rsid w:val="00C60670"/>
    <w:rsid w:val="00C61D98"/>
    <w:rsid w:val="00C6365B"/>
    <w:rsid w:val="00C644B9"/>
    <w:rsid w:val="00C64D17"/>
    <w:rsid w:val="00C650CC"/>
    <w:rsid w:val="00C665B5"/>
    <w:rsid w:val="00C709B1"/>
    <w:rsid w:val="00C713DC"/>
    <w:rsid w:val="00C72E78"/>
    <w:rsid w:val="00C742D4"/>
    <w:rsid w:val="00C74B54"/>
    <w:rsid w:val="00C84111"/>
    <w:rsid w:val="00C85293"/>
    <w:rsid w:val="00C85C5B"/>
    <w:rsid w:val="00C85D33"/>
    <w:rsid w:val="00C8761A"/>
    <w:rsid w:val="00C87AB2"/>
    <w:rsid w:val="00C922F1"/>
    <w:rsid w:val="00C92EEC"/>
    <w:rsid w:val="00C943D2"/>
    <w:rsid w:val="00C9596F"/>
    <w:rsid w:val="00C95A32"/>
    <w:rsid w:val="00C96123"/>
    <w:rsid w:val="00CA0B51"/>
    <w:rsid w:val="00CA1260"/>
    <w:rsid w:val="00CA2499"/>
    <w:rsid w:val="00CA3179"/>
    <w:rsid w:val="00CA530B"/>
    <w:rsid w:val="00CA5CE7"/>
    <w:rsid w:val="00CB1811"/>
    <w:rsid w:val="00CB1C06"/>
    <w:rsid w:val="00CB22DB"/>
    <w:rsid w:val="00CB3354"/>
    <w:rsid w:val="00CB3DCF"/>
    <w:rsid w:val="00CB741C"/>
    <w:rsid w:val="00CB7BA5"/>
    <w:rsid w:val="00CC0647"/>
    <w:rsid w:val="00CC1846"/>
    <w:rsid w:val="00CC2129"/>
    <w:rsid w:val="00CC3209"/>
    <w:rsid w:val="00CC3A5A"/>
    <w:rsid w:val="00CC3CFB"/>
    <w:rsid w:val="00CC3E97"/>
    <w:rsid w:val="00CC4051"/>
    <w:rsid w:val="00CC6BF6"/>
    <w:rsid w:val="00CD110F"/>
    <w:rsid w:val="00CD3315"/>
    <w:rsid w:val="00CD3A74"/>
    <w:rsid w:val="00CD741A"/>
    <w:rsid w:val="00CE0179"/>
    <w:rsid w:val="00CE062F"/>
    <w:rsid w:val="00CE2593"/>
    <w:rsid w:val="00CE4BDA"/>
    <w:rsid w:val="00CE5059"/>
    <w:rsid w:val="00CE7982"/>
    <w:rsid w:val="00CF00D8"/>
    <w:rsid w:val="00CF0A1D"/>
    <w:rsid w:val="00CF102B"/>
    <w:rsid w:val="00CF1543"/>
    <w:rsid w:val="00CF2E12"/>
    <w:rsid w:val="00CF319C"/>
    <w:rsid w:val="00CF5B0F"/>
    <w:rsid w:val="00CF5F21"/>
    <w:rsid w:val="00CF7112"/>
    <w:rsid w:val="00D0401D"/>
    <w:rsid w:val="00D049F3"/>
    <w:rsid w:val="00D05EF1"/>
    <w:rsid w:val="00D06BC0"/>
    <w:rsid w:val="00D110D0"/>
    <w:rsid w:val="00D11118"/>
    <w:rsid w:val="00D1204D"/>
    <w:rsid w:val="00D12CA4"/>
    <w:rsid w:val="00D13AE4"/>
    <w:rsid w:val="00D146DE"/>
    <w:rsid w:val="00D15518"/>
    <w:rsid w:val="00D15790"/>
    <w:rsid w:val="00D17929"/>
    <w:rsid w:val="00D2032B"/>
    <w:rsid w:val="00D21770"/>
    <w:rsid w:val="00D24415"/>
    <w:rsid w:val="00D24FE1"/>
    <w:rsid w:val="00D2680B"/>
    <w:rsid w:val="00D26DE2"/>
    <w:rsid w:val="00D27A44"/>
    <w:rsid w:val="00D30823"/>
    <w:rsid w:val="00D30E6F"/>
    <w:rsid w:val="00D31C2B"/>
    <w:rsid w:val="00D34110"/>
    <w:rsid w:val="00D34A8D"/>
    <w:rsid w:val="00D34AF8"/>
    <w:rsid w:val="00D35A21"/>
    <w:rsid w:val="00D41E4E"/>
    <w:rsid w:val="00D41E8B"/>
    <w:rsid w:val="00D42266"/>
    <w:rsid w:val="00D43F86"/>
    <w:rsid w:val="00D44B4F"/>
    <w:rsid w:val="00D44F2A"/>
    <w:rsid w:val="00D477E0"/>
    <w:rsid w:val="00D478A6"/>
    <w:rsid w:val="00D479B9"/>
    <w:rsid w:val="00D5109A"/>
    <w:rsid w:val="00D52DB0"/>
    <w:rsid w:val="00D53DE4"/>
    <w:rsid w:val="00D53EC5"/>
    <w:rsid w:val="00D553BF"/>
    <w:rsid w:val="00D56BEF"/>
    <w:rsid w:val="00D57320"/>
    <w:rsid w:val="00D605B1"/>
    <w:rsid w:val="00D61B01"/>
    <w:rsid w:val="00D621C3"/>
    <w:rsid w:val="00D64193"/>
    <w:rsid w:val="00D67ADB"/>
    <w:rsid w:val="00D70DCA"/>
    <w:rsid w:val="00D73D28"/>
    <w:rsid w:val="00D74170"/>
    <w:rsid w:val="00D74DF9"/>
    <w:rsid w:val="00D74EC4"/>
    <w:rsid w:val="00D755B1"/>
    <w:rsid w:val="00D75699"/>
    <w:rsid w:val="00D76186"/>
    <w:rsid w:val="00D768D0"/>
    <w:rsid w:val="00D77A41"/>
    <w:rsid w:val="00D80B6F"/>
    <w:rsid w:val="00D836D3"/>
    <w:rsid w:val="00D83812"/>
    <w:rsid w:val="00D83B0B"/>
    <w:rsid w:val="00D8426F"/>
    <w:rsid w:val="00D85A22"/>
    <w:rsid w:val="00D8625F"/>
    <w:rsid w:val="00D90266"/>
    <w:rsid w:val="00D91A99"/>
    <w:rsid w:val="00D93C85"/>
    <w:rsid w:val="00D956A2"/>
    <w:rsid w:val="00D96551"/>
    <w:rsid w:val="00D97A6D"/>
    <w:rsid w:val="00DA413F"/>
    <w:rsid w:val="00DA65E1"/>
    <w:rsid w:val="00DA6962"/>
    <w:rsid w:val="00DA69BE"/>
    <w:rsid w:val="00DA6E45"/>
    <w:rsid w:val="00DA7450"/>
    <w:rsid w:val="00DA7F71"/>
    <w:rsid w:val="00DB1B79"/>
    <w:rsid w:val="00DB2B45"/>
    <w:rsid w:val="00DB2D3D"/>
    <w:rsid w:val="00DB464F"/>
    <w:rsid w:val="00DB476A"/>
    <w:rsid w:val="00DB75E2"/>
    <w:rsid w:val="00DC22D9"/>
    <w:rsid w:val="00DC2C30"/>
    <w:rsid w:val="00DC3CA2"/>
    <w:rsid w:val="00DC4884"/>
    <w:rsid w:val="00DC57FF"/>
    <w:rsid w:val="00DC5E68"/>
    <w:rsid w:val="00DC6D71"/>
    <w:rsid w:val="00DD161B"/>
    <w:rsid w:val="00DD281A"/>
    <w:rsid w:val="00DD6C87"/>
    <w:rsid w:val="00DD7745"/>
    <w:rsid w:val="00DE0465"/>
    <w:rsid w:val="00DE0B04"/>
    <w:rsid w:val="00DE56F6"/>
    <w:rsid w:val="00DE6611"/>
    <w:rsid w:val="00DF1948"/>
    <w:rsid w:val="00DF255B"/>
    <w:rsid w:val="00DF42D9"/>
    <w:rsid w:val="00DF4662"/>
    <w:rsid w:val="00DF5A3E"/>
    <w:rsid w:val="00DF65A7"/>
    <w:rsid w:val="00DF6993"/>
    <w:rsid w:val="00DF7981"/>
    <w:rsid w:val="00E001B9"/>
    <w:rsid w:val="00E00B38"/>
    <w:rsid w:val="00E02991"/>
    <w:rsid w:val="00E04490"/>
    <w:rsid w:val="00E049BB"/>
    <w:rsid w:val="00E06E2E"/>
    <w:rsid w:val="00E13EDC"/>
    <w:rsid w:val="00E1585D"/>
    <w:rsid w:val="00E160CA"/>
    <w:rsid w:val="00E16188"/>
    <w:rsid w:val="00E178D8"/>
    <w:rsid w:val="00E20B61"/>
    <w:rsid w:val="00E21EE9"/>
    <w:rsid w:val="00E22529"/>
    <w:rsid w:val="00E23696"/>
    <w:rsid w:val="00E23D18"/>
    <w:rsid w:val="00E23DBF"/>
    <w:rsid w:val="00E23EDE"/>
    <w:rsid w:val="00E242B2"/>
    <w:rsid w:val="00E26194"/>
    <w:rsid w:val="00E26DD8"/>
    <w:rsid w:val="00E279FD"/>
    <w:rsid w:val="00E30623"/>
    <w:rsid w:val="00E30870"/>
    <w:rsid w:val="00E3111D"/>
    <w:rsid w:val="00E33CF5"/>
    <w:rsid w:val="00E36259"/>
    <w:rsid w:val="00E4316B"/>
    <w:rsid w:val="00E50E81"/>
    <w:rsid w:val="00E50E99"/>
    <w:rsid w:val="00E52FFF"/>
    <w:rsid w:val="00E53497"/>
    <w:rsid w:val="00E537FD"/>
    <w:rsid w:val="00E53BF7"/>
    <w:rsid w:val="00E552B2"/>
    <w:rsid w:val="00E55613"/>
    <w:rsid w:val="00E557F9"/>
    <w:rsid w:val="00E561A7"/>
    <w:rsid w:val="00E61F2F"/>
    <w:rsid w:val="00E6333E"/>
    <w:rsid w:val="00E63871"/>
    <w:rsid w:val="00E654EC"/>
    <w:rsid w:val="00E6618B"/>
    <w:rsid w:val="00E6776D"/>
    <w:rsid w:val="00E67C02"/>
    <w:rsid w:val="00E67D04"/>
    <w:rsid w:val="00E70EA5"/>
    <w:rsid w:val="00E725FC"/>
    <w:rsid w:val="00E73375"/>
    <w:rsid w:val="00E73DD0"/>
    <w:rsid w:val="00E7400A"/>
    <w:rsid w:val="00E74A3F"/>
    <w:rsid w:val="00E74B94"/>
    <w:rsid w:val="00E75770"/>
    <w:rsid w:val="00E75AC2"/>
    <w:rsid w:val="00E808CC"/>
    <w:rsid w:val="00E819A2"/>
    <w:rsid w:val="00E8401D"/>
    <w:rsid w:val="00E84688"/>
    <w:rsid w:val="00E86B10"/>
    <w:rsid w:val="00E86CEA"/>
    <w:rsid w:val="00E878C6"/>
    <w:rsid w:val="00E914A6"/>
    <w:rsid w:val="00E91BBF"/>
    <w:rsid w:val="00E9660C"/>
    <w:rsid w:val="00E969C7"/>
    <w:rsid w:val="00EA0777"/>
    <w:rsid w:val="00EA197F"/>
    <w:rsid w:val="00EA1DFB"/>
    <w:rsid w:val="00EA21C2"/>
    <w:rsid w:val="00EA2997"/>
    <w:rsid w:val="00EA4EA8"/>
    <w:rsid w:val="00EA65CE"/>
    <w:rsid w:val="00EB30D0"/>
    <w:rsid w:val="00EB30F6"/>
    <w:rsid w:val="00EB3D5A"/>
    <w:rsid w:val="00EB5397"/>
    <w:rsid w:val="00EB5642"/>
    <w:rsid w:val="00EB6C2B"/>
    <w:rsid w:val="00EB7361"/>
    <w:rsid w:val="00EC096E"/>
    <w:rsid w:val="00EC0A14"/>
    <w:rsid w:val="00EC1309"/>
    <w:rsid w:val="00EC216F"/>
    <w:rsid w:val="00EC26E6"/>
    <w:rsid w:val="00EC436E"/>
    <w:rsid w:val="00EC4412"/>
    <w:rsid w:val="00EC5552"/>
    <w:rsid w:val="00EC55D7"/>
    <w:rsid w:val="00EC7331"/>
    <w:rsid w:val="00EC7CDF"/>
    <w:rsid w:val="00ED0846"/>
    <w:rsid w:val="00ED4C91"/>
    <w:rsid w:val="00ED6539"/>
    <w:rsid w:val="00ED7263"/>
    <w:rsid w:val="00EE1687"/>
    <w:rsid w:val="00EE35A5"/>
    <w:rsid w:val="00EE64B4"/>
    <w:rsid w:val="00EF16D1"/>
    <w:rsid w:val="00EF33D9"/>
    <w:rsid w:val="00EF4AF4"/>
    <w:rsid w:val="00EF4B78"/>
    <w:rsid w:val="00EF68DE"/>
    <w:rsid w:val="00EF6A16"/>
    <w:rsid w:val="00EF773B"/>
    <w:rsid w:val="00F0295D"/>
    <w:rsid w:val="00F05829"/>
    <w:rsid w:val="00F065E0"/>
    <w:rsid w:val="00F06AE7"/>
    <w:rsid w:val="00F07697"/>
    <w:rsid w:val="00F11838"/>
    <w:rsid w:val="00F12163"/>
    <w:rsid w:val="00F136CD"/>
    <w:rsid w:val="00F143FA"/>
    <w:rsid w:val="00F14519"/>
    <w:rsid w:val="00F155FC"/>
    <w:rsid w:val="00F208CC"/>
    <w:rsid w:val="00F2236A"/>
    <w:rsid w:val="00F2294B"/>
    <w:rsid w:val="00F2295B"/>
    <w:rsid w:val="00F22C8F"/>
    <w:rsid w:val="00F24357"/>
    <w:rsid w:val="00F24FFD"/>
    <w:rsid w:val="00F26088"/>
    <w:rsid w:val="00F266BA"/>
    <w:rsid w:val="00F2779C"/>
    <w:rsid w:val="00F30EE9"/>
    <w:rsid w:val="00F3105D"/>
    <w:rsid w:val="00F3161B"/>
    <w:rsid w:val="00F31E04"/>
    <w:rsid w:val="00F32D0D"/>
    <w:rsid w:val="00F3323F"/>
    <w:rsid w:val="00F339EB"/>
    <w:rsid w:val="00F33C2C"/>
    <w:rsid w:val="00F37BD0"/>
    <w:rsid w:val="00F41922"/>
    <w:rsid w:val="00F44D5A"/>
    <w:rsid w:val="00F46340"/>
    <w:rsid w:val="00F4A145"/>
    <w:rsid w:val="00F50A6D"/>
    <w:rsid w:val="00F5258F"/>
    <w:rsid w:val="00F538D7"/>
    <w:rsid w:val="00F53C1C"/>
    <w:rsid w:val="00F5602D"/>
    <w:rsid w:val="00F616E5"/>
    <w:rsid w:val="00F65E01"/>
    <w:rsid w:val="00F713EF"/>
    <w:rsid w:val="00F7276E"/>
    <w:rsid w:val="00F74E5B"/>
    <w:rsid w:val="00F75967"/>
    <w:rsid w:val="00F77A5E"/>
    <w:rsid w:val="00F77CAF"/>
    <w:rsid w:val="00F77F6A"/>
    <w:rsid w:val="00F80AED"/>
    <w:rsid w:val="00F820C1"/>
    <w:rsid w:val="00F82324"/>
    <w:rsid w:val="00F826AD"/>
    <w:rsid w:val="00F82A6B"/>
    <w:rsid w:val="00F841BC"/>
    <w:rsid w:val="00F8547E"/>
    <w:rsid w:val="00F868E3"/>
    <w:rsid w:val="00F90438"/>
    <w:rsid w:val="00F904EA"/>
    <w:rsid w:val="00F9243D"/>
    <w:rsid w:val="00F92A69"/>
    <w:rsid w:val="00F93D10"/>
    <w:rsid w:val="00F9465A"/>
    <w:rsid w:val="00FA4447"/>
    <w:rsid w:val="00FA547E"/>
    <w:rsid w:val="00FA60D8"/>
    <w:rsid w:val="00FA687A"/>
    <w:rsid w:val="00FA7859"/>
    <w:rsid w:val="00FA78BB"/>
    <w:rsid w:val="00FB04D0"/>
    <w:rsid w:val="00FB185E"/>
    <w:rsid w:val="00FB2291"/>
    <w:rsid w:val="00FB2ECF"/>
    <w:rsid w:val="00FB31C1"/>
    <w:rsid w:val="00FB5C63"/>
    <w:rsid w:val="00FB7476"/>
    <w:rsid w:val="00FC15CE"/>
    <w:rsid w:val="00FC2AF7"/>
    <w:rsid w:val="00FC3DF2"/>
    <w:rsid w:val="00FC4EEE"/>
    <w:rsid w:val="00FC75BC"/>
    <w:rsid w:val="00FD0C4A"/>
    <w:rsid w:val="00FD1707"/>
    <w:rsid w:val="00FD23BE"/>
    <w:rsid w:val="00FD33A9"/>
    <w:rsid w:val="00FD50E6"/>
    <w:rsid w:val="00FD581A"/>
    <w:rsid w:val="00FD7072"/>
    <w:rsid w:val="00FE240C"/>
    <w:rsid w:val="00FE31F5"/>
    <w:rsid w:val="00FE3651"/>
    <w:rsid w:val="00FE4495"/>
    <w:rsid w:val="00FE4EFC"/>
    <w:rsid w:val="00FE6E81"/>
    <w:rsid w:val="00FE75EA"/>
    <w:rsid w:val="00FF3C0D"/>
    <w:rsid w:val="00FF560A"/>
    <w:rsid w:val="00FF56EF"/>
    <w:rsid w:val="01309F10"/>
    <w:rsid w:val="01315C2F"/>
    <w:rsid w:val="015BF86B"/>
    <w:rsid w:val="016FC5DD"/>
    <w:rsid w:val="01774FCF"/>
    <w:rsid w:val="01A4689C"/>
    <w:rsid w:val="01B7ED0A"/>
    <w:rsid w:val="01E2C468"/>
    <w:rsid w:val="021E6D41"/>
    <w:rsid w:val="0225EBA6"/>
    <w:rsid w:val="02415753"/>
    <w:rsid w:val="033CD5EC"/>
    <w:rsid w:val="0345C102"/>
    <w:rsid w:val="037FE152"/>
    <w:rsid w:val="03849557"/>
    <w:rsid w:val="038E9758"/>
    <w:rsid w:val="03A1194C"/>
    <w:rsid w:val="03A79FC4"/>
    <w:rsid w:val="03C3CED2"/>
    <w:rsid w:val="04106FAC"/>
    <w:rsid w:val="043B92FB"/>
    <w:rsid w:val="0456FBF3"/>
    <w:rsid w:val="04FC6FD5"/>
    <w:rsid w:val="0517AE83"/>
    <w:rsid w:val="052A67B9"/>
    <w:rsid w:val="058F1EF7"/>
    <w:rsid w:val="05AC400D"/>
    <w:rsid w:val="05D08EDE"/>
    <w:rsid w:val="06AC0FF7"/>
    <w:rsid w:val="06BDA891"/>
    <w:rsid w:val="06D534ED"/>
    <w:rsid w:val="0737D5C4"/>
    <w:rsid w:val="0741C637"/>
    <w:rsid w:val="07A3E1FA"/>
    <w:rsid w:val="07F0D63D"/>
    <w:rsid w:val="082F1FA3"/>
    <w:rsid w:val="08404FEE"/>
    <w:rsid w:val="08413859"/>
    <w:rsid w:val="087F1F4E"/>
    <w:rsid w:val="088E2AB8"/>
    <w:rsid w:val="08BEE8B0"/>
    <w:rsid w:val="08DF07BA"/>
    <w:rsid w:val="08F3F762"/>
    <w:rsid w:val="091E7A9D"/>
    <w:rsid w:val="0935A83A"/>
    <w:rsid w:val="0938DA9F"/>
    <w:rsid w:val="099FB25B"/>
    <w:rsid w:val="09B5FF3E"/>
    <w:rsid w:val="09C8FAFC"/>
    <w:rsid w:val="09DC204F"/>
    <w:rsid w:val="09E48271"/>
    <w:rsid w:val="09F25343"/>
    <w:rsid w:val="09FF7E8F"/>
    <w:rsid w:val="0A05F838"/>
    <w:rsid w:val="0A466DC7"/>
    <w:rsid w:val="0A763931"/>
    <w:rsid w:val="0AA36965"/>
    <w:rsid w:val="0AAC84FF"/>
    <w:rsid w:val="0ABA1718"/>
    <w:rsid w:val="0AC50053"/>
    <w:rsid w:val="0B0D2A06"/>
    <w:rsid w:val="0B2794EB"/>
    <w:rsid w:val="0B368826"/>
    <w:rsid w:val="0B78A581"/>
    <w:rsid w:val="0B84F497"/>
    <w:rsid w:val="0BC7746B"/>
    <w:rsid w:val="0BCD903B"/>
    <w:rsid w:val="0BDF8187"/>
    <w:rsid w:val="0C2C01FE"/>
    <w:rsid w:val="0CD189A2"/>
    <w:rsid w:val="0CF6C4F7"/>
    <w:rsid w:val="0D1F3111"/>
    <w:rsid w:val="0D72E430"/>
    <w:rsid w:val="0DD93203"/>
    <w:rsid w:val="0E182A4A"/>
    <w:rsid w:val="0E614285"/>
    <w:rsid w:val="0E62C40A"/>
    <w:rsid w:val="0E746C93"/>
    <w:rsid w:val="0E9313D8"/>
    <w:rsid w:val="0EB6A305"/>
    <w:rsid w:val="0EC7A812"/>
    <w:rsid w:val="0EC8183E"/>
    <w:rsid w:val="0ECC3828"/>
    <w:rsid w:val="0F3FD8FA"/>
    <w:rsid w:val="0F59D22C"/>
    <w:rsid w:val="0F97CD3C"/>
    <w:rsid w:val="0F9F2BB5"/>
    <w:rsid w:val="0FA5061E"/>
    <w:rsid w:val="0FBFE2EE"/>
    <w:rsid w:val="0FDB6F83"/>
    <w:rsid w:val="0FF05E02"/>
    <w:rsid w:val="10006381"/>
    <w:rsid w:val="10140505"/>
    <w:rsid w:val="10C6E81E"/>
    <w:rsid w:val="10E90257"/>
    <w:rsid w:val="10EC806A"/>
    <w:rsid w:val="1165B60D"/>
    <w:rsid w:val="11C33F1B"/>
    <w:rsid w:val="1225E958"/>
    <w:rsid w:val="123CF888"/>
    <w:rsid w:val="12515EFD"/>
    <w:rsid w:val="125B0B2F"/>
    <w:rsid w:val="12A7AB47"/>
    <w:rsid w:val="12D01238"/>
    <w:rsid w:val="12DE1972"/>
    <w:rsid w:val="131310BA"/>
    <w:rsid w:val="13350CBD"/>
    <w:rsid w:val="134BC8B0"/>
    <w:rsid w:val="139A5863"/>
    <w:rsid w:val="13A53075"/>
    <w:rsid w:val="13B52516"/>
    <w:rsid w:val="13CE262A"/>
    <w:rsid w:val="13DFD752"/>
    <w:rsid w:val="1402DDB0"/>
    <w:rsid w:val="14041158"/>
    <w:rsid w:val="1466FAB3"/>
    <w:rsid w:val="14823194"/>
    <w:rsid w:val="14B9D99B"/>
    <w:rsid w:val="150B6A8A"/>
    <w:rsid w:val="1517A151"/>
    <w:rsid w:val="1574EE76"/>
    <w:rsid w:val="1578E97A"/>
    <w:rsid w:val="158D72F0"/>
    <w:rsid w:val="1592748D"/>
    <w:rsid w:val="159531D1"/>
    <w:rsid w:val="15BE5342"/>
    <w:rsid w:val="15E1DC8D"/>
    <w:rsid w:val="15F5BDA3"/>
    <w:rsid w:val="15F8420C"/>
    <w:rsid w:val="1620D654"/>
    <w:rsid w:val="16401E48"/>
    <w:rsid w:val="1649959A"/>
    <w:rsid w:val="16776BFC"/>
    <w:rsid w:val="1683FA6C"/>
    <w:rsid w:val="16B28F93"/>
    <w:rsid w:val="16DBE556"/>
    <w:rsid w:val="16EB0F29"/>
    <w:rsid w:val="16EB1FBB"/>
    <w:rsid w:val="16F6CB5E"/>
    <w:rsid w:val="176047BE"/>
    <w:rsid w:val="1766E13D"/>
    <w:rsid w:val="1775C45D"/>
    <w:rsid w:val="1792A636"/>
    <w:rsid w:val="17C535EC"/>
    <w:rsid w:val="1855A95E"/>
    <w:rsid w:val="187B39C0"/>
    <w:rsid w:val="18862D67"/>
    <w:rsid w:val="1886F01C"/>
    <w:rsid w:val="189DA1E3"/>
    <w:rsid w:val="18AA9FA1"/>
    <w:rsid w:val="18B8B560"/>
    <w:rsid w:val="18C8378C"/>
    <w:rsid w:val="18D5184C"/>
    <w:rsid w:val="19371158"/>
    <w:rsid w:val="1944D8B8"/>
    <w:rsid w:val="194EF1C4"/>
    <w:rsid w:val="19594F7E"/>
    <w:rsid w:val="1984C5F7"/>
    <w:rsid w:val="19E587DE"/>
    <w:rsid w:val="19F55793"/>
    <w:rsid w:val="1A0621C9"/>
    <w:rsid w:val="1A4A9B15"/>
    <w:rsid w:val="1A4B471D"/>
    <w:rsid w:val="1AEBA82B"/>
    <w:rsid w:val="1AFB437A"/>
    <w:rsid w:val="1B8D0A7F"/>
    <w:rsid w:val="1BBEAEA9"/>
    <w:rsid w:val="1BCBA1A7"/>
    <w:rsid w:val="1BD13E77"/>
    <w:rsid w:val="1C3C99F9"/>
    <w:rsid w:val="1C40DD59"/>
    <w:rsid w:val="1C64DB53"/>
    <w:rsid w:val="1C6A2EF3"/>
    <w:rsid w:val="1C96052F"/>
    <w:rsid w:val="1CD9D041"/>
    <w:rsid w:val="1CDE4DE2"/>
    <w:rsid w:val="1DCDC884"/>
    <w:rsid w:val="1DDC9525"/>
    <w:rsid w:val="1E1AEACF"/>
    <w:rsid w:val="1E35F01C"/>
    <w:rsid w:val="1E368F20"/>
    <w:rsid w:val="1E5D664A"/>
    <w:rsid w:val="1E991198"/>
    <w:rsid w:val="1EBAB3C3"/>
    <w:rsid w:val="1F157F52"/>
    <w:rsid w:val="1F2102F9"/>
    <w:rsid w:val="1F216D8C"/>
    <w:rsid w:val="1F46B902"/>
    <w:rsid w:val="1F47E9FA"/>
    <w:rsid w:val="1F65024A"/>
    <w:rsid w:val="1F7133A3"/>
    <w:rsid w:val="1FA16E75"/>
    <w:rsid w:val="1FCDE182"/>
    <w:rsid w:val="203DEB5B"/>
    <w:rsid w:val="20546120"/>
    <w:rsid w:val="205A8239"/>
    <w:rsid w:val="20ABC461"/>
    <w:rsid w:val="20ED0726"/>
    <w:rsid w:val="20F0B319"/>
    <w:rsid w:val="21525327"/>
    <w:rsid w:val="21C3AAEB"/>
    <w:rsid w:val="21CFE7AE"/>
    <w:rsid w:val="21E05B00"/>
    <w:rsid w:val="21FC087A"/>
    <w:rsid w:val="22054384"/>
    <w:rsid w:val="220DD3B4"/>
    <w:rsid w:val="22578528"/>
    <w:rsid w:val="229FF2E3"/>
    <w:rsid w:val="22CB06B1"/>
    <w:rsid w:val="22D13E87"/>
    <w:rsid w:val="230A9F93"/>
    <w:rsid w:val="2325633D"/>
    <w:rsid w:val="232AC80C"/>
    <w:rsid w:val="2358FF57"/>
    <w:rsid w:val="238E4643"/>
    <w:rsid w:val="23C30080"/>
    <w:rsid w:val="23FBB856"/>
    <w:rsid w:val="24095FF6"/>
    <w:rsid w:val="241FB376"/>
    <w:rsid w:val="24443980"/>
    <w:rsid w:val="247F4A98"/>
    <w:rsid w:val="24829965"/>
    <w:rsid w:val="249BC446"/>
    <w:rsid w:val="24D0107D"/>
    <w:rsid w:val="24FA30C0"/>
    <w:rsid w:val="2511F769"/>
    <w:rsid w:val="253D0268"/>
    <w:rsid w:val="2551B7BE"/>
    <w:rsid w:val="257F10B7"/>
    <w:rsid w:val="25AC8EA4"/>
    <w:rsid w:val="25CE59D0"/>
    <w:rsid w:val="261126DF"/>
    <w:rsid w:val="26E144D7"/>
    <w:rsid w:val="272BB97A"/>
    <w:rsid w:val="27A96126"/>
    <w:rsid w:val="27C2B9F3"/>
    <w:rsid w:val="280C61AC"/>
    <w:rsid w:val="282D4395"/>
    <w:rsid w:val="284E71DF"/>
    <w:rsid w:val="28824C64"/>
    <w:rsid w:val="289C4B61"/>
    <w:rsid w:val="298B7660"/>
    <w:rsid w:val="298FD13E"/>
    <w:rsid w:val="2999CEE6"/>
    <w:rsid w:val="29BD6222"/>
    <w:rsid w:val="29ECFF0F"/>
    <w:rsid w:val="2A21CED7"/>
    <w:rsid w:val="2A387726"/>
    <w:rsid w:val="2A3900D1"/>
    <w:rsid w:val="2A6EFC3F"/>
    <w:rsid w:val="2AACF5DE"/>
    <w:rsid w:val="2AD0A0F4"/>
    <w:rsid w:val="2ADB4208"/>
    <w:rsid w:val="2AF9356D"/>
    <w:rsid w:val="2B033028"/>
    <w:rsid w:val="2B12E19F"/>
    <w:rsid w:val="2B1C05A0"/>
    <w:rsid w:val="2BACDA4E"/>
    <w:rsid w:val="2BC6EB6A"/>
    <w:rsid w:val="2BF353F5"/>
    <w:rsid w:val="2C06D6FF"/>
    <w:rsid w:val="2C15A440"/>
    <w:rsid w:val="2C15E630"/>
    <w:rsid w:val="2C4FE2A2"/>
    <w:rsid w:val="2C925E14"/>
    <w:rsid w:val="2CA8BDB3"/>
    <w:rsid w:val="2CB32BF2"/>
    <w:rsid w:val="2CCBF3DF"/>
    <w:rsid w:val="2CCCF834"/>
    <w:rsid w:val="2CE949EF"/>
    <w:rsid w:val="2CEB285C"/>
    <w:rsid w:val="2CEF31CB"/>
    <w:rsid w:val="2D1A39C3"/>
    <w:rsid w:val="2D1BBA46"/>
    <w:rsid w:val="2D1DD5A9"/>
    <w:rsid w:val="2D445018"/>
    <w:rsid w:val="2D5A68C5"/>
    <w:rsid w:val="2D738929"/>
    <w:rsid w:val="2D8DC1B6"/>
    <w:rsid w:val="2D9A9CB6"/>
    <w:rsid w:val="2DA8039E"/>
    <w:rsid w:val="2DC77F2A"/>
    <w:rsid w:val="2DC84F38"/>
    <w:rsid w:val="2DD9762E"/>
    <w:rsid w:val="2DDEC8C2"/>
    <w:rsid w:val="2E0676A4"/>
    <w:rsid w:val="2E0D895B"/>
    <w:rsid w:val="2E22846A"/>
    <w:rsid w:val="2E71BEC7"/>
    <w:rsid w:val="2EC68E6C"/>
    <w:rsid w:val="2EE84EE5"/>
    <w:rsid w:val="2EF5D429"/>
    <w:rsid w:val="2EFA689A"/>
    <w:rsid w:val="2FABDF8B"/>
    <w:rsid w:val="2FB170EF"/>
    <w:rsid w:val="2FD5AFD0"/>
    <w:rsid w:val="2FECDBF1"/>
    <w:rsid w:val="301C8563"/>
    <w:rsid w:val="3027CB61"/>
    <w:rsid w:val="304C506D"/>
    <w:rsid w:val="307B3FC3"/>
    <w:rsid w:val="307DC45E"/>
    <w:rsid w:val="30B0269A"/>
    <w:rsid w:val="30BF7CE2"/>
    <w:rsid w:val="30BF8DF1"/>
    <w:rsid w:val="30DBBB78"/>
    <w:rsid w:val="310873FD"/>
    <w:rsid w:val="311DB290"/>
    <w:rsid w:val="313D593D"/>
    <w:rsid w:val="313EF29C"/>
    <w:rsid w:val="31878630"/>
    <w:rsid w:val="3189072E"/>
    <w:rsid w:val="319772B5"/>
    <w:rsid w:val="31C6829A"/>
    <w:rsid w:val="31CD6A88"/>
    <w:rsid w:val="31D70D57"/>
    <w:rsid w:val="31F0581E"/>
    <w:rsid w:val="321994BF"/>
    <w:rsid w:val="323979AD"/>
    <w:rsid w:val="323B8443"/>
    <w:rsid w:val="327B08FE"/>
    <w:rsid w:val="32CE0D08"/>
    <w:rsid w:val="3350463B"/>
    <w:rsid w:val="335297EC"/>
    <w:rsid w:val="335A21FF"/>
    <w:rsid w:val="339D44F8"/>
    <w:rsid w:val="33CC2E48"/>
    <w:rsid w:val="33E94D4D"/>
    <w:rsid w:val="33F80A45"/>
    <w:rsid w:val="340A6069"/>
    <w:rsid w:val="342CFCEE"/>
    <w:rsid w:val="347044FF"/>
    <w:rsid w:val="34E0CD1A"/>
    <w:rsid w:val="34FCF46C"/>
    <w:rsid w:val="35021E08"/>
    <w:rsid w:val="3513FF37"/>
    <w:rsid w:val="35181AF5"/>
    <w:rsid w:val="3586502A"/>
    <w:rsid w:val="35B9B913"/>
    <w:rsid w:val="360393A8"/>
    <w:rsid w:val="3651C4E5"/>
    <w:rsid w:val="3699CFD6"/>
    <w:rsid w:val="36AA292A"/>
    <w:rsid w:val="36B41271"/>
    <w:rsid w:val="36C7C8B2"/>
    <w:rsid w:val="36D97B9B"/>
    <w:rsid w:val="37D745B6"/>
    <w:rsid w:val="37E55E7F"/>
    <w:rsid w:val="37FFCF30"/>
    <w:rsid w:val="3835A037"/>
    <w:rsid w:val="3842B7A8"/>
    <w:rsid w:val="38742520"/>
    <w:rsid w:val="387ECD03"/>
    <w:rsid w:val="388E4686"/>
    <w:rsid w:val="38D3BA28"/>
    <w:rsid w:val="38F6F575"/>
    <w:rsid w:val="390E20EA"/>
    <w:rsid w:val="39244954"/>
    <w:rsid w:val="3925FD13"/>
    <w:rsid w:val="395A1298"/>
    <w:rsid w:val="3981B373"/>
    <w:rsid w:val="399252DF"/>
    <w:rsid w:val="39D3254B"/>
    <w:rsid w:val="39DE8809"/>
    <w:rsid w:val="39E6522B"/>
    <w:rsid w:val="39EA78E2"/>
    <w:rsid w:val="39F5CACD"/>
    <w:rsid w:val="3A08D449"/>
    <w:rsid w:val="3A37CC4A"/>
    <w:rsid w:val="3A7BFAB5"/>
    <w:rsid w:val="3AD994D0"/>
    <w:rsid w:val="3AEA02C7"/>
    <w:rsid w:val="3B011A4B"/>
    <w:rsid w:val="3B09EAF3"/>
    <w:rsid w:val="3B26C986"/>
    <w:rsid w:val="3B33F251"/>
    <w:rsid w:val="3B3854E2"/>
    <w:rsid w:val="3B3C5D4D"/>
    <w:rsid w:val="3B50F917"/>
    <w:rsid w:val="3B5DD187"/>
    <w:rsid w:val="3B680D59"/>
    <w:rsid w:val="3B696B56"/>
    <w:rsid w:val="3B89468F"/>
    <w:rsid w:val="3BDDBFF9"/>
    <w:rsid w:val="3C2A535E"/>
    <w:rsid w:val="3C3AE4D6"/>
    <w:rsid w:val="3C56D715"/>
    <w:rsid w:val="3C6942B0"/>
    <w:rsid w:val="3C6D84FE"/>
    <w:rsid w:val="3C8FAB34"/>
    <w:rsid w:val="3CF3D086"/>
    <w:rsid w:val="3D110128"/>
    <w:rsid w:val="3D476D9A"/>
    <w:rsid w:val="3D7A1B02"/>
    <w:rsid w:val="3D81E74D"/>
    <w:rsid w:val="3D90572B"/>
    <w:rsid w:val="3ED157F6"/>
    <w:rsid w:val="3EF11A73"/>
    <w:rsid w:val="3F1DB7AE"/>
    <w:rsid w:val="3F6E90E6"/>
    <w:rsid w:val="3F96E6B9"/>
    <w:rsid w:val="3FB15C0B"/>
    <w:rsid w:val="3FBC44FA"/>
    <w:rsid w:val="3FD21EC3"/>
    <w:rsid w:val="3FE33A42"/>
    <w:rsid w:val="3FF2AAED"/>
    <w:rsid w:val="40857D94"/>
    <w:rsid w:val="40ADF61A"/>
    <w:rsid w:val="40AEEF92"/>
    <w:rsid w:val="40BA8529"/>
    <w:rsid w:val="40C89651"/>
    <w:rsid w:val="411A0A78"/>
    <w:rsid w:val="413655AC"/>
    <w:rsid w:val="416723D0"/>
    <w:rsid w:val="41A0D1B1"/>
    <w:rsid w:val="41D437AA"/>
    <w:rsid w:val="4249B16B"/>
    <w:rsid w:val="42593551"/>
    <w:rsid w:val="42FCD0D9"/>
    <w:rsid w:val="4330131C"/>
    <w:rsid w:val="43379426"/>
    <w:rsid w:val="433CA212"/>
    <w:rsid w:val="43FCA864"/>
    <w:rsid w:val="446756EE"/>
    <w:rsid w:val="447E1469"/>
    <w:rsid w:val="44B27B5C"/>
    <w:rsid w:val="44B4CD5A"/>
    <w:rsid w:val="44C6A43D"/>
    <w:rsid w:val="44FAFAE2"/>
    <w:rsid w:val="4506AAD3"/>
    <w:rsid w:val="45146B1F"/>
    <w:rsid w:val="451C60EE"/>
    <w:rsid w:val="453562CF"/>
    <w:rsid w:val="45893DCF"/>
    <w:rsid w:val="45B3B20F"/>
    <w:rsid w:val="46B4D71C"/>
    <w:rsid w:val="46EE3FFD"/>
    <w:rsid w:val="47202F8E"/>
    <w:rsid w:val="473B3BEC"/>
    <w:rsid w:val="47573694"/>
    <w:rsid w:val="47A6B5FE"/>
    <w:rsid w:val="47C4A0F3"/>
    <w:rsid w:val="47C5A41A"/>
    <w:rsid w:val="47E17A7D"/>
    <w:rsid w:val="47E5AAA8"/>
    <w:rsid w:val="48E0FC03"/>
    <w:rsid w:val="49248E33"/>
    <w:rsid w:val="492B6B36"/>
    <w:rsid w:val="495F210D"/>
    <w:rsid w:val="498E737E"/>
    <w:rsid w:val="499CF0E1"/>
    <w:rsid w:val="49D7296C"/>
    <w:rsid w:val="49DF3975"/>
    <w:rsid w:val="49E1E85E"/>
    <w:rsid w:val="49FBEEDD"/>
    <w:rsid w:val="4AE187EE"/>
    <w:rsid w:val="4AFD44DC"/>
    <w:rsid w:val="4B79E488"/>
    <w:rsid w:val="4BB12804"/>
    <w:rsid w:val="4BCA6518"/>
    <w:rsid w:val="4BD72049"/>
    <w:rsid w:val="4BD88309"/>
    <w:rsid w:val="4BEBCA28"/>
    <w:rsid w:val="4C0A1856"/>
    <w:rsid w:val="4C1662FC"/>
    <w:rsid w:val="4C5424E2"/>
    <w:rsid w:val="4CA11888"/>
    <w:rsid w:val="4CB6B6CB"/>
    <w:rsid w:val="4CC9EBC6"/>
    <w:rsid w:val="4D05EE78"/>
    <w:rsid w:val="4D70CA44"/>
    <w:rsid w:val="4D832AD6"/>
    <w:rsid w:val="4DD0134D"/>
    <w:rsid w:val="4DDE0C00"/>
    <w:rsid w:val="4DF7F5D4"/>
    <w:rsid w:val="4E15FE0A"/>
    <w:rsid w:val="4E258833"/>
    <w:rsid w:val="4E31336B"/>
    <w:rsid w:val="4E34E59E"/>
    <w:rsid w:val="4E4F2948"/>
    <w:rsid w:val="4E54EC2C"/>
    <w:rsid w:val="4E5F560B"/>
    <w:rsid w:val="4E658F1E"/>
    <w:rsid w:val="4E94E517"/>
    <w:rsid w:val="4E992F2D"/>
    <w:rsid w:val="4EB3CCF0"/>
    <w:rsid w:val="4ED718A0"/>
    <w:rsid w:val="4F452D5E"/>
    <w:rsid w:val="4F8557A8"/>
    <w:rsid w:val="4FCD03CC"/>
    <w:rsid w:val="4FD0B5FF"/>
    <w:rsid w:val="4FD0D0CD"/>
    <w:rsid w:val="506BDADD"/>
    <w:rsid w:val="506E20CE"/>
    <w:rsid w:val="50804100"/>
    <w:rsid w:val="50831EC4"/>
    <w:rsid w:val="509665A7"/>
    <w:rsid w:val="50A86B06"/>
    <w:rsid w:val="50D7CD74"/>
    <w:rsid w:val="514054CD"/>
    <w:rsid w:val="514721AC"/>
    <w:rsid w:val="51489872"/>
    <w:rsid w:val="514BB317"/>
    <w:rsid w:val="51FF1B80"/>
    <w:rsid w:val="522FFC11"/>
    <w:rsid w:val="5236FC2C"/>
    <w:rsid w:val="5268EC84"/>
    <w:rsid w:val="52F3F539"/>
    <w:rsid w:val="53128E84"/>
    <w:rsid w:val="535F4862"/>
    <w:rsid w:val="5390F59D"/>
    <w:rsid w:val="53A693FC"/>
    <w:rsid w:val="53D09469"/>
    <w:rsid w:val="5401D261"/>
    <w:rsid w:val="5479679A"/>
    <w:rsid w:val="54851E5E"/>
    <w:rsid w:val="54C2E932"/>
    <w:rsid w:val="54CA25F2"/>
    <w:rsid w:val="54E8EF60"/>
    <w:rsid w:val="552785F9"/>
    <w:rsid w:val="55334ECD"/>
    <w:rsid w:val="55718C6E"/>
    <w:rsid w:val="5577D7BB"/>
    <w:rsid w:val="55959925"/>
    <w:rsid w:val="55BAA1A8"/>
    <w:rsid w:val="55CEB195"/>
    <w:rsid w:val="55FC1038"/>
    <w:rsid w:val="56638156"/>
    <w:rsid w:val="56668558"/>
    <w:rsid w:val="56B3F319"/>
    <w:rsid w:val="573F52FF"/>
    <w:rsid w:val="57816C9B"/>
    <w:rsid w:val="579C6B36"/>
    <w:rsid w:val="57A74785"/>
    <w:rsid w:val="57A93D5D"/>
    <w:rsid w:val="57B6768D"/>
    <w:rsid w:val="57BB4500"/>
    <w:rsid w:val="580BA71B"/>
    <w:rsid w:val="5819C3F9"/>
    <w:rsid w:val="58ACC9DB"/>
    <w:rsid w:val="590095ED"/>
    <w:rsid w:val="5977BE34"/>
    <w:rsid w:val="598675C9"/>
    <w:rsid w:val="5995239D"/>
    <w:rsid w:val="5A1E50BF"/>
    <w:rsid w:val="5A206030"/>
    <w:rsid w:val="5AC9F32F"/>
    <w:rsid w:val="5AD85FCE"/>
    <w:rsid w:val="5AEB7640"/>
    <w:rsid w:val="5B0F8D54"/>
    <w:rsid w:val="5B7F2351"/>
    <w:rsid w:val="5BDB917E"/>
    <w:rsid w:val="5C0F8867"/>
    <w:rsid w:val="5C30149C"/>
    <w:rsid w:val="5C4E5FEF"/>
    <w:rsid w:val="5C58890F"/>
    <w:rsid w:val="5C5903E4"/>
    <w:rsid w:val="5C69EDA6"/>
    <w:rsid w:val="5C9F25D9"/>
    <w:rsid w:val="5CA6F9A3"/>
    <w:rsid w:val="5CBA8D0A"/>
    <w:rsid w:val="5CD6002C"/>
    <w:rsid w:val="5CE075D5"/>
    <w:rsid w:val="5D27E0C6"/>
    <w:rsid w:val="5D3B69F4"/>
    <w:rsid w:val="5D4AB3BB"/>
    <w:rsid w:val="5D74FD87"/>
    <w:rsid w:val="5DA0D0EB"/>
    <w:rsid w:val="5DB1F265"/>
    <w:rsid w:val="5DCBE4FD"/>
    <w:rsid w:val="5DD043A7"/>
    <w:rsid w:val="5E14BAC3"/>
    <w:rsid w:val="5E3DC551"/>
    <w:rsid w:val="5E449CD1"/>
    <w:rsid w:val="5E591ACE"/>
    <w:rsid w:val="5E7440C5"/>
    <w:rsid w:val="5ECDE402"/>
    <w:rsid w:val="5EEDD729"/>
    <w:rsid w:val="5F17041A"/>
    <w:rsid w:val="5F188FB4"/>
    <w:rsid w:val="5F1AB472"/>
    <w:rsid w:val="5F625A4E"/>
    <w:rsid w:val="5FF5A94B"/>
    <w:rsid w:val="6067A21F"/>
    <w:rsid w:val="608E1107"/>
    <w:rsid w:val="608F2600"/>
    <w:rsid w:val="60CDA9C4"/>
    <w:rsid w:val="60F0A510"/>
    <w:rsid w:val="610BE37A"/>
    <w:rsid w:val="6122BD7A"/>
    <w:rsid w:val="612C4E8C"/>
    <w:rsid w:val="61353700"/>
    <w:rsid w:val="613CE6F0"/>
    <w:rsid w:val="61434D7C"/>
    <w:rsid w:val="61535C24"/>
    <w:rsid w:val="615828C9"/>
    <w:rsid w:val="618E2FF5"/>
    <w:rsid w:val="6193F913"/>
    <w:rsid w:val="619694E0"/>
    <w:rsid w:val="6199F7BE"/>
    <w:rsid w:val="61A13109"/>
    <w:rsid w:val="61C9C52D"/>
    <w:rsid w:val="61F61B55"/>
    <w:rsid w:val="61F89F6B"/>
    <w:rsid w:val="6228027F"/>
    <w:rsid w:val="62409573"/>
    <w:rsid w:val="625B19B1"/>
    <w:rsid w:val="627D4B4E"/>
    <w:rsid w:val="629CD1F6"/>
    <w:rsid w:val="62ADD438"/>
    <w:rsid w:val="62D9E46C"/>
    <w:rsid w:val="62E3FB10"/>
    <w:rsid w:val="62F08980"/>
    <w:rsid w:val="631D20EB"/>
    <w:rsid w:val="632D4642"/>
    <w:rsid w:val="633576AA"/>
    <w:rsid w:val="63923501"/>
    <w:rsid w:val="63A99747"/>
    <w:rsid w:val="63B51E3D"/>
    <w:rsid w:val="641BC9F4"/>
    <w:rsid w:val="641E1463"/>
    <w:rsid w:val="6424D2D5"/>
    <w:rsid w:val="643966BF"/>
    <w:rsid w:val="645863BD"/>
    <w:rsid w:val="647AEE3E"/>
    <w:rsid w:val="64C20901"/>
    <w:rsid w:val="64C73378"/>
    <w:rsid w:val="64D0CA28"/>
    <w:rsid w:val="64E0DBD7"/>
    <w:rsid w:val="65188143"/>
    <w:rsid w:val="653135D9"/>
    <w:rsid w:val="65403E3F"/>
    <w:rsid w:val="6587D98E"/>
    <w:rsid w:val="65EEF750"/>
    <w:rsid w:val="65F2BC41"/>
    <w:rsid w:val="6612AA7C"/>
    <w:rsid w:val="662ADA8B"/>
    <w:rsid w:val="6647839D"/>
    <w:rsid w:val="66613F76"/>
    <w:rsid w:val="66696E8B"/>
    <w:rsid w:val="6699BB88"/>
    <w:rsid w:val="66A992DD"/>
    <w:rsid w:val="66AC1E0B"/>
    <w:rsid w:val="66FE615A"/>
    <w:rsid w:val="671F9B10"/>
    <w:rsid w:val="672BFE61"/>
    <w:rsid w:val="674D267E"/>
    <w:rsid w:val="67773BB0"/>
    <w:rsid w:val="6788CE9E"/>
    <w:rsid w:val="678D2926"/>
    <w:rsid w:val="67977F91"/>
    <w:rsid w:val="67A07C4E"/>
    <w:rsid w:val="67B5494D"/>
    <w:rsid w:val="67D3CF16"/>
    <w:rsid w:val="68478124"/>
    <w:rsid w:val="6847EE6C"/>
    <w:rsid w:val="68B9FE47"/>
    <w:rsid w:val="68D8C455"/>
    <w:rsid w:val="690FA04C"/>
    <w:rsid w:val="691E048D"/>
    <w:rsid w:val="6929C9BB"/>
    <w:rsid w:val="69778BD8"/>
    <w:rsid w:val="697EEDE6"/>
    <w:rsid w:val="6997F3D2"/>
    <w:rsid w:val="69B9FDED"/>
    <w:rsid w:val="69D15C4A"/>
    <w:rsid w:val="69D98C62"/>
    <w:rsid w:val="6A5E1BD4"/>
    <w:rsid w:val="6A7524DF"/>
    <w:rsid w:val="6A92EFB9"/>
    <w:rsid w:val="6AA6A96C"/>
    <w:rsid w:val="6AC177FB"/>
    <w:rsid w:val="6B1ABE47"/>
    <w:rsid w:val="6B208E32"/>
    <w:rsid w:val="6B27881C"/>
    <w:rsid w:val="6B4274CE"/>
    <w:rsid w:val="6B8D31E9"/>
    <w:rsid w:val="6BB5AF87"/>
    <w:rsid w:val="6C150156"/>
    <w:rsid w:val="6C49CAFD"/>
    <w:rsid w:val="6C5131AF"/>
    <w:rsid w:val="6C62CA27"/>
    <w:rsid w:val="6CBAB80F"/>
    <w:rsid w:val="6CDE9267"/>
    <w:rsid w:val="6D1B0635"/>
    <w:rsid w:val="6D8EC903"/>
    <w:rsid w:val="6DB27D56"/>
    <w:rsid w:val="6E13F2FD"/>
    <w:rsid w:val="6E29BE0A"/>
    <w:rsid w:val="6E7EDBAB"/>
    <w:rsid w:val="6EA5ABD7"/>
    <w:rsid w:val="6EA63B2C"/>
    <w:rsid w:val="6F27AD2A"/>
    <w:rsid w:val="6F718F1F"/>
    <w:rsid w:val="6F7CB139"/>
    <w:rsid w:val="6F94E91E"/>
    <w:rsid w:val="6F98EDED"/>
    <w:rsid w:val="6FC58E6B"/>
    <w:rsid w:val="6FF2A0ED"/>
    <w:rsid w:val="701D24FA"/>
    <w:rsid w:val="702F8ABB"/>
    <w:rsid w:val="707553FB"/>
    <w:rsid w:val="70D7EA28"/>
    <w:rsid w:val="70D8A989"/>
    <w:rsid w:val="70E0A63A"/>
    <w:rsid w:val="70E73E1D"/>
    <w:rsid w:val="70FDF3A3"/>
    <w:rsid w:val="7105725B"/>
    <w:rsid w:val="716C3D5B"/>
    <w:rsid w:val="71CD3C7F"/>
    <w:rsid w:val="71D7BFE7"/>
    <w:rsid w:val="71FF13CD"/>
    <w:rsid w:val="723B5CE8"/>
    <w:rsid w:val="726DDB85"/>
    <w:rsid w:val="727C206A"/>
    <w:rsid w:val="72884A63"/>
    <w:rsid w:val="72B10E86"/>
    <w:rsid w:val="72C90579"/>
    <w:rsid w:val="72D4379C"/>
    <w:rsid w:val="73201D9F"/>
    <w:rsid w:val="7324CCAB"/>
    <w:rsid w:val="739B5B0A"/>
    <w:rsid w:val="7402DEC8"/>
    <w:rsid w:val="74172671"/>
    <w:rsid w:val="741AD959"/>
    <w:rsid w:val="748D40D0"/>
    <w:rsid w:val="7498FF8E"/>
    <w:rsid w:val="74AE2C67"/>
    <w:rsid w:val="74F63567"/>
    <w:rsid w:val="7530422D"/>
    <w:rsid w:val="75372B6B"/>
    <w:rsid w:val="75EB290F"/>
    <w:rsid w:val="7605022B"/>
    <w:rsid w:val="762D8E74"/>
    <w:rsid w:val="7637D900"/>
    <w:rsid w:val="76402395"/>
    <w:rsid w:val="76663822"/>
    <w:rsid w:val="76B293C4"/>
    <w:rsid w:val="77025271"/>
    <w:rsid w:val="77643683"/>
    <w:rsid w:val="7766779F"/>
    <w:rsid w:val="77B980A9"/>
    <w:rsid w:val="77CDAC58"/>
    <w:rsid w:val="77D39CC5"/>
    <w:rsid w:val="77D54578"/>
    <w:rsid w:val="780F0A5E"/>
    <w:rsid w:val="786A22AF"/>
    <w:rsid w:val="78A65318"/>
    <w:rsid w:val="78B8D61A"/>
    <w:rsid w:val="78BA7145"/>
    <w:rsid w:val="78FB5A21"/>
    <w:rsid w:val="790A9E22"/>
    <w:rsid w:val="7940E888"/>
    <w:rsid w:val="7A1B5DA3"/>
    <w:rsid w:val="7A60F84F"/>
    <w:rsid w:val="7A85BA29"/>
    <w:rsid w:val="7A8FB617"/>
    <w:rsid w:val="7ABAF76D"/>
    <w:rsid w:val="7AC12753"/>
    <w:rsid w:val="7AF3D228"/>
    <w:rsid w:val="7B14BC22"/>
    <w:rsid w:val="7B2E9B52"/>
    <w:rsid w:val="7B324A8C"/>
    <w:rsid w:val="7B4276C5"/>
    <w:rsid w:val="7B4EE02B"/>
    <w:rsid w:val="7B5AA9EC"/>
    <w:rsid w:val="7B5CCB9B"/>
    <w:rsid w:val="7B7BF2F6"/>
    <w:rsid w:val="7B949741"/>
    <w:rsid w:val="7B9AC786"/>
    <w:rsid w:val="7BA44B56"/>
    <w:rsid w:val="7BA81EF8"/>
    <w:rsid w:val="7BEEE386"/>
    <w:rsid w:val="7C4BAC2B"/>
    <w:rsid w:val="7C66842A"/>
    <w:rsid w:val="7C6A30DB"/>
    <w:rsid w:val="7C6E5795"/>
    <w:rsid w:val="7CBE6B42"/>
    <w:rsid w:val="7CEADFE5"/>
    <w:rsid w:val="7CF68D97"/>
    <w:rsid w:val="7D03A050"/>
    <w:rsid w:val="7D07ABB6"/>
    <w:rsid w:val="7D48015C"/>
    <w:rsid w:val="7D5380EA"/>
    <w:rsid w:val="7D5BA7E3"/>
    <w:rsid w:val="7D95FFA4"/>
    <w:rsid w:val="7DA681D5"/>
    <w:rsid w:val="7DB177A3"/>
    <w:rsid w:val="7E0709BA"/>
    <w:rsid w:val="7E137617"/>
    <w:rsid w:val="7E285BCC"/>
    <w:rsid w:val="7E3D9AF0"/>
    <w:rsid w:val="7EC4A05B"/>
    <w:rsid w:val="7F2272CE"/>
    <w:rsid w:val="7F23FA87"/>
    <w:rsid w:val="7F37ECE9"/>
    <w:rsid w:val="7F3FC474"/>
    <w:rsid w:val="7F527EC6"/>
    <w:rsid w:val="7F60B749"/>
    <w:rsid w:val="7F718C11"/>
    <w:rsid w:val="7F7CF592"/>
    <w:rsid w:val="7F96CBA6"/>
    <w:rsid w:val="7FB45C3C"/>
    <w:rsid w:val="7FD9B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E6EC"/>
  <w15:docId w15:val="{1735EE69-E299-446A-A172-E5B284BB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C4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57"/>
      <w:ind w:left="20" w:hanging="10"/>
      <w:outlineLvl w:val="0"/>
    </w:pPr>
    <w:rPr>
      <w:rFonts w:ascii="Calibri" w:eastAsia="Calibri" w:hAnsi="Calibri" w:cs="Calibri"/>
      <w:b/>
      <w:color w:val="4A1763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/>
      <w:jc w:val="center"/>
      <w:outlineLvl w:val="1"/>
    </w:pPr>
    <w:rPr>
      <w:rFonts w:ascii="Calibri" w:eastAsia="Calibri" w:hAnsi="Calibri" w:cs="Calibri"/>
      <w:b/>
      <w:color w:val="4A176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4A1763"/>
      <w:sz w:val="24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4A1763"/>
      <w:sz w:val="32"/>
    </w:rPr>
  </w:style>
  <w:style w:type="paragraph" w:styleId="Footer">
    <w:name w:val="footer"/>
    <w:basedOn w:val="Normal"/>
    <w:link w:val="FooterChar"/>
    <w:uiPriority w:val="99"/>
    <w:unhideWhenUsed/>
    <w:rsid w:val="005C1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E0F"/>
    <w:rPr>
      <w:rFonts w:ascii="Arial" w:eastAsia="Arial" w:hAnsi="Arial" w:cs="Arial"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7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7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aliases w:val="List Paragraph1,List Paragraph11,Recommendation,1 heading,Numbered Para 1,Dot pt,No Spacing1,List Paragraph Char Char Char,Indicator Text,Bullet Points,Bullet 1,MAIN CONTENT,List Paragraph12,F5 List Paragraph,OBC Bullet,Normal numbered,L"/>
    <w:basedOn w:val="Normal"/>
    <w:link w:val="ListParagraphChar"/>
    <w:uiPriority w:val="34"/>
    <w:qFormat/>
    <w:rsid w:val="000C02C4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C0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02C4"/>
    <w:rPr>
      <w:rFonts w:ascii="Calibri" w:eastAsiaTheme="minorHAnsi" w:hAnsi="Calibri" w:cs="Calibri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65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688"/>
    <w:rPr>
      <w:rFonts w:ascii="Calibri" w:eastAsiaTheme="minorHAnsi" w:hAnsi="Calibri" w:cs="Calibri"/>
      <w:b/>
      <w:bCs/>
      <w:sz w:val="20"/>
      <w:szCs w:val="20"/>
      <w:lang w:eastAsia="en-US"/>
    </w:rPr>
  </w:style>
  <w:style w:type="paragraph" w:customStyle="1" w:styleId="Bodycopy">
    <w:name w:val="Body copy"/>
    <w:basedOn w:val="Normal"/>
    <w:link w:val="BodycopyChar"/>
    <w:qFormat/>
    <w:rsid w:val="005F7120"/>
    <w:pPr>
      <w:spacing w:after="120"/>
    </w:pPr>
    <w:rPr>
      <w:rFonts w:asciiTheme="minorHAnsi" w:hAnsiTheme="minorHAnsi" w:cstheme="minorBidi"/>
      <w:szCs w:val="24"/>
    </w:rPr>
  </w:style>
  <w:style w:type="character" w:customStyle="1" w:styleId="BodycopyChar">
    <w:name w:val="Body copy Char"/>
    <w:basedOn w:val="DefaultParagraphFont"/>
    <w:link w:val="Bodycopy"/>
    <w:rsid w:val="005F7120"/>
    <w:rPr>
      <w:rFonts w:eastAsiaTheme="minorHAnsi"/>
      <w:szCs w:val="24"/>
      <w:lang w:eastAsia="en-US"/>
    </w:rPr>
  </w:style>
  <w:style w:type="paragraph" w:styleId="NoSpacing">
    <w:name w:val="No Spacing"/>
    <w:basedOn w:val="Normal"/>
    <w:uiPriority w:val="1"/>
    <w:qFormat/>
    <w:rsid w:val="002C26A9"/>
  </w:style>
  <w:style w:type="paragraph" w:customStyle="1" w:styleId="Default">
    <w:name w:val="Default"/>
    <w:rsid w:val="005328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1 Char,List Paragraph11 Char,Recommendation Char,1 heading Char,Numbered Para 1 Char,Dot pt Char,No Spacing1 Char,List Paragraph Char Char Char Char,Indicator Text Char,Bullet Points Char,Bullet 1 Char,MAIN CONTENT Char"/>
    <w:link w:val="ListParagraph"/>
    <w:uiPriority w:val="34"/>
    <w:qFormat/>
    <w:locked/>
    <w:rsid w:val="005D628E"/>
    <w:rPr>
      <w:rFonts w:ascii="Calibri" w:eastAsiaTheme="minorHAnsi" w:hAnsi="Calibri" w:cs="Calibri"/>
      <w:lang w:eastAsia="en-US"/>
    </w:rPr>
  </w:style>
  <w:style w:type="character" w:customStyle="1" w:styleId="apple-converted-space">
    <w:name w:val="apple-converted-space"/>
    <w:basedOn w:val="DefaultParagraphFont"/>
    <w:rsid w:val="00DC57FF"/>
  </w:style>
  <w:style w:type="paragraph" w:styleId="NormalWeb">
    <w:name w:val="Normal (Web)"/>
    <w:basedOn w:val="Normal"/>
    <w:uiPriority w:val="99"/>
    <w:semiHidden/>
    <w:unhideWhenUsed/>
    <w:rsid w:val="00C95A32"/>
    <w:rPr>
      <w:lang w:eastAsia="en-GB"/>
    </w:rPr>
  </w:style>
  <w:style w:type="character" w:styleId="Strong">
    <w:name w:val="Strong"/>
    <w:basedOn w:val="DefaultParagraphFont"/>
    <w:uiPriority w:val="22"/>
    <w:qFormat/>
    <w:rsid w:val="00C95A32"/>
    <w:rPr>
      <w:b/>
      <w:bCs/>
    </w:rPr>
  </w:style>
  <w:style w:type="paragraph" w:customStyle="1" w:styleId="article-intro">
    <w:name w:val="article-intro"/>
    <w:basedOn w:val="Normal"/>
    <w:rsid w:val="00CC6B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rsid w:val="00B82884"/>
    <w:rPr>
      <w:color w:val="0000FF"/>
      <w:u w:val="single"/>
    </w:rPr>
  </w:style>
  <w:style w:type="paragraph" w:styleId="Revision">
    <w:name w:val="Revision"/>
    <w:hidden/>
    <w:uiPriority w:val="99"/>
    <w:semiHidden/>
    <w:rsid w:val="00032B5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D17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707"/>
    <w:rPr>
      <w:rFonts w:ascii="Calibri" w:eastAsiaTheme="minorHAnsi" w:hAnsi="Calibri" w:cs="Calibri"/>
      <w:lang w:eastAsia="en-US"/>
    </w:rPr>
  </w:style>
  <w:style w:type="character" w:customStyle="1" w:styleId="normaltextrun">
    <w:name w:val="normaltextrun"/>
    <w:basedOn w:val="DefaultParagraphFont"/>
    <w:rsid w:val="00203A43"/>
  </w:style>
  <w:style w:type="character" w:customStyle="1" w:styleId="eop">
    <w:name w:val="eop"/>
    <w:basedOn w:val="DefaultParagraphFont"/>
    <w:rsid w:val="00203A43"/>
  </w:style>
  <w:style w:type="paragraph" w:customStyle="1" w:styleId="paragraph">
    <w:name w:val="paragraph"/>
    <w:basedOn w:val="Normal"/>
    <w:rsid w:val="00203A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obaleqs@ric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ICS%20Office%20Templates\Internal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3AA5BC59DB048A1E654E7C0D802CE" ma:contentTypeVersion="19" ma:contentTypeDescription="Create a new document." ma:contentTypeScope="" ma:versionID="5ea555972e6b212fa7aee5b86e3c6a34">
  <xsd:schema xmlns:xsd="http://www.w3.org/2001/XMLSchema" xmlns:xs="http://www.w3.org/2001/XMLSchema" xmlns:p="http://schemas.microsoft.com/office/2006/metadata/properties" xmlns:ns1="http://schemas.microsoft.com/sharepoint/v3" xmlns:ns2="dba60d2b-c9d8-416d-8add-a2710d8f17e4" xmlns:ns3="630e9a05-683a-4f4f-979d-7fa2b785bfab" targetNamespace="http://schemas.microsoft.com/office/2006/metadata/properties" ma:root="true" ma:fieldsID="b1182a8bdd44712dfd58c109a0b2d592" ns1:_="" ns2:_="" ns3:_="">
    <xsd:import namespace="http://schemas.microsoft.com/sharepoint/v3"/>
    <xsd:import namespace="dba60d2b-c9d8-416d-8add-a2710d8f17e4"/>
    <xsd:import namespace="630e9a05-683a-4f4f-979d-7fa2b785b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60d2b-c9d8-416d-8add-a2710d8f1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4304bd5-d9e5-49e7-ba50-dbfb8c84c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e9a05-683a-4f4f-979d-7fa2b785bfa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a81f684-efdc-4d15-918a-a96633d9104e}" ma:internalName="TaxCatchAll" ma:showField="CatchAllData" ma:web="630e9a05-683a-4f4f-979d-7fa2b785b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a60d2b-c9d8-416d-8add-a2710d8f17e4">
      <Terms xmlns="http://schemas.microsoft.com/office/infopath/2007/PartnerControls"/>
    </lcf76f155ced4ddcb4097134ff3c332f>
    <TaxCatchAll xmlns="630e9a05-683a-4f4f-979d-7fa2b785bfa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EFE7C-541D-4A81-82EE-C9AC5C22AF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B0DAD-A2F4-4A39-830E-45F558B3A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a60d2b-c9d8-416d-8add-a2710d8f17e4"/>
    <ds:schemaRef ds:uri="630e9a05-683a-4f4f-979d-7fa2b785b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38ADE-B328-460F-A0B5-3539C4AA6FF9}">
  <ds:schemaRefs>
    <ds:schemaRef ds:uri="http://schemas.microsoft.com/office/2006/metadata/properties"/>
    <ds:schemaRef ds:uri="http://schemas.microsoft.com/office/infopath/2007/PartnerControls"/>
    <ds:schemaRef ds:uri="dba60d2b-c9d8-416d-8add-a2710d8f17e4"/>
    <ds:schemaRef ds:uri="630e9a05-683a-4f4f-979d-7fa2b785bfa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70994DC-7FA7-48B0-A651-B92A483A49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Document</Template>
  <TotalTime>11</TotalTime>
  <Pages>4</Pages>
  <Words>868</Words>
  <Characters>4954</Characters>
  <Application>Microsoft Office Word</Application>
  <DocSecurity>0</DocSecurity>
  <Lines>41</Lines>
  <Paragraphs>11</Paragraphs>
  <ScaleCrop>false</ScaleCrop>
  <Company>RICS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Ferreira</dc:creator>
  <cp:keywords/>
  <cp:lastModifiedBy>Heidi Shankster</cp:lastModifiedBy>
  <cp:revision>94</cp:revision>
  <cp:lastPrinted>2021-11-17T05:12:00Z</cp:lastPrinted>
  <dcterms:created xsi:type="dcterms:W3CDTF">2023-06-01T15:12:00Z</dcterms:created>
  <dcterms:modified xsi:type="dcterms:W3CDTF">2025-06-05T10:38:00Z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0x0101006593AA5BC59DB048A1E654E7C0D802CE</vt:lpwstr>
  </property>
  <property fmtid="{D5CDD505-2E9C-101B-9397-08002B2CF9AE}" pid="3" name="MediaServiceImageTags">
    <vt:lpwstr/>
  </property>
</Properties>
</file>