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307A31" w14:textId="77777777" w:rsidR="009B3FE2" w:rsidRDefault="009B3FE2" w:rsidP="002C79B0">
      <w:pPr>
        <w:pStyle w:val="Heading2"/>
        <w:spacing w:line="240" w:lineRule="auto"/>
        <w:ind w:left="0"/>
        <w:jc w:val="left"/>
        <w:rPr>
          <w:rStyle w:val="Strong"/>
          <w:rFonts w:ascii="Arial" w:hAnsi="Arial" w:cs="Arial"/>
          <w:b/>
          <w:color w:val="auto"/>
          <w:sz w:val="22"/>
          <w:lang w:val="en"/>
        </w:rPr>
      </w:pPr>
    </w:p>
    <w:p w14:paraId="23568A19" w14:textId="574019B0" w:rsidR="00746FBF" w:rsidRPr="00746FBF" w:rsidRDefault="000A6964" w:rsidP="002C79B0">
      <w:pPr>
        <w:pStyle w:val="Heading2"/>
        <w:spacing w:line="240" w:lineRule="auto"/>
        <w:ind w:left="0"/>
        <w:jc w:val="left"/>
        <w:rPr>
          <w:rStyle w:val="Strong"/>
          <w:rFonts w:ascii="Arial" w:hAnsi="Arial" w:cs="Arial"/>
          <w:b/>
          <w:color w:val="auto"/>
          <w:sz w:val="22"/>
          <w:lang w:val="en"/>
        </w:rPr>
      </w:pPr>
      <w:r>
        <w:rPr>
          <w:rStyle w:val="Strong"/>
          <w:rFonts w:ascii="Arial" w:hAnsi="Arial" w:cs="Arial"/>
          <w:b/>
          <w:color w:val="auto"/>
          <w:sz w:val="22"/>
          <w:lang w:val="en"/>
        </w:rPr>
        <w:t>Registra</w:t>
      </w:r>
      <w:r w:rsidR="00C805D3">
        <w:rPr>
          <w:rStyle w:val="Strong"/>
          <w:rFonts w:ascii="Arial" w:hAnsi="Arial" w:cs="Arial"/>
          <w:b/>
          <w:color w:val="auto"/>
          <w:sz w:val="22"/>
          <w:lang w:val="en"/>
        </w:rPr>
        <w:t>tion</w:t>
      </w:r>
      <w:r w:rsidR="00746FBF" w:rsidRPr="00746FBF">
        <w:rPr>
          <w:rStyle w:val="Strong"/>
          <w:rFonts w:ascii="Arial" w:hAnsi="Arial" w:cs="Arial"/>
          <w:b/>
          <w:color w:val="auto"/>
          <w:sz w:val="22"/>
          <w:lang w:val="en"/>
        </w:rPr>
        <w:t xml:space="preserve"> Panel </w:t>
      </w:r>
      <w:r w:rsidR="00573F74">
        <w:rPr>
          <w:rStyle w:val="Strong"/>
          <w:rFonts w:ascii="Arial" w:hAnsi="Arial" w:cs="Arial"/>
          <w:b/>
          <w:color w:val="auto"/>
          <w:sz w:val="22"/>
          <w:lang w:val="en"/>
        </w:rPr>
        <w:t>He</w:t>
      </w:r>
      <w:r w:rsidR="00746FBF" w:rsidRPr="00746FBF">
        <w:rPr>
          <w:rStyle w:val="Strong"/>
          <w:rFonts w:ascii="Arial" w:hAnsi="Arial" w:cs="Arial"/>
          <w:b/>
          <w:color w:val="auto"/>
          <w:sz w:val="22"/>
          <w:lang w:val="en"/>
        </w:rPr>
        <w:t>aring</w:t>
      </w:r>
    </w:p>
    <w:p w14:paraId="4C689406" w14:textId="77777777" w:rsidR="002C79B0" w:rsidRDefault="002C79B0" w:rsidP="002C79B0">
      <w:pPr>
        <w:pStyle w:val="Heading2"/>
        <w:spacing w:line="240" w:lineRule="auto"/>
        <w:ind w:left="0"/>
        <w:jc w:val="left"/>
        <w:rPr>
          <w:rStyle w:val="Strong"/>
          <w:rFonts w:ascii="Arial" w:hAnsi="Arial" w:cs="Arial"/>
          <w:b/>
          <w:color w:val="auto"/>
          <w:sz w:val="22"/>
          <w:lang w:val="en"/>
        </w:rPr>
      </w:pPr>
    </w:p>
    <w:p w14:paraId="18C1676E" w14:textId="77777777" w:rsidR="002C79B0" w:rsidRDefault="002C79B0" w:rsidP="002C79B0">
      <w:pPr>
        <w:pStyle w:val="Heading2"/>
        <w:spacing w:line="240" w:lineRule="auto"/>
        <w:ind w:left="0"/>
        <w:jc w:val="left"/>
        <w:rPr>
          <w:rStyle w:val="Strong"/>
          <w:rFonts w:ascii="Arial" w:hAnsi="Arial" w:cs="Arial"/>
          <w:b/>
          <w:color w:val="auto"/>
          <w:sz w:val="22"/>
          <w:lang w:val="en"/>
        </w:rPr>
      </w:pPr>
    </w:p>
    <w:p w14:paraId="42A54DC1" w14:textId="77777777" w:rsidR="008B0429" w:rsidRPr="00453BD5" w:rsidRDefault="00746FBF" w:rsidP="002C79B0">
      <w:pPr>
        <w:pStyle w:val="Heading2"/>
        <w:spacing w:line="240" w:lineRule="auto"/>
        <w:ind w:left="0"/>
        <w:jc w:val="left"/>
        <w:rPr>
          <w:rStyle w:val="Strong"/>
          <w:rFonts w:ascii="Arial" w:hAnsi="Arial" w:cs="Arial"/>
          <w:color w:val="auto"/>
          <w:sz w:val="22"/>
          <w:lang w:val="en"/>
        </w:rPr>
      </w:pPr>
      <w:r w:rsidRPr="00453BD5">
        <w:rPr>
          <w:rStyle w:val="Strong"/>
          <w:rFonts w:ascii="Arial" w:hAnsi="Arial" w:cs="Arial"/>
          <w:color w:val="auto"/>
          <w:sz w:val="22"/>
          <w:lang w:val="en"/>
        </w:rPr>
        <w:t>Case of</w:t>
      </w:r>
      <w:r w:rsidR="002C79B0" w:rsidRPr="00453BD5">
        <w:rPr>
          <w:rStyle w:val="Strong"/>
          <w:rFonts w:ascii="Arial" w:hAnsi="Arial" w:cs="Arial"/>
          <w:color w:val="auto"/>
          <w:sz w:val="22"/>
          <w:lang w:val="en"/>
        </w:rPr>
        <w:t xml:space="preserve"> </w:t>
      </w:r>
    </w:p>
    <w:p w14:paraId="7D49E7CB" w14:textId="77777777" w:rsidR="008B0429" w:rsidRDefault="008B0429" w:rsidP="002C79B0">
      <w:pPr>
        <w:pStyle w:val="Heading2"/>
        <w:spacing w:line="240" w:lineRule="auto"/>
        <w:ind w:left="0"/>
        <w:jc w:val="left"/>
        <w:rPr>
          <w:rStyle w:val="Strong"/>
          <w:rFonts w:ascii="Arial" w:hAnsi="Arial" w:cs="Arial"/>
          <w:b/>
          <w:color w:val="auto"/>
          <w:sz w:val="22"/>
          <w:lang w:val="en"/>
        </w:rPr>
      </w:pPr>
    </w:p>
    <w:p w14:paraId="09CB7134" w14:textId="77777777" w:rsidR="00FF693C" w:rsidRDefault="00FF693C" w:rsidP="002C79B0">
      <w:pPr>
        <w:pStyle w:val="Heading2"/>
        <w:spacing w:line="240" w:lineRule="auto"/>
        <w:ind w:left="0"/>
        <w:jc w:val="left"/>
        <w:rPr>
          <w:rStyle w:val="Strong"/>
          <w:rFonts w:ascii="Arial" w:hAnsi="Arial" w:cs="Arial"/>
          <w:b/>
          <w:color w:val="auto"/>
          <w:sz w:val="22"/>
          <w:lang w:val="en"/>
        </w:rPr>
      </w:pPr>
    </w:p>
    <w:p w14:paraId="7399DA5F" w14:textId="4E29FA48" w:rsidR="000153B8" w:rsidRPr="000153B8" w:rsidRDefault="000153B8" w:rsidP="008B0429">
      <w:pPr>
        <w:pStyle w:val="Heading2"/>
        <w:spacing w:line="240" w:lineRule="auto"/>
        <w:ind w:left="0"/>
        <w:jc w:val="left"/>
        <w:rPr>
          <w:rFonts w:ascii="Arial" w:hAnsi="Arial" w:cs="Arial"/>
          <w:bCs/>
          <w:color w:val="201F1E"/>
          <w:sz w:val="22"/>
          <w:bdr w:val="none" w:sz="0" w:space="0" w:color="auto" w:frame="1"/>
          <w:shd w:val="clear" w:color="auto" w:fill="FFFFFF"/>
        </w:rPr>
      </w:pPr>
      <w:r w:rsidRPr="000153B8">
        <w:rPr>
          <w:rFonts w:ascii="Arial" w:hAnsi="Arial" w:cs="Arial"/>
          <w:bCs/>
          <w:color w:val="201F1E"/>
          <w:sz w:val="22"/>
          <w:bdr w:val="none" w:sz="0" w:space="0" w:color="auto" w:frame="1"/>
          <w:shd w:val="clear" w:color="auto" w:fill="FFFFFF"/>
        </w:rPr>
        <w:t>M</w:t>
      </w:r>
      <w:r w:rsidR="00B050D3">
        <w:rPr>
          <w:rFonts w:ascii="Arial" w:hAnsi="Arial" w:cs="Arial"/>
          <w:bCs/>
          <w:color w:val="201F1E"/>
          <w:sz w:val="22"/>
          <w:bdr w:val="none" w:sz="0" w:space="0" w:color="auto" w:frame="1"/>
          <w:shd w:val="clear" w:color="auto" w:fill="FFFFFF"/>
        </w:rPr>
        <w:t xml:space="preserve">s. Yuen Mei Rebecca Hung </w:t>
      </w:r>
      <w:r w:rsidR="00570AD1">
        <w:rPr>
          <w:rFonts w:ascii="Arial" w:hAnsi="Arial" w:cs="Arial"/>
          <w:bCs/>
          <w:color w:val="201F1E"/>
          <w:sz w:val="22"/>
          <w:bdr w:val="none" w:sz="0" w:space="0" w:color="auto" w:frame="1"/>
          <w:shd w:val="clear" w:color="auto" w:fill="FFFFFF"/>
        </w:rPr>
        <w:t>(in attendance, unrepresented)</w:t>
      </w:r>
      <w:r w:rsidRPr="000153B8">
        <w:rPr>
          <w:rFonts w:ascii="Arial" w:hAnsi="Arial" w:cs="Arial"/>
          <w:bCs/>
          <w:color w:val="201F1E"/>
          <w:sz w:val="22"/>
          <w:bdr w:val="none" w:sz="0" w:space="0" w:color="auto" w:frame="1"/>
          <w:shd w:val="clear" w:color="auto" w:fill="FFFFFF"/>
        </w:rPr>
        <w:t xml:space="preserve"> [</w:t>
      </w:r>
      <w:r w:rsidR="00B050D3">
        <w:rPr>
          <w:rFonts w:ascii="Arial" w:hAnsi="Arial" w:cs="Arial"/>
          <w:bCs/>
          <w:color w:val="201F1E"/>
          <w:sz w:val="22"/>
          <w:bdr w:val="none" w:sz="0" w:space="0" w:color="auto" w:frame="1"/>
          <w:shd w:val="clear" w:color="auto" w:fill="FFFFFF"/>
        </w:rPr>
        <w:t>6367812</w:t>
      </w:r>
      <w:r w:rsidRPr="000153B8">
        <w:rPr>
          <w:rFonts w:ascii="Arial" w:hAnsi="Arial" w:cs="Arial"/>
          <w:bCs/>
          <w:color w:val="201F1E"/>
          <w:sz w:val="22"/>
          <w:bdr w:val="none" w:sz="0" w:space="0" w:color="auto" w:frame="1"/>
          <w:shd w:val="clear" w:color="auto" w:fill="FFFFFF"/>
        </w:rPr>
        <w:t xml:space="preserve">], </w:t>
      </w:r>
    </w:p>
    <w:p w14:paraId="30E0D741" w14:textId="336B6F1B" w:rsidR="008B0429" w:rsidRPr="000153B8" w:rsidRDefault="00B050D3" w:rsidP="008B0429">
      <w:pPr>
        <w:pStyle w:val="Heading2"/>
        <w:spacing w:line="240" w:lineRule="auto"/>
        <w:ind w:left="0"/>
        <w:jc w:val="left"/>
        <w:rPr>
          <w:rStyle w:val="Strong"/>
          <w:rFonts w:ascii="Arial" w:hAnsi="Arial" w:cs="Arial"/>
          <w:color w:val="auto"/>
          <w:sz w:val="22"/>
          <w:lang w:val="en"/>
        </w:rPr>
      </w:pPr>
      <w:r>
        <w:rPr>
          <w:rFonts w:ascii="Arial" w:hAnsi="Arial" w:cs="Arial"/>
          <w:bCs/>
          <w:color w:val="201F1E"/>
          <w:sz w:val="22"/>
          <w:bdr w:val="none" w:sz="0" w:space="0" w:color="auto" w:frame="1"/>
          <w:shd w:val="clear" w:color="auto" w:fill="FFFFFF"/>
        </w:rPr>
        <w:t>Hong Kong</w:t>
      </w:r>
    </w:p>
    <w:p w14:paraId="7C15726F" w14:textId="77777777" w:rsidR="000153B8" w:rsidRDefault="000153B8" w:rsidP="008B0429">
      <w:pPr>
        <w:pStyle w:val="Heading2"/>
        <w:spacing w:line="240" w:lineRule="auto"/>
        <w:ind w:left="0"/>
        <w:jc w:val="left"/>
        <w:rPr>
          <w:rStyle w:val="Strong"/>
          <w:rFonts w:ascii="Arial" w:hAnsi="Arial" w:cs="Arial"/>
          <w:b/>
          <w:color w:val="auto"/>
          <w:sz w:val="22"/>
          <w:lang w:val="en"/>
        </w:rPr>
      </w:pPr>
    </w:p>
    <w:p w14:paraId="452CF9A1" w14:textId="174E4604" w:rsidR="00746FBF" w:rsidRPr="00453BD5" w:rsidRDefault="00746FBF" w:rsidP="008B0429">
      <w:pPr>
        <w:pStyle w:val="Heading2"/>
        <w:spacing w:line="240" w:lineRule="auto"/>
        <w:ind w:left="0"/>
        <w:jc w:val="left"/>
        <w:rPr>
          <w:rStyle w:val="Strong"/>
          <w:rFonts w:ascii="Arial" w:hAnsi="Arial" w:cs="Arial"/>
          <w:color w:val="auto"/>
          <w:sz w:val="22"/>
          <w:lang w:val="en"/>
        </w:rPr>
      </w:pPr>
      <w:r w:rsidRPr="00453BD5">
        <w:rPr>
          <w:rStyle w:val="Strong"/>
          <w:rFonts w:ascii="Arial" w:hAnsi="Arial" w:cs="Arial"/>
          <w:color w:val="auto"/>
          <w:sz w:val="22"/>
          <w:lang w:val="en"/>
        </w:rPr>
        <w:t>On</w:t>
      </w:r>
    </w:p>
    <w:p w14:paraId="3385AF2C" w14:textId="77777777" w:rsidR="00FF693C" w:rsidRDefault="00FF693C" w:rsidP="00FF693C">
      <w:pPr>
        <w:pStyle w:val="Heading2"/>
        <w:spacing w:line="240" w:lineRule="auto"/>
        <w:ind w:left="0"/>
        <w:jc w:val="left"/>
        <w:rPr>
          <w:rStyle w:val="Strong"/>
          <w:rFonts w:ascii="Arial" w:hAnsi="Arial" w:cs="Arial"/>
          <w:b/>
          <w:color w:val="auto"/>
          <w:sz w:val="22"/>
          <w:lang w:val="en"/>
        </w:rPr>
      </w:pPr>
    </w:p>
    <w:p w14:paraId="09CD3F9B" w14:textId="77777777" w:rsidR="00FF693C" w:rsidRDefault="00FF693C" w:rsidP="00FF693C">
      <w:pPr>
        <w:pStyle w:val="Heading2"/>
        <w:spacing w:line="240" w:lineRule="auto"/>
        <w:ind w:left="0"/>
        <w:jc w:val="left"/>
        <w:rPr>
          <w:rStyle w:val="Strong"/>
          <w:rFonts w:ascii="Arial" w:hAnsi="Arial" w:cs="Arial"/>
          <w:b/>
          <w:color w:val="auto"/>
          <w:sz w:val="22"/>
          <w:lang w:val="en"/>
        </w:rPr>
      </w:pPr>
    </w:p>
    <w:p w14:paraId="6971643C" w14:textId="16F7246C" w:rsidR="00746FBF" w:rsidRPr="00FF693C" w:rsidRDefault="00B050D3" w:rsidP="00FF693C">
      <w:pPr>
        <w:pStyle w:val="Heading2"/>
        <w:spacing w:line="240" w:lineRule="auto"/>
        <w:ind w:left="0"/>
        <w:jc w:val="left"/>
        <w:rPr>
          <w:rStyle w:val="Strong"/>
          <w:rFonts w:ascii="Arial" w:hAnsi="Arial" w:cs="Arial"/>
          <w:color w:val="auto"/>
          <w:sz w:val="22"/>
          <w:lang w:val="en"/>
        </w:rPr>
      </w:pPr>
      <w:r>
        <w:rPr>
          <w:rStyle w:val="Strong"/>
          <w:rFonts w:ascii="Arial" w:hAnsi="Arial" w:cs="Arial"/>
          <w:color w:val="auto"/>
          <w:sz w:val="22"/>
          <w:lang w:val="en"/>
        </w:rPr>
        <w:t>Tuesday 22</w:t>
      </w:r>
      <w:r w:rsidR="00411199">
        <w:rPr>
          <w:rStyle w:val="Strong"/>
          <w:rFonts w:ascii="Arial" w:hAnsi="Arial" w:cs="Arial"/>
          <w:color w:val="auto"/>
          <w:sz w:val="22"/>
          <w:lang w:val="en"/>
        </w:rPr>
        <w:t xml:space="preserve"> August 2023</w:t>
      </w:r>
    </w:p>
    <w:p w14:paraId="16B55824" w14:textId="77777777" w:rsidR="001C66B4" w:rsidRDefault="001C66B4" w:rsidP="001C66B4">
      <w:pPr>
        <w:pStyle w:val="Heading2"/>
        <w:spacing w:line="240" w:lineRule="auto"/>
        <w:ind w:left="0"/>
        <w:jc w:val="left"/>
        <w:rPr>
          <w:rStyle w:val="Strong"/>
          <w:rFonts w:ascii="Arial" w:hAnsi="Arial" w:cs="Arial"/>
          <w:b/>
          <w:color w:val="auto"/>
          <w:sz w:val="22"/>
          <w:lang w:val="en"/>
        </w:rPr>
      </w:pPr>
    </w:p>
    <w:p w14:paraId="02DD7860" w14:textId="77777777" w:rsidR="001C66B4" w:rsidRDefault="001C66B4" w:rsidP="001C66B4">
      <w:pPr>
        <w:pStyle w:val="Heading2"/>
        <w:spacing w:line="240" w:lineRule="auto"/>
        <w:ind w:left="0"/>
        <w:jc w:val="left"/>
        <w:rPr>
          <w:rStyle w:val="Strong"/>
          <w:rFonts w:ascii="Arial" w:hAnsi="Arial" w:cs="Arial"/>
          <w:b/>
          <w:color w:val="auto"/>
          <w:sz w:val="22"/>
          <w:lang w:val="en"/>
        </w:rPr>
      </w:pPr>
    </w:p>
    <w:p w14:paraId="3E1F4E54" w14:textId="48DF14FA" w:rsidR="00746FBF" w:rsidRPr="00453BD5" w:rsidRDefault="00573F74" w:rsidP="001C66B4">
      <w:pPr>
        <w:pStyle w:val="Heading2"/>
        <w:spacing w:line="240" w:lineRule="auto"/>
        <w:ind w:left="0"/>
        <w:jc w:val="left"/>
        <w:rPr>
          <w:rStyle w:val="Strong"/>
          <w:rFonts w:ascii="Arial" w:hAnsi="Arial" w:cs="Arial"/>
          <w:color w:val="auto"/>
          <w:sz w:val="22"/>
          <w:lang w:val="en"/>
        </w:rPr>
      </w:pPr>
      <w:r>
        <w:rPr>
          <w:rStyle w:val="Strong"/>
          <w:rFonts w:ascii="Arial" w:hAnsi="Arial" w:cs="Arial"/>
          <w:color w:val="auto"/>
          <w:sz w:val="22"/>
          <w:lang w:val="en"/>
        </w:rPr>
        <w:t>He</w:t>
      </w:r>
      <w:r w:rsidR="00453BD5" w:rsidRPr="00453BD5">
        <w:rPr>
          <w:rStyle w:val="Strong"/>
          <w:rFonts w:ascii="Arial" w:hAnsi="Arial" w:cs="Arial"/>
          <w:color w:val="auto"/>
          <w:sz w:val="22"/>
          <w:lang w:val="en"/>
        </w:rPr>
        <w:t xml:space="preserve">ld remotely via </w:t>
      </w:r>
      <w:r w:rsidR="00C805D3" w:rsidRPr="00453BD5">
        <w:rPr>
          <w:rStyle w:val="Strong"/>
          <w:rFonts w:ascii="Arial" w:hAnsi="Arial" w:cs="Arial"/>
          <w:color w:val="auto"/>
          <w:sz w:val="22"/>
          <w:lang w:val="en"/>
        </w:rPr>
        <w:t>Microsoft Teams</w:t>
      </w:r>
    </w:p>
    <w:p w14:paraId="524BA79E" w14:textId="77777777" w:rsidR="00CB2A3C" w:rsidRDefault="00CB2A3C" w:rsidP="00CB2A3C">
      <w:pPr>
        <w:pStyle w:val="Heading2"/>
        <w:spacing w:line="240" w:lineRule="auto"/>
        <w:ind w:left="0"/>
        <w:jc w:val="left"/>
        <w:rPr>
          <w:rStyle w:val="Strong"/>
          <w:rFonts w:ascii="Arial" w:hAnsi="Arial" w:cs="Arial"/>
          <w:b/>
          <w:color w:val="auto"/>
          <w:sz w:val="22"/>
          <w:lang w:val="en"/>
        </w:rPr>
      </w:pPr>
    </w:p>
    <w:p w14:paraId="780FB20C" w14:textId="77777777" w:rsidR="00CB2A3C" w:rsidRDefault="00CB2A3C" w:rsidP="00CB2A3C">
      <w:pPr>
        <w:pStyle w:val="Heading2"/>
        <w:spacing w:line="240" w:lineRule="auto"/>
        <w:ind w:left="0"/>
        <w:jc w:val="left"/>
        <w:rPr>
          <w:rStyle w:val="Strong"/>
          <w:rFonts w:ascii="Arial" w:hAnsi="Arial" w:cs="Arial"/>
          <w:b/>
          <w:color w:val="auto"/>
          <w:sz w:val="22"/>
          <w:lang w:val="en"/>
        </w:rPr>
      </w:pPr>
    </w:p>
    <w:p w14:paraId="4E7BAA3B" w14:textId="3B6A4CC3" w:rsidR="00746FBF" w:rsidRPr="00746FBF" w:rsidRDefault="00746FBF" w:rsidP="00CB2A3C">
      <w:pPr>
        <w:pStyle w:val="Heading2"/>
        <w:spacing w:line="240" w:lineRule="auto"/>
        <w:ind w:left="0"/>
        <w:jc w:val="left"/>
        <w:rPr>
          <w:rStyle w:val="Strong"/>
          <w:rFonts w:ascii="Arial" w:hAnsi="Arial" w:cs="Arial"/>
          <w:b/>
          <w:color w:val="auto"/>
          <w:sz w:val="22"/>
          <w:lang w:val="en"/>
        </w:rPr>
      </w:pPr>
      <w:r w:rsidRPr="00746FBF">
        <w:rPr>
          <w:rStyle w:val="Strong"/>
          <w:rFonts w:ascii="Arial" w:hAnsi="Arial" w:cs="Arial"/>
          <w:b/>
          <w:color w:val="auto"/>
          <w:sz w:val="22"/>
          <w:lang w:val="en"/>
        </w:rPr>
        <w:t>Panel</w:t>
      </w:r>
    </w:p>
    <w:p w14:paraId="48A181CE" w14:textId="77777777" w:rsidR="00B44ED6" w:rsidRDefault="00B44ED6" w:rsidP="00B44ED6">
      <w:pPr>
        <w:pStyle w:val="Heading2"/>
        <w:spacing w:line="240" w:lineRule="auto"/>
        <w:ind w:left="0"/>
        <w:jc w:val="left"/>
        <w:rPr>
          <w:rStyle w:val="Strong"/>
          <w:rFonts w:ascii="Arial" w:hAnsi="Arial" w:cs="Arial"/>
          <w:b/>
          <w:color w:val="auto"/>
          <w:sz w:val="22"/>
          <w:lang w:val="en"/>
        </w:rPr>
      </w:pPr>
    </w:p>
    <w:p w14:paraId="70B87570" w14:textId="4D2E013F" w:rsidR="007B7E58" w:rsidRPr="007B7E58" w:rsidRDefault="00B050D3" w:rsidP="007B7E58">
      <w:pPr>
        <w:shd w:val="clear" w:color="auto" w:fill="FFFFFF"/>
        <w:spacing w:after="0" w:line="240" w:lineRule="auto"/>
        <w:ind w:left="0" w:firstLine="0"/>
        <w:rPr>
          <w:rFonts w:ascii="Calibri" w:eastAsia="Times New Roman" w:hAnsi="Calibri" w:cs="Calibri"/>
          <w:color w:val="201F1E"/>
          <w:sz w:val="22"/>
        </w:rPr>
      </w:pPr>
      <w:r>
        <w:rPr>
          <w:rFonts w:eastAsia="Times New Roman"/>
          <w:color w:val="201F1E"/>
          <w:sz w:val="22"/>
          <w:bdr w:val="none" w:sz="0" w:space="0" w:color="auto" w:frame="1"/>
        </w:rPr>
        <w:t>Paul Watkinson</w:t>
      </w:r>
      <w:r w:rsidR="007B7E58" w:rsidRPr="007B7E58">
        <w:rPr>
          <w:rFonts w:eastAsia="Times New Roman"/>
          <w:color w:val="201F1E"/>
          <w:sz w:val="22"/>
          <w:bdr w:val="none" w:sz="0" w:space="0" w:color="auto" w:frame="1"/>
        </w:rPr>
        <w:t xml:space="preserve"> (</w:t>
      </w:r>
      <w:r>
        <w:rPr>
          <w:rFonts w:eastAsia="Times New Roman"/>
          <w:color w:val="201F1E"/>
          <w:sz w:val="22"/>
          <w:bdr w:val="none" w:sz="0" w:space="0" w:color="auto" w:frame="1"/>
        </w:rPr>
        <w:t>Surveyor Member,</w:t>
      </w:r>
      <w:r w:rsidR="007B7E58" w:rsidRPr="007B7E58">
        <w:rPr>
          <w:rFonts w:eastAsia="Times New Roman"/>
          <w:color w:val="201F1E"/>
          <w:sz w:val="22"/>
          <w:bdr w:val="none" w:sz="0" w:space="0" w:color="auto" w:frame="1"/>
        </w:rPr>
        <w:t xml:space="preserve"> Chair)</w:t>
      </w:r>
    </w:p>
    <w:p w14:paraId="05296E76" w14:textId="3B88097D" w:rsidR="00411199" w:rsidRPr="00411199" w:rsidRDefault="00B050D3" w:rsidP="007B7E58">
      <w:pPr>
        <w:shd w:val="clear" w:color="auto" w:fill="FFFFFF"/>
        <w:spacing w:after="0" w:line="240" w:lineRule="auto"/>
        <w:ind w:left="0" w:firstLine="0"/>
        <w:rPr>
          <w:rFonts w:eastAsia="Times New Roman"/>
          <w:color w:val="201F1E"/>
          <w:sz w:val="22"/>
          <w:bdr w:val="none" w:sz="0" w:space="0" w:color="auto" w:frame="1"/>
        </w:rPr>
      </w:pPr>
      <w:r>
        <w:rPr>
          <w:rFonts w:eastAsia="Times New Roman"/>
          <w:color w:val="201F1E"/>
          <w:sz w:val="22"/>
          <w:bdr w:val="none" w:sz="0" w:space="0" w:color="auto" w:frame="1"/>
        </w:rPr>
        <w:t>Gregory Hammond</w:t>
      </w:r>
      <w:r w:rsidR="008C2993">
        <w:rPr>
          <w:rFonts w:eastAsia="Times New Roman"/>
          <w:color w:val="201F1E"/>
          <w:sz w:val="22"/>
          <w:bdr w:val="none" w:sz="0" w:space="0" w:color="auto" w:frame="1"/>
        </w:rPr>
        <w:t xml:space="preserve"> (</w:t>
      </w:r>
      <w:r w:rsidR="000459BE">
        <w:rPr>
          <w:rFonts w:eastAsia="Times New Roman"/>
          <w:color w:val="201F1E"/>
          <w:sz w:val="22"/>
          <w:bdr w:val="none" w:sz="0" w:space="0" w:color="auto" w:frame="1"/>
        </w:rPr>
        <w:t>Lay</w:t>
      </w:r>
      <w:r w:rsidR="00411199">
        <w:rPr>
          <w:rFonts w:eastAsia="Times New Roman"/>
          <w:color w:val="201F1E"/>
          <w:sz w:val="22"/>
          <w:bdr w:val="none" w:sz="0" w:space="0" w:color="auto" w:frame="1"/>
        </w:rPr>
        <w:t xml:space="preserve"> Member</w:t>
      </w:r>
      <w:r w:rsidR="008C2993">
        <w:rPr>
          <w:rFonts w:eastAsia="Times New Roman"/>
          <w:color w:val="201F1E"/>
          <w:sz w:val="22"/>
          <w:bdr w:val="none" w:sz="0" w:space="0" w:color="auto" w:frame="1"/>
        </w:rPr>
        <w:t>)</w:t>
      </w:r>
      <w:r w:rsidR="008C2993">
        <w:rPr>
          <w:rFonts w:eastAsia="Times New Roman"/>
          <w:color w:val="201F1E"/>
          <w:sz w:val="22"/>
          <w:bdr w:val="none" w:sz="0" w:space="0" w:color="auto" w:frame="1"/>
        </w:rPr>
        <w:br/>
      </w:r>
      <w:r>
        <w:rPr>
          <w:rFonts w:eastAsia="Times New Roman"/>
          <w:color w:val="201F1E"/>
          <w:sz w:val="22"/>
          <w:bdr w:val="none" w:sz="0" w:space="0" w:color="auto" w:frame="1"/>
        </w:rPr>
        <w:t xml:space="preserve">Jane </w:t>
      </w:r>
      <w:proofErr w:type="gramStart"/>
      <w:r>
        <w:rPr>
          <w:rFonts w:eastAsia="Times New Roman"/>
          <w:color w:val="201F1E"/>
          <w:sz w:val="22"/>
          <w:bdr w:val="none" w:sz="0" w:space="0" w:color="auto" w:frame="1"/>
        </w:rPr>
        <w:t>Bishop</w:t>
      </w:r>
      <w:r w:rsidR="007B7E58" w:rsidRPr="007B7E58">
        <w:rPr>
          <w:rFonts w:eastAsia="Times New Roman"/>
          <w:color w:val="201F1E"/>
          <w:sz w:val="22"/>
          <w:bdr w:val="none" w:sz="0" w:space="0" w:color="auto" w:frame="1"/>
        </w:rPr>
        <w:t xml:space="preserve">  (</w:t>
      </w:r>
      <w:proofErr w:type="gramEnd"/>
      <w:r w:rsidR="007B7E58" w:rsidRPr="007B7E58">
        <w:rPr>
          <w:rFonts w:eastAsia="Times New Roman"/>
          <w:color w:val="201F1E"/>
          <w:sz w:val="22"/>
          <w:bdr w:val="none" w:sz="0" w:space="0" w:color="auto" w:frame="1"/>
        </w:rPr>
        <w:t>Lay Member)</w:t>
      </w:r>
    </w:p>
    <w:p w14:paraId="5A4D1F56" w14:textId="77777777" w:rsidR="00986F50" w:rsidRDefault="00986F50" w:rsidP="00986F50">
      <w:pPr>
        <w:pStyle w:val="Heading2"/>
        <w:spacing w:line="240" w:lineRule="auto"/>
        <w:ind w:left="0"/>
        <w:jc w:val="left"/>
        <w:rPr>
          <w:rStyle w:val="Strong"/>
          <w:rFonts w:ascii="Arial" w:hAnsi="Arial" w:cs="Arial"/>
          <w:b/>
          <w:color w:val="auto"/>
          <w:sz w:val="22"/>
          <w:lang w:val="en"/>
        </w:rPr>
      </w:pPr>
    </w:p>
    <w:p w14:paraId="32708F09" w14:textId="104DF7D4" w:rsidR="00986F50" w:rsidRPr="00396D0A" w:rsidRDefault="00746FBF" w:rsidP="00396D0A">
      <w:pPr>
        <w:pStyle w:val="Heading2"/>
        <w:spacing w:line="240" w:lineRule="auto"/>
        <w:ind w:left="0"/>
        <w:jc w:val="left"/>
        <w:rPr>
          <w:rFonts w:ascii="Arial" w:hAnsi="Arial" w:cs="Arial"/>
          <w:bCs/>
          <w:color w:val="auto"/>
          <w:sz w:val="22"/>
          <w:lang w:val="en"/>
        </w:rPr>
      </w:pPr>
      <w:r w:rsidRPr="00746FBF">
        <w:rPr>
          <w:rStyle w:val="Strong"/>
          <w:rFonts w:ascii="Arial" w:hAnsi="Arial" w:cs="Arial"/>
          <w:b/>
          <w:color w:val="auto"/>
          <w:sz w:val="22"/>
          <w:lang w:val="en"/>
        </w:rPr>
        <w:t>Legal A</w:t>
      </w:r>
      <w:r w:rsidR="00154EEF">
        <w:rPr>
          <w:rStyle w:val="Strong"/>
          <w:rFonts w:ascii="Arial" w:hAnsi="Arial" w:cs="Arial"/>
          <w:b/>
          <w:color w:val="auto"/>
          <w:sz w:val="22"/>
          <w:lang w:val="en"/>
        </w:rPr>
        <w:t>dvise</w:t>
      </w:r>
      <w:r w:rsidR="00411199">
        <w:rPr>
          <w:rStyle w:val="Strong"/>
          <w:rFonts w:ascii="Arial" w:hAnsi="Arial" w:cs="Arial"/>
          <w:b/>
          <w:color w:val="auto"/>
          <w:sz w:val="22"/>
          <w:lang w:val="en"/>
        </w:rPr>
        <w:t>r</w:t>
      </w:r>
    </w:p>
    <w:p w14:paraId="13C91718" w14:textId="77777777" w:rsidR="00991E96" w:rsidRPr="00986F50" w:rsidRDefault="00991E96" w:rsidP="007B7E58">
      <w:pPr>
        <w:jc w:val="center"/>
        <w:rPr>
          <w:lang w:val="en"/>
        </w:rPr>
      </w:pPr>
    </w:p>
    <w:p w14:paraId="3FCBA6DA" w14:textId="6E6FC831" w:rsidR="0023634F" w:rsidRDefault="000153B8" w:rsidP="00411199">
      <w:pPr>
        <w:spacing w:after="0" w:line="240" w:lineRule="auto"/>
        <w:ind w:left="10" w:firstLine="0"/>
        <w:rPr>
          <w:color w:val="auto"/>
          <w:sz w:val="22"/>
          <w:lang w:eastAsia="zh-CN"/>
        </w:rPr>
      </w:pPr>
      <w:r>
        <w:rPr>
          <w:color w:val="auto"/>
          <w:sz w:val="22"/>
          <w:lang w:val="en"/>
        </w:rPr>
        <w:t>Ben Kemp</w:t>
      </w:r>
      <w:r w:rsidR="00D025E5" w:rsidRPr="00F07982">
        <w:rPr>
          <w:color w:val="auto"/>
          <w:sz w:val="22"/>
          <w:lang w:val="en"/>
        </w:rPr>
        <w:br/>
      </w:r>
    </w:p>
    <w:p w14:paraId="1C7FCA41" w14:textId="77777777" w:rsidR="008B79FB" w:rsidRDefault="008B79FB" w:rsidP="008B79FB">
      <w:pPr>
        <w:autoSpaceDE w:val="0"/>
        <w:autoSpaceDN w:val="0"/>
        <w:adjustRightInd w:val="0"/>
        <w:spacing w:after="0" w:line="240" w:lineRule="auto"/>
        <w:rPr>
          <w:rFonts w:eastAsia="MS Mincho"/>
          <w:sz w:val="22"/>
        </w:rPr>
      </w:pPr>
      <w:r>
        <w:rPr>
          <w:rFonts w:eastAsia="MS Mincho"/>
          <w:b/>
          <w:bCs/>
          <w:sz w:val="22"/>
        </w:rPr>
        <w:t>RICS Representative</w:t>
      </w:r>
      <w:r>
        <w:rPr>
          <w:rFonts w:ascii="MS Gothic" w:eastAsia="MS Gothic" w:hAnsi="MS Gothic" w:cs="MS Gothic" w:hint="eastAsia"/>
          <w:b/>
          <w:bCs/>
          <w:sz w:val="22"/>
        </w:rPr>
        <w:t> </w:t>
      </w:r>
    </w:p>
    <w:p w14:paraId="2259E9EC" w14:textId="77777777" w:rsidR="00411199" w:rsidRDefault="00411199" w:rsidP="00411199">
      <w:pPr>
        <w:spacing w:after="0" w:line="240" w:lineRule="auto"/>
        <w:ind w:left="0" w:firstLine="0"/>
        <w:rPr>
          <w:rFonts w:ascii="Helvetica" w:eastAsia="MS Mincho" w:hAnsi="Helvetica" w:cs="Helvetica"/>
          <w:sz w:val="22"/>
        </w:rPr>
      </w:pPr>
    </w:p>
    <w:p w14:paraId="07332D29" w14:textId="2F85082B" w:rsidR="0023634F" w:rsidRDefault="00B050D3" w:rsidP="00411199">
      <w:pPr>
        <w:spacing w:after="0" w:line="240" w:lineRule="auto"/>
        <w:ind w:left="0" w:firstLine="0"/>
        <w:rPr>
          <w:rFonts w:ascii="Helvetica" w:eastAsia="MS Mincho" w:hAnsi="Helvetica" w:cs="Helvetica"/>
          <w:sz w:val="22"/>
        </w:rPr>
      </w:pPr>
      <w:r>
        <w:rPr>
          <w:rFonts w:ascii="Helvetica" w:eastAsia="MS Mincho" w:hAnsi="Helvetica" w:cs="Helvetica"/>
          <w:sz w:val="22"/>
        </w:rPr>
        <w:t>Marie-Claire Frankie</w:t>
      </w:r>
    </w:p>
    <w:p w14:paraId="2624D62C" w14:textId="77777777" w:rsidR="00411199" w:rsidRDefault="00411199" w:rsidP="00970A5E">
      <w:pPr>
        <w:spacing w:after="0" w:line="240" w:lineRule="auto"/>
        <w:ind w:left="10" w:firstLine="0"/>
        <w:rPr>
          <w:b/>
          <w:color w:val="auto"/>
          <w:sz w:val="22"/>
          <w:lang w:eastAsia="zh-CN"/>
        </w:rPr>
      </w:pPr>
    </w:p>
    <w:p w14:paraId="5090B556" w14:textId="6752941B" w:rsidR="0023634F" w:rsidRPr="008B79FB" w:rsidRDefault="008B79FB" w:rsidP="00970A5E">
      <w:pPr>
        <w:spacing w:after="0" w:line="240" w:lineRule="auto"/>
        <w:ind w:left="10" w:firstLine="0"/>
        <w:rPr>
          <w:b/>
          <w:color w:val="auto"/>
          <w:sz w:val="22"/>
          <w:lang w:eastAsia="zh-CN"/>
        </w:rPr>
      </w:pPr>
      <w:r w:rsidRPr="008B79FB">
        <w:rPr>
          <w:b/>
          <w:color w:val="auto"/>
          <w:sz w:val="22"/>
          <w:lang w:eastAsia="zh-CN"/>
        </w:rPr>
        <w:t>Member’s Representative</w:t>
      </w:r>
    </w:p>
    <w:p w14:paraId="3467B2E7" w14:textId="6608C059" w:rsidR="0023634F" w:rsidRDefault="0023634F" w:rsidP="00970A5E">
      <w:pPr>
        <w:spacing w:after="0" w:line="240" w:lineRule="auto"/>
        <w:ind w:left="10" w:firstLine="0"/>
        <w:rPr>
          <w:b/>
          <w:color w:val="auto"/>
          <w:sz w:val="22"/>
          <w:lang w:eastAsia="zh-CN"/>
        </w:rPr>
      </w:pPr>
    </w:p>
    <w:p w14:paraId="78C80FCA" w14:textId="46F23387" w:rsidR="008B79FB" w:rsidRPr="008B79FB" w:rsidRDefault="00741F93" w:rsidP="00970A5E">
      <w:pPr>
        <w:spacing w:after="0" w:line="240" w:lineRule="auto"/>
        <w:ind w:left="10" w:firstLine="0"/>
        <w:rPr>
          <w:bCs/>
          <w:color w:val="auto"/>
          <w:sz w:val="22"/>
          <w:lang w:eastAsia="zh-CN"/>
        </w:rPr>
      </w:pPr>
      <w:r>
        <w:rPr>
          <w:bCs/>
          <w:color w:val="auto"/>
          <w:sz w:val="22"/>
          <w:lang w:eastAsia="zh-CN"/>
        </w:rPr>
        <w:t>None</w:t>
      </w:r>
    </w:p>
    <w:p w14:paraId="22A3E5E2" w14:textId="77777777" w:rsidR="008B79FB" w:rsidRDefault="008B79FB" w:rsidP="00970A5E">
      <w:pPr>
        <w:spacing w:after="0" w:line="240" w:lineRule="auto"/>
        <w:ind w:left="10" w:firstLine="0"/>
        <w:rPr>
          <w:b/>
          <w:color w:val="auto"/>
          <w:sz w:val="22"/>
          <w:lang w:eastAsia="zh-CN"/>
        </w:rPr>
      </w:pPr>
    </w:p>
    <w:p w14:paraId="06FE3723" w14:textId="692E62BB" w:rsidR="0023634F" w:rsidRDefault="00453BD5" w:rsidP="00970A5E">
      <w:pPr>
        <w:spacing w:after="0" w:line="240" w:lineRule="auto"/>
        <w:ind w:left="10" w:firstLine="0"/>
        <w:rPr>
          <w:b/>
          <w:color w:val="auto"/>
          <w:sz w:val="22"/>
          <w:lang w:eastAsia="zh-CN"/>
        </w:rPr>
      </w:pPr>
      <w:r>
        <w:rPr>
          <w:b/>
          <w:color w:val="auto"/>
          <w:sz w:val="22"/>
          <w:lang w:eastAsia="zh-CN"/>
        </w:rPr>
        <w:t>Tribunal Executive</w:t>
      </w:r>
    </w:p>
    <w:p w14:paraId="25DB68FD" w14:textId="77777777" w:rsidR="00411199" w:rsidRDefault="00411199" w:rsidP="00970A5E">
      <w:pPr>
        <w:spacing w:after="0" w:line="240" w:lineRule="auto"/>
        <w:ind w:left="10" w:firstLine="0"/>
        <w:rPr>
          <w:b/>
          <w:color w:val="auto"/>
          <w:sz w:val="22"/>
          <w:lang w:eastAsia="zh-CN"/>
        </w:rPr>
      </w:pPr>
    </w:p>
    <w:p w14:paraId="6D57860D" w14:textId="49C9A821" w:rsidR="00411199" w:rsidRPr="00411199" w:rsidRDefault="00B050D3" w:rsidP="00970A5E">
      <w:pPr>
        <w:spacing w:after="0" w:line="240" w:lineRule="auto"/>
        <w:ind w:left="10" w:firstLine="0"/>
        <w:rPr>
          <w:color w:val="auto"/>
          <w:sz w:val="22"/>
          <w:lang w:eastAsia="zh-CN"/>
        </w:rPr>
      </w:pPr>
      <w:r>
        <w:rPr>
          <w:color w:val="auto"/>
          <w:sz w:val="22"/>
          <w:lang w:eastAsia="zh-CN"/>
        </w:rPr>
        <w:t>Jae Berry</w:t>
      </w:r>
    </w:p>
    <w:p w14:paraId="1DC77826" w14:textId="08590B85" w:rsidR="0023634F" w:rsidRDefault="0023634F" w:rsidP="00970A5E">
      <w:pPr>
        <w:spacing w:after="0" w:line="240" w:lineRule="auto"/>
        <w:ind w:left="10" w:firstLine="0"/>
        <w:rPr>
          <w:b/>
          <w:color w:val="auto"/>
          <w:sz w:val="22"/>
          <w:lang w:eastAsia="zh-CN"/>
        </w:rPr>
      </w:pPr>
    </w:p>
    <w:p w14:paraId="190C9B27" w14:textId="77777777" w:rsidR="0023634F" w:rsidRPr="0023634F" w:rsidRDefault="0023634F" w:rsidP="00970A5E">
      <w:pPr>
        <w:spacing w:after="0" w:line="240" w:lineRule="auto"/>
        <w:ind w:left="10" w:firstLine="0"/>
        <w:rPr>
          <w:color w:val="auto"/>
          <w:sz w:val="22"/>
          <w:lang w:eastAsia="zh-CN"/>
        </w:rPr>
      </w:pPr>
    </w:p>
    <w:p w14:paraId="7FE6DDA1" w14:textId="77777777" w:rsidR="001F120C" w:rsidRDefault="001F120C" w:rsidP="00970A5E">
      <w:pPr>
        <w:spacing w:after="0" w:line="240" w:lineRule="auto"/>
        <w:ind w:left="10" w:firstLine="0"/>
        <w:rPr>
          <w:color w:val="auto"/>
          <w:sz w:val="22"/>
          <w:lang w:eastAsia="zh-CN"/>
        </w:rPr>
      </w:pPr>
    </w:p>
    <w:p w14:paraId="382AEC11" w14:textId="77777777" w:rsidR="007B7E58" w:rsidRDefault="007B7E58" w:rsidP="00970A5E">
      <w:pPr>
        <w:spacing w:after="0" w:line="240" w:lineRule="auto"/>
        <w:ind w:left="10" w:firstLine="0"/>
        <w:rPr>
          <w:b/>
          <w:color w:val="auto"/>
          <w:sz w:val="22"/>
          <w:lang w:eastAsia="zh-CN"/>
        </w:rPr>
      </w:pPr>
    </w:p>
    <w:p w14:paraId="61AF1FC4" w14:textId="77777777" w:rsidR="007B7E58" w:rsidRDefault="007B7E58" w:rsidP="00970A5E">
      <w:pPr>
        <w:spacing w:after="0" w:line="240" w:lineRule="auto"/>
        <w:ind w:left="10" w:firstLine="0"/>
        <w:rPr>
          <w:b/>
          <w:color w:val="auto"/>
          <w:sz w:val="22"/>
          <w:lang w:eastAsia="zh-CN"/>
        </w:rPr>
      </w:pPr>
    </w:p>
    <w:p w14:paraId="16629479" w14:textId="77777777" w:rsidR="007B7E58" w:rsidRDefault="007B7E58" w:rsidP="00970A5E">
      <w:pPr>
        <w:spacing w:after="0" w:line="240" w:lineRule="auto"/>
        <w:ind w:left="10" w:firstLine="0"/>
        <w:rPr>
          <w:b/>
          <w:color w:val="auto"/>
          <w:sz w:val="22"/>
          <w:lang w:eastAsia="zh-CN"/>
        </w:rPr>
      </w:pPr>
    </w:p>
    <w:p w14:paraId="19169716" w14:textId="77777777" w:rsidR="00411199" w:rsidRDefault="00411199" w:rsidP="00970A5E">
      <w:pPr>
        <w:spacing w:after="0" w:line="240" w:lineRule="auto"/>
        <w:ind w:left="10" w:firstLine="0"/>
        <w:rPr>
          <w:b/>
          <w:color w:val="auto"/>
          <w:sz w:val="22"/>
          <w:lang w:eastAsia="zh-CN"/>
        </w:rPr>
      </w:pPr>
    </w:p>
    <w:p w14:paraId="12AEE6AF" w14:textId="77777777" w:rsidR="00411199" w:rsidRDefault="00411199" w:rsidP="00970A5E">
      <w:pPr>
        <w:spacing w:after="0" w:line="240" w:lineRule="auto"/>
        <w:ind w:left="10" w:firstLine="0"/>
        <w:rPr>
          <w:b/>
          <w:color w:val="auto"/>
          <w:sz w:val="22"/>
          <w:lang w:eastAsia="zh-CN"/>
        </w:rPr>
      </w:pPr>
    </w:p>
    <w:p w14:paraId="5AD48A2F" w14:textId="77777777" w:rsidR="00411199" w:rsidRDefault="00411199" w:rsidP="00970A5E">
      <w:pPr>
        <w:spacing w:after="0" w:line="240" w:lineRule="auto"/>
        <w:ind w:left="10" w:firstLine="0"/>
        <w:rPr>
          <w:b/>
          <w:color w:val="auto"/>
          <w:sz w:val="22"/>
          <w:lang w:eastAsia="zh-CN"/>
        </w:rPr>
      </w:pPr>
    </w:p>
    <w:p w14:paraId="26C61946" w14:textId="77777777" w:rsidR="00411199" w:rsidRDefault="00411199" w:rsidP="00970A5E">
      <w:pPr>
        <w:spacing w:after="0" w:line="240" w:lineRule="auto"/>
        <w:ind w:left="10" w:firstLine="0"/>
        <w:rPr>
          <w:b/>
          <w:color w:val="auto"/>
          <w:sz w:val="22"/>
          <w:lang w:eastAsia="zh-CN"/>
        </w:rPr>
      </w:pPr>
    </w:p>
    <w:p w14:paraId="18C450FF" w14:textId="77777777" w:rsidR="00411199" w:rsidRDefault="00411199" w:rsidP="00970A5E">
      <w:pPr>
        <w:spacing w:after="0" w:line="240" w:lineRule="auto"/>
        <w:ind w:left="10" w:firstLine="0"/>
        <w:rPr>
          <w:b/>
          <w:color w:val="auto"/>
          <w:sz w:val="22"/>
          <w:lang w:eastAsia="zh-CN"/>
        </w:rPr>
      </w:pPr>
    </w:p>
    <w:p w14:paraId="5516D566" w14:textId="0CF7A7AF" w:rsidR="00970A5E" w:rsidRDefault="00970A5E" w:rsidP="00970A5E">
      <w:pPr>
        <w:spacing w:after="0" w:line="240" w:lineRule="auto"/>
        <w:ind w:left="10" w:firstLine="0"/>
        <w:rPr>
          <w:b/>
          <w:color w:val="auto"/>
          <w:sz w:val="22"/>
          <w:lang w:eastAsia="zh-CN"/>
        </w:rPr>
      </w:pPr>
      <w:r w:rsidRPr="001F120C">
        <w:rPr>
          <w:b/>
          <w:color w:val="auto"/>
          <w:sz w:val="22"/>
          <w:lang w:eastAsia="zh-CN"/>
        </w:rPr>
        <w:lastRenderedPageBreak/>
        <w:t>Introduction</w:t>
      </w:r>
    </w:p>
    <w:p w14:paraId="13E8895E" w14:textId="77777777" w:rsidR="005F2133" w:rsidRDefault="005F2133" w:rsidP="0049468D">
      <w:pPr>
        <w:spacing w:after="0" w:line="276" w:lineRule="auto"/>
        <w:ind w:left="10" w:firstLine="0"/>
        <w:rPr>
          <w:b/>
          <w:color w:val="auto"/>
          <w:sz w:val="22"/>
          <w:lang w:eastAsia="zh-CN"/>
        </w:rPr>
      </w:pPr>
    </w:p>
    <w:p w14:paraId="3B6BB611" w14:textId="77777777" w:rsidR="001F120C" w:rsidRPr="001F120C" w:rsidRDefault="001F120C" w:rsidP="0049468D">
      <w:pPr>
        <w:spacing w:after="0" w:line="276" w:lineRule="auto"/>
        <w:ind w:left="10" w:firstLine="0"/>
        <w:rPr>
          <w:b/>
          <w:color w:val="auto"/>
          <w:sz w:val="22"/>
          <w:lang w:eastAsia="zh-CN"/>
        </w:rPr>
      </w:pPr>
    </w:p>
    <w:p w14:paraId="6C2F73F0" w14:textId="11F81F07" w:rsidR="008B79FB" w:rsidRPr="008B79FB" w:rsidRDefault="00970A5E" w:rsidP="008C2993">
      <w:pPr>
        <w:spacing w:after="0" w:line="276" w:lineRule="auto"/>
        <w:rPr>
          <w:rFonts w:eastAsia="MS Mincho"/>
          <w:i/>
          <w:iCs/>
          <w:sz w:val="22"/>
        </w:rPr>
      </w:pPr>
      <w:r w:rsidRPr="00970A5E">
        <w:rPr>
          <w:color w:val="auto"/>
          <w:sz w:val="22"/>
          <w:lang w:eastAsia="zh-CN"/>
        </w:rPr>
        <w:t>1. T</w:t>
      </w:r>
      <w:r w:rsidR="002E1BBB">
        <w:rPr>
          <w:color w:val="auto"/>
          <w:sz w:val="22"/>
          <w:lang w:eastAsia="zh-CN"/>
        </w:rPr>
        <w:t>his</w:t>
      </w:r>
      <w:r w:rsidRPr="00970A5E">
        <w:rPr>
          <w:color w:val="auto"/>
          <w:sz w:val="22"/>
          <w:lang w:eastAsia="zh-CN"/>
        </w:rPr>
        <w:t xml:space="preserve"> is </w:t>
      </w:r>
      <w:r w:rsidR="00422CBC">
        <w:rPr>
          <w:color w:val="auto"/>
          <w:sz w:val="22"/>
          <w:lang w:eastAsia="zh-CN"/>
        </w:rPr>
        <w:t>t</w:t>
      </w:r>
      <w:r w:rsidR="00573F74">
        <w:rPr>
          <w:color w:val="auto"/>
          <w:sz w:val="22"/>
          <w:lang w:eastAsia="zh-CN"/>
        </w:rPr>
        <w:t>he</w:t>
      </w:r>
      <w:r w:rsidR="00422CBC">
        <w:rPr>
          <w:color w:val="auto"/>
          <w:sz w:val="22"/>
          <w:lang w:eastAsia="zh-CN"/>
        </w:rPr>
        <w:t xml:space="preserve"> oral </w:t>
      </w:r>
      <w:r w:rsidR="00573F74">
        <w:rPr>
          <w:color w:val="auto"/>
          <w:sz w:val="22"/>
          <w:lang w:eastAsia="zh-CN"/>
        </w:rPr>
        <w:t>he</w:t>
      </w:r>
      <w:r w:rsidR="00422CBC">
        <w:rPr>
          <w:color w:val="auto"/>
          <w:sz w:val="22"/>
          <w:lang w:eastAsia="zh-CN"/>
        </w:rPr>
        <w:t xml:space="preserve">aring of an application </w:t>
      </w:r>
      <w:r w:rsidR="007B7E58">
        <w:rPr>
          <w:color w:val="auto"/>
          <w:sz w:val="22"/>
          <w:lang w:eastAsia="zh-CN"/>
        </w:rPr>
        <w:t xml:space="preserve">by </w:t>
      </w:r>
      <w:r w:rsidR="00B050D3">
        <w:rPr>
          <w:color w:val="auto"/>
          <w:sz w:val="22"/>
          <w:lang w:eastAsia="zh-CN"/>
        </w:rPr>
        <w:t>Ms. Hung</w:t>
      </w:r>
      <w:r w:rsidR="00145BB9">
        <w:rPr>
          <w:color w:val="auto"/>
          <w:sz w:val="22"/>
          <w:lang w:eastAsia="zh-CN"/>
        </w:rPr>
        <w:t xml:space="preserve"> </w:t>
      </w:r>
      <w:r w:rsidR="003D3B3B">
        <w:rPr>
          <w:color w:val="auto"/>
          <w:sz w:val="22"/>
          <w:lang w:eastAsia="zh-CN"/>
        </w:rPr>
        <w:t>for re-admission following disciplinary expulsion</w:t>
      </w:r>
      <w:r w:rsidR="000A4F47">
        <w:rPr>
          <w:color w:val="auto"/>
          <w:sz w:val="22"/>
          <w:lang w:eastAsia="zh-CN"/>
        </w:rPr>
        <w:t>,</w:t>
      </w:r>
      <w:r w:rsidR="008B79FB">
        <w:rPr>
          <w:color w:val="auto"/>
          <w:sz w:val="22"/>
          <w:lang w:eastAsia="zh-CN"/>
        </w:rPr>
        <w:t xml:space="preserve"> under </w:t>
      </w:r>
      <w:r w:rsidR="00411199">
        <w:rPr>
          <w:color w:val="auto"/>
          <w:sz w:val="22"/>
          <w:lang w:eastAsia="zh-CN"/>
        </w:rPr>
        <w:t>Rule</w:t>
      </w:r>
      <w:r w:rsidR="003D3B3B">
        <w:rPr>
          <w:color w:val="auto"/>
          <w:sz w:val="22"/>
          <w:lang w:eastAsia="zh-CN"/>
        </w:rPr>
        <w:t xml:space="preserve"> </w:t>
      </w:r>
      <w:r w:rsidR="00411199">
        <w:rPr>
          <w:color w:val="auto"/>
          <w:sz w:val="22"/>
          <w:lang w:eastAsia="zh-CN"/>
        </w:rPr>
        <w:t>130(a)</w:t>
      </w:r>
      <w:r w:rsidR="008B79FB">
        <w:rPr>
          <w:color w:val="auto"/>
          <w:sz w:val="22"/>
          <w:lang w:eastAsia="zh-CN"/>
        </w:rPr>
        <w:t xml:space="preserve"> of </w:t>
      </w:r>
      <w:r w:rsidR="00556B08">
        <w:rPr>
          <w:color w:val="auto"/>
          <w:sz w:val="22"/>
          <w:lang w:eastAsia="zh-CN"/>
        </w:rPr>
        <w:t>t</w:t>
      </w:r>
      <w:r w:rsidR="00573F74">
        <w:rPr>
          <w:color w:val="auto"/>
          <w:sz w:val="22"/>
          <w:lang w:eastAsia="zh-CN"/>
        </w:rPr>
        <w:t>he</w:t>
      </w:r>
      <w:r w:rsidR="00556B08">
        <w:rPr>
          <w:color w:val="auto"/>
          <w:sz w:val="22"/>
          <w:lang w:eastAsia="zh-CN"/>
        </w:rPr>
        <w:t xml:space="preserve"> </w:t>
      </w:r>
      <w:r w:rsidR="003D3B3B">
        <w:rPr>
          <w:color w:val="auto"/>
          <w:sz w:val="22"/>
          <w:lang w:eastAsia="zh-CN"/>
        </w:rPr>
        <w:t xml:space="preserve">RICS’ </w:t>
      </w:r>
      <w:r w:rsidR="000A4F47">
        <w:rPr>
          <w:color w:val="auto"/>
          <w:sz w:val="22"/>
          <w:lang w:eastAsia="zh-CN"/>
        </w:rPr>
        <w:t>Regulatory Tribunal Rules</w:t>
      </w:r>
      <w:r w:rsidR="00411199">
        <w:rPr>
          <w:color w:val="auto"/>
          <w:sz w:val="22"/>
          <w:lang w:eastAsia="zh-CN"/>
        </w:rPr>
        <w:t xml:space="preserve"> </w:t>
      </w:r>
      <w:r w:rsidR="000A4F47">
        <w:rPr>
          <w:color w:val="auto"/>
          <w:sz w:val="22"/>
          <w:lang w:eastAsia="zh-CN"/>
        </w:rPr>
        <w:t>(</w:t>
      </w:r>
      <w:r w:rsidR="00145BB9">
        <w:rPr>
          <w:color w:val="auto"/>
          <w:sz w:val="22"/>
          <w:lang w:eastAsia="zh-CN"/>
        </w:rPr>
        <w:t>Version 2</w:t>
      </w:r>
      <w:r w:rsidR="000A4F47">
        <w:rPr>
          <w:color w:val="auto"/>
          <w:sz w:val="22"/>
          <w:lang w:eastAsia="zh-CN"/>
        </w:rPr>
        <w:t xml:space="preserve">, with effect from </w:t>
      </w:r>
      <w:r w:rsidR="001A6DA4">
        <w:rPr>
          <w:color w:val="auto"/>
          <w:sz w:val="22"/>
          <w:lang w:eastAsia="zh-CN"/>
        </w:rPr>
        <w:t>0</w:t>
      </w:r>
      <w:r w:rsidR="000A4F47">
        <w:rPr>
          <w:color w:val="auto"/>
          <w:sz w:val="22"/>
          <w:lang w:eastAsia="zh-CN"/>
        </w:rPr>
        <w:t>2 March 2022) (t</w:t>
      </w:r>
      <w:r w:rsidR="00573F74">
        <w:rPr>
          <w:color w:val="auto"/>
          <w:sz w:val="22"/>
          <w:lang w:eastAsia="zh-CN"/>
        </w:rPr>
        <w:t>he</w:t>
      </w:r>
      <w:r w:rsidR="000A4F47">
        <w:rPr>
          <w:color w:val="auto"/>
          <w:sz w:val="22"/>
          <w:lang w:eastAsia="zh-CN"/>
        </w:rPr>
        <w:t xml:space="preserve"> </w:t>
      </w:r>
      <w:r w:rsidR="001A6DA4">
        <w:rPr>
          <w:color w:val="auto"/>
          <w:sz w:val="22"/>
          <w:lang w:eastAsia="zh-CN"/>
        </w:rPr>
        <w:t xml:space="preserve">Tribunal </w:t>
      </w:r>
      <w:r w:rsidR="000A4F47">
        <w:rPr>
          <w:color w:val="auto"/>
          <w:sz w:val="22"/>
          <w:lang w:eastAsia="zh-CN"/>
        </w:rPr>
        <w:t>Rules)</w:t>
      </w:r>
      <w:r w:rsidR="008B79FB">
        <w:rPr>
          <w:color w:val="auto"/>
          <w:sz w:val="22"/>
          <w:lang w:eastAsia="zh-CN"/>
        </w:rPr>
        <w:t xml:space="preserve">. </w:t>
      </w:r>
    </w:p>
    <w:p w14:paraId="593EA9F5" w14:textId="77777777" w:rsidR="00F41799" w:rsidRPr="00E738A0" w:rsidRDefault="00F41799" w:rsidP="0049468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76" w:lineRule="auto"/>
        <w:ind w:left="0" w:firstLine="0"/>
        <w:rPr>
          <w:rFonts w:eastAsia="MS Mincho"/>
          <w:b/>
          <w:bCs/>
          <w:i/>
          <w:iCs/>
          <w:sz w:val="22"/>
        </w:rPr>
      </w:pPr>
    </w:p>
    <w:p w14:paraId="0C7AD4F1" w14:textId="1A138D29" w:rsidR="005F2133" w:rsidRDefault="00970A5E" w:rsidP="0049468D">
      <w:pPr>
        <w:spacing w:after="0" w:line="276" w:lineRule="auto"/>
        <w:ind w:left="10" w:firstLine="0"/>
        <w:rPr>
          <w:b/>
          <w:color w:val="auto"/>
          <w:sz w:val="22"/>
          <w:lang w:eastAsia="zh-CN"/>
        </w:rPr>
      </w:pPr>
      <w:r w:rsidRPr="00B81CD2">
        <w:rPr>
          <w:b/>
          <w:color w:val="auto"/>
          <w:sz w:val="22"/>
          <w:lang w:eastAsia="zh-CN"/>
        </w:rPr>
        <w:t>Burden</w:t>
      </w:r>
      <w:r w:rsidR="00DD1B96">
        <w:rPr>
          <w:b/>
          <w:color w:val="auto"/>
          <w:sz w:val="22"/>
          <w:lang w:eastAsia="zh-CN"/>
        </w:rPr>
        <w:t xml:space="preserve"> </w:t>
      </w:r>
      <w:r w:rsidRPr="00B81CD2">
        <w:rPr>
          <w:b/>
          <w:color w:val="auto"/>
          <w:sz w:val="22"/>
          <w:lang w:eastAsia="zh-CN"/>
        </w:rPr>
        <w:t>of proof</w:t>
      </w:r>
    </w:p>
    <w:p w14:paraId="11EE7214" w14:textId="77777777" w:rsidR="00B81CD2" w:rsidRPr="00B81CD2" w:rsidRDefault="00B81CD2" w:rsidP="0049468D">
      <w:pPr>
        <w:spacing w:after="0" w:line="276" w:lineRule="auto"/>
        <w:ind w:left="10" w:firstLine="0"/>
        <w:rPr>
          <w:b/>
          <w:color w:val="auto"/>
          <w:sz w:val="22"/>
          <w:lang w:eastAsia="zh-CN"/>
        </w:rPr>
      </w:pPr>
    </w:p>
    <w:p w14:paraId="324B9C5E" w14:textId="7401EB67" w:rsidR="00970A5E" w:rsidRPr="00970A5E" w:rsidRDefault="00145BB9" w:rsidP="0049468D">
      <w:pPr>
        <w:spacing w:after="0" w:line="276" w:lineRule="auto"/>
        <w:ind w:left="10" w:firstLine="0"/>
        <w:rPr>
          <w:color w:val="auto"/>
          <w:sz w:val="22"/>
          <w:lang w:eastAsia="zh-CN"/>
        </w:rPr>
      </w:pPr>
      <w:r>
        <w:rPr>
          <w:color w:val="auto"/>
          <w:sz w:val="22"/>
          <w:lang w:eastAsia="zh-CN"/>
        </w:rPr>
        <w:t>2</w:t>
      </w:r>
      <w:r w:rsidR="00970A5E" w:rsidRPr="00970A5E">
        <w:rPr>
          <w:color w:val="auto"/>
          <w:sz w:val="22"/>
          <w:lang w:eastAsia="zh-CN"/>
        </w:rPr>
        <w:t xml:space="preserve">. Under Rule </w:t>
      </w:r>
      <w:r w:rsidR="008B79FB">
        <w:rPr>
          <w:color w:val="auto"/>
          <w:sz w:val="22"/>
          <w:lang w:eastAsia="zh-CN"/>
        </w:rPr>
        <w:t>1</w:t>
      </w:r>
      <w:r w:rsidR="00A35CED">
        <w:rPr>
          <w:color w:val="auto"/>
          <w:sz w:val="22"/>
          <w:lang w:eastAsia="zh-CN"/>
        </w:rPr>
        <w:t>35</w:t>
      </w:r>
      <w:r w:rsidR="00970A5E" w:rsidRPr="00970A5E">
        <w:rPr>
          <w:color w:val="auto"/>
          <w:sz w:val="22"/>
          <w:lang w:eastAsia="zh-CN"/>
        </w:rPr>
        <w:t xml:space="preserve"> of </w:t>
      </w:r>
      <w:r w:rsidR="004C34ED">
        <w:rPr>
          <w:color w:val="auto"/>
          <w:sz w:val="22"/>
          <w:lang w:eastAsia="zh-CN"/>
        </w:rPr>
        <w:t>t</w:t>
      </w:r>
      <w:r w:rsidR="00573F74">
        <w:rPr>
          <w:color w:val="auto"/>
          <w:sz w:val="22"/>
          <w:lang w:eastAsia="zh-CN"/>
        </w:rPr>
        <w:t>he</w:t>
      </w:r>
      <w:r w:rsidR="004C34ED">
        <w:rPr>
          <w:color w:val="auto"/>
          <w:sz w:val="22"/>
          <w:lang w:eastAsia="zh-CN"/>
        </w:rPr>
        <w:t xml:space="preserve"> </w:t>
      </w:r>
      <w:r w:rsidR="001A6DA4">
        <w:rPr>
          <w:color w:val="auto"/>
          <w:sz w:val="22"/>
          <w:lang w:eastAsia="zh-CN"/>
        </w:rPr>
        <w:t xml:space="preserve">Tribunal </w:t>
      </w:r>
      <w:r w:rsidR="00970A5E" w:rsidRPr="00970A5E">
        <w:rPr>
          <w:color w:val="auto"/>
          <w:sz w:val="22"/>
          <w:lang w:eastAsia="zh-CN"/>
        </w:rPr>
        <w:t>Rules, t</w:t>
      </w:r>
      <w:r w:rsidR="00573F74">
        <w:rPr>
          <w:color w:val="auto"/>
          <w:sz w:val="22"/>
          <w:lang w:eastAsia="zh-CN"/>
        </w:rPr>
        <w:t>he</w:t>
      </w:r>
      <w:r w:rsidR="00970A5E" w:rsidRPr="00970A5E">
        <w:rPr>
          <w:color w:val="auto"/>
          <w:sz w:val="22"/>
          <w:lang w:eastAsia="zh-CN"/>
        </w:rPr>
        <w:t xml:space="preserve"> burden is on </w:t>
      </w:r>
      <w:r w:rsidR="00A35CED">
        <w:rPr>
          <w:color w:val="auto"/>
          <w:sz w:val="22"/>
          <w:lang w:eastAsia="zh-CN"/>
        </w:rPr>
        <w:t>t</w:t>
      </w:r>
      <w:r w:rsidR="00573F74">
        <w:rPr>
          <w:color w:val="auto"/>
          <w:sz w:val="22"/>
          <w:lang w:eastAsia="zh-CN"/>
        </w:rPr>
        <w:t>he</w:t>
      </w:r>
      <w:r w:rsidR="00A35CED">
        <w:rPr>
          <w:color w:val="auto"/>
          <w:sz w:val="22"/>
          <w:lang w:eastAsia="zh-CN"/>
        </w:rPr>
        <w:t xml:space="preserve"> Applicant, </w:t>
      </w:r>
      <w:r w:rsidR="00B050D3">
        <w:rPr>
          <w:color w:val="auto"/>
          <w:sz w:val="22"/>
          <w:lang w:eastAsia="zh-CN"/>
        </w:rPr>
        <w:t>Ms. Hung</w:t>
      </w:r>
      <w:r w:rsidR="00422CBC">
        <w:rPr>
          <w:color w:val="auto"/>
          <w:sz w:val="22"/>
          <w:lang w:eastAsia="zh-CN"/>
        </w:rPr>
        <w:t>,</w:t>
      </w:r>
      <w:r w:rsidR="00970A5E" w:rsidRPr="00970A5E">
        <w:rPr>
          <w:color w:val="auto"/>
          <w:sz w:val="22"/>
          <w:lang w:eastAsia="zh-CN"/>
        </w:rPr>
        <w:t xml:space="preserve"> to satisfy t</w:t>
      </w:r>
      <w:r w:rsidR="00573F74">
        <w:rPr>
          <w:color w:val="auto"/>
          <w:sz w:val="22"/>
          <w:lang w:eastAsia="zh-CN"/>
        </w:rPr>
        <w:t>he</w:t>
      </w:r>
      <w:r w:rsidR="00970A5E" w:rsidRPr="00970A5E">
        <w:rPr>
          <w:color w:val="auto"/>
          <w:sz w:val="22"/>
          <w:lang w:eastAsia="zh-CN"/>
        </w:rPr>
        <w:t xml:space="preserve"> </w:t>
      </w:r>
      <w:r w:rsidR="00422CBC">
        <w:rPr>
          <w:color w:val="auto"/>
          <w:sz w:val="22"/>
          <w:lang w:eastAsia="zh-CN"/>
        </w:rPr>
        <w:t xml:space="preserve">Registration </w:t>
      </w:r>
      <w:r w:rsidR="00970A5E" w:rsidRPr="00970A5E">
        <w:rPr>
          <w:color w:val="auto"/>
          <w:sz w:val="22"/>
          <w:lang w:eastAsia="zh-CN"/>
        </w:rPr>
        <w:t xml:space="preserve">Panel that </w:t>
      </w:r>
      <w:r w:rsidR="008B79FB">
        <w:rPr>
          <w:color w:val="auto"/>
          <w:sz w:val="22"/>
          <w:lang w:eastAsia="zh-CN"/>
        </w:rPr>
        <w:t>t</w:t>
      </w:r>
      <w:r w:rsidR="00573F74">
        <w:rPr>
          <w:color w:val="auto"/>
          <w:sz w:val="22"/>
          <w:lang w:eastAsia="zh-CN"/>
        </w:rPr>
        <w:t>he</w:t>
      </w:r>
      <w:r w:rsidR="008B79FB">
        <w:rPr>
          <w:color w:val="auto"/>
          <w:sz w:val="22"/>
          <w:lang w:eastAsia="zh-CN"/>
        </w:rPr>
        <w:t xml:space="preserve"> </w:t>
      </w:r>
      <w:r w:rsidR="00422CBC">
        <w:rPr>
          <w:color w:val="auto"/>
          <w:sz w:val="22"/>
          <w:lang w:eastAsia="zh-CN"/>
        </w:rPr>
        <w:t>order being sought should be made</w:t>
      </w:r>
      <w:r w:rsidR="008B79FB">
        <w:rPr>
          <w:color w:val="auto"/>
          <w:sz w:val="22"/>
          <w:lang w:eastAsia="zh-CN"/>
        </w:rPr>
        <w:t>.</w:t>
      </w:r>
    </w:p>
    <w:p w14:paraId="7109526D" w14:textId="77777777" w:rsidR="00B81CD2" w:rsidRDefault="00B81CD2" w:rsidP="0049468D">
      <w:pPr>
        <w:spacing w:after="0" w:line="276" w:lineRule="auto"/>
        <w:ind w:left="10" w:firstLine="0"/>
        <w:rPr>
          <w:color w:val="auto"/>
          <w:sz w:val="22"/>
          <w:lang w:eastAsia="zh-CN"/>
        </w:rPr>
      </w:pPr>
    </w:p>
    <w:p w14:paraId="19BA867C" w14:textId="34DF9E89" w:rsidR="00970A5E" w:rsidRDefault="00970A5E" w:rsidP="0049468D">
      <w:pPr>
        <w:spacing w:after="0" w:line="276" w:lineRule="auto"/>
        <w:ind w:left="10" w:firstLine="0"/>
        <w:rPr>
          <w:b/>
          <w:color w:val="auto"/>
          <w:sz w:val="22"/>
          <w:lang w:eastAsia="zh-CN"/>
        </w:rPr>
      </w:pPr>
      <w:r w:rsidRPr="009F5A15">
        <w:rPr>
          <w:b/>
          <w:color w:val="auto"/>
          <w:sz w:val="22"/>
          <w:lang w:eastAsia="zh-CN"/>
        </w:rPr>
        <w:t>Background</w:t>
      </w:r>
    </w:p>
    <w:p w14:paraId="06A1FE2E" w14:textId="77777777" w:rsidR="009F5A15" w:rsidRPr="009F5A15" w:rsidRDefault="009F5A15" w:rsidP="0049468D">
      <w:pPr>
        <w:spacing w:after="0" w:line="276" w:lineRule="auto"/>
        <w:ind w:left="0" w:firstLine="0"/>
        <w:rPr>
          <w:b/>
          <w:color w:val="auto"/>
          <w:sz w:val="22"/>
          <w:lang w:eastAsia="zh-CN"/>
        </w:rPr>
      </w:pPr>
    </w:p>
    <w:p w14:paraId="52C61C0B" w14:textId="4B244EB9" w:rsidR="008B79FB" w:rsidRPr="000A4F47" w:rsidRDefault="00145BB9" w:rsidP="0049468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76" w:lineRule="auto"/>
        <w:ind w:left="0" w:firstLine="0"/>
        <w:rPr>
          <w:color w:val="auto"/>
          <w:sz w:val="22"/>
          <w:lang w:eastAsia="zh-CN"/>
        </w:rPr>
      </w:pPr>
      <w:r>
        <w:rPr>
          <w:rFonts w:eastAsia="MS Mincho"/>
          <w:sz w:val="22"/>
        </w:rPr>
        <w:t>3</w:t>
      </w:r>
      <w:r w:rsidR="000207F0">
        <w:rPr>
          <w:rFonts w:eastAsia="MS Mincho"/>
          <w:sz w:val="22"/>
        </w:rPr>
        <w:t xml:space="preserve">. </w:t>
      </w:r>
      <w:r w:rsidR="00B050D3">
        <w:rPr>
          <w:rFonts w:eastAsia="MS Mincho"/>
          <w:sz w:val="22"/>
        </w:rPr>
        <w:t>Ms. Hung</w:t>
      </w:r>
      <w:r w:rsidR="00570AD1">
        <w:rPr>
          <w:rFonts w:eastAsia="MS Mincho"/>
          <w:sz w:val="22"/>
        </w:rPr>
        <w:t xml:space="preserve"> </w:t>
      </w:r>
      <w:r w:rsidR="00B050D3">
        <w:rPr>
          <w:rFonts w:eastAsia="MS Mincho"/>
          <w:sz w:val="22"/>
        </w:rPr>
        <w:t>was first registered</w:t>
      </w:r>
      <w:r w:rsidR="00570AD1">
        <w:rPr>
          <w:rFonts w:eastAsia="MS Mincho"/>
          <w:sz w:val="22"/>
        </w:rPr>
        <w:t xml:space="preserve"> as a M</w:t>
      </w:r>
      <w:r w:rsidR="008B79FB">
        <w:rPr>
          <w:rFonts w:eastAsia="MS Mincho"/>
          <w:sz w:val="22"/>
        </w:rPr>
        <w:t xml:space="preserve">ember of RICS on </w:t>
      </w:r>
      <w:r w:rsidR="00B050D3">
        <w:rPr>
          <w:rFonts w:eastAsia="MS Mincho"/>
          <w:sz w:val="22"/>
        </w:rPr>
        <w:t>27 March 2013</w:t>
      </w:r>
      <w:r w:rsidR="00254DCD">
        <w:rPr>
          <w:color w:val="auto"/>
          <w:sz w:val="22"/>
          <w:lang w:eastAsia="zh-CN"/>
        </w:rPr>
        <w:t>.</w:t>
      </w:r>
      <w:r w:rsidR="008B79FB">
        <w:rPr>
          <w:color w:val="auto"/>
          <w:sz w:val="22"/>
          <w:lang w:eastAsia="zh-CN"/>
        </w:rPr>
        <w:t xml:space="preserve"> </w:t>
      </w:r>
      <w:r w:rsidR="00573F74">
        <w:rPr>
          <w:color w:val="auto"/>
          <w:sz w:val="22"/>
          <w:lang w:eastAsia="zh-CN"/>
        </w:rPr>
        <w:t>He</w:t>
      </w:r>
      <w:r w:rsidR="00B050D3">
        <w:rPr>
          <w:color w:val="auto"/>
          <w:sz w:val="22"/>
          <w:lang w:eastAsia="zh-CN"/>
        </w:rPr>
        <w:t>r professional specialism is quantity surveying and construction and s</w:t>
      </w:r>
      <w:r w:rsidR="00573F74">
        <w:rPr>
          <w:color w:val="auto"/>
          <w:sz w:val="22"/>
          <w:lang w:eastAsia="zh-CN"/>
        </w:rPr>
        <w:t>he</w:t>
      </w:r>
      <w:r w:rsidR="00B050D3">
        <w:rPr>
          <w:color w:val="auto"/>
          <w:sz w:val="22"/>
          <w:lang w:eastAsia="zh-CN"/>
        </w:rPr>
        <w:t xml:space="preserve"> </w:t>
      </w:r>
      <w:r w:rsidR="002E1BBB">
        <w:rPr>
          <w:color w:val="auto"/>
          <w:sz w:val="22"/>
          <w:lang w:eastAsia="zh-CN"/>
        </w:rPr>
        <w:t xml:space="preserve">currently </w:t>
      </w:r>
      <w:r w:rsidR="00B050D3">
        <w:rPr>
          <w:color w:val="auto"/>
          <w:sz w:val="22"/>
          <w:lang w:eastAsia="zh-CN"/>
        </w:rPr>
        <w:t>works for t</w:t>
      </w:r>
      <w:r w:rsidR="00573F74">
        <w:rPr>
          <w:color w:val="auto"/>
          <w:sz w:val="22"/>
          <w:lang w:eastAsia="zh-CN"/>
        </w:rPr>
        <w:t>he</w:t>
      </w:r>
      <w:r w:rsidR="00B050D3">
        <w:rPr>
          <w:color w:val="auto"/>
          <w:sz w:val="22"/>
          <w:lang w:eastAsia="zh-CN"/>
        </w:rPr>
        <w:t xml:space="preserve"> </w:t>
      </w:r>
      <w:r w:rsidR="004870C0">
        <w:rPr>
          <w:color w:val="auto"/>
          <w:sz w:val="22"/>
          <w:lang w:eastAsia="zh-CN"/>
        </w:rPr>
        <w:t xml:space="preserve">Hong Kong </w:t>
      </w:r>
      <w:r w:rsidR="00B050D3">
        <w:rPr>
          <w:color w:val="auto"/>
          <w:sz w:val="22"/>
          <w:lang w:eastAsia="zh-CN"/>
        </w:rPr>
        <w:t>Airport Authority. S</w:t>
      </w:r>
      <w:r w:rsidR="00573F74">
        <w:rPr>
          <w:color w:val="auto"/>
          <w:sz w:val="22"/>
          <w:lang w:eastAsia="zh-CN"/>
        </w:rPr>
        <w:t>he</w:t>
      </w:r>
      <w:r w:rsidR="000925A6">
        <w:rPr>
          <w:color w:val="auto"/>
          <w:sz w:val="22"/>
          <w:lang w:eastAsia="zh-CN"/>
        </w:rPr>
        <w:t xml:space="preserve"> remained </w:t>
      </w:r>
      <w:r w:rsidR="004870C0">
        <w:rPr>
          <w:color w:val="auto"/>
          <w:sz w:val="22"/>
          <w:lang w:eastAsia="zh-CN"/>
        </w:rPr>
        <w:t>a M</w:t>
      </w:r>
      <w:r w:rsidR="000925A6">
        <w:rPr>
          <w:color w:val="auto"/>
          <w:sz w:val="22"/>
          <w:lang w:eastAsia="zh-CN"/>
        </w:rPr>
        <w:t xml:space="preserve">ember until </w:t>
      </w:r>
      <w:r w:rsidR="000A4F47">
        <w:rPr>
          <w:color w:val="auto"/>
          <w:sz w:val="22"/>
          <w:lang w:eastAsia="zh-CN"/>
        </w:rPr>
        <w:t xml:space="preserve">expelled from </w:t>
      </w:r>
      <w:r w:rsidR="00C658DB">
        <w:rPr>
          <w:color w:val="auto"/>
          <w:sz w:val="22"/>
          <w:lang w:eastAsia="zh-CN"/>
        </w:rPr>
        <w:t xml:space="preserve">the </w:t>
      </w:r>
      <w:r w:rsidR="000A4F47">
        <w:rPr>
          <w:color w:val="auto"/>
          <w:sz w:val="22"/>
          <w:lang w:eastAsia="zh-CN"/>
        </w:rPr>
        <w:t xml:space="preserve">RICS following a ruling made by a </w:t>
      </w:r>
      <w:r w:rsidR="00C658DB">
        <w:rPr>
          <w:color w:val="auto"/>
          <w:sz w:val="22"/>
          <w:lang w:eastAsia="zh-CN"/>
        </w:rPr>
        <w:t>Single Member of the Regulatory Tribunal</w:t>
      </w:r>
      <w:r w:rsidR="000A4F47">
        <w:rPr>
          <w:color w:val="auto"/>
          <w:sz w:val="22"/>
          <w:lang w:eastAsia="zh-CN"/>
        </w:rPr>
        <w:t xml:space="preserve"> on </w:t>
      </w:r>
      <w:r w:rsidR="00B050D3">
        <w:rPr>
          <w:color w:val="auto"/>
          <w:sz w:val="22"/>
          <w:lang w:eastAsia="zh-CN"/>
        </w:rPr>
        <w:t>01 April 2022</w:t>
      </w:r>
      <w:r w:rsidR="000925A6">
        <w:rPr>
          <w:color w:val="auto"/>
          <w:sz w:val="22"/>
          <w:lang w:eastAsia="zh-CN"/>
        </w:rPr>
        <w:t>.</w:t>
      </w:r>
      <w:r w:rsidR="000A4F47">
        <w:rPr>
          <w:color w:val="auto"/>
          <w:sz w:val="22"/>
          <w:lang w:eastAsia="zh-CN"/>
        </w:rPr>
        <w:t xml:space="preserve"> </w:t>
      </w:r>
      <w:r w:rsidR="000A4F47" w:rsidRPr="000A4F47">
        <w:rPr>
          <w:sz w:val="22"/>
        </w:rPr>
        <w:t>T</w:t>
      </w:r>
      <w:r w:rsidR="00573F74">
        <w:rPr>
          <w:sz w:val="22"/>
        </w:rPr>
        <w:t>he</w:t>
      </w:r>
      <w:r w:rsidR="000A4F47" w:rsidRPr="000A4F47">
        <w:rPr>
          <w:sz w:val="22"/>
        </w:rPr>
        <w:t xml:space="preserve"> sanction of expulsion was imposed for </w:t>
      </w:r>
      <w:r w:rsidR="000A4F47">
        <w:rPr>
          <w:sz w:val="22"/>
        </w:rPr>
        <w:t xml:space="preserve">a </w:t>
      </w:r>
      <w:r w:rsidR="000A4F47" w:rsidRPr="000A4F47">
        <w:rPr>
          <w:sz w:val="22"/>
        </w:rPr>
        <w:t>third breach of Rule 6 of t</w:t>
      </w:r>
      <w:r w:rsidR="00573F74">
        <w:rPr>
          <w:sz w:val="22"/>
        </w:rPr>
        <w:t>he</w:t>
      </w:r>
      <w:r w:rsidR="000A4F47" w:rsidRPr="000A4F47">
        <w:rPr>
          <w:sz w:val="22"/>
        </w:rPr>
        <w:t xml:space="preserve"> </w:t>
      </w:r>
      <w:r w:rsidR="000A4F47">
        <w:rPr>
          <w:sz w:val="22"/>
        </w:rPr>
        <w:t xml:space="preserve">RICS </w:t>
      </w:r>
      <w:r w:rsidR="000A4F47" w:rsidRPr="000A4F47">
        <w:rPr>
          <w:sz w:val="22"/>
        </w:rPr>
        <w:t xml:space="preserve">Rules of Conduct for Members. Rule 6 required Members to complete and record a minimum of 20 hours of CPD activity. </w:t>
      </w:r>
      <w:r w:rsidR="00B050D3">
        <w:rPr>
          <w:sz w:val="22"/>
        </w:rPr>
        <w:t>Ms. Hung</w:t>
      </w:r>
      <w:r w:rsidR="000A4F47" w:rsidRPr="000A4F47">
        <w:rPr>
          <w:sz w:val="22"/>
        </w:rPr>
        <w:t xml:space="preserve"> failed to complete or record t</w:t>
      </w:r>
      <w:r w:rsidR="00573F74">
        <w:rPr>
          <w:sz w:val="22"/>
        </w:rPr>
        <w:t>he</w:t>
      </w:r>
      <w:r w:rsidR="000A4F47" w:rsidRPr="000A4F47">
        <w:rPr>
          <w:sz w:val="22"/>
        </w:rPr>
        <w:t xml:space="preserve"> required CPD activity </w:t>
      </w:r>
      <w:r w:rsidR="00441966">
        <w:rPr>
          <w:sz w:val="22"/>
        </w:rPr>
        <w:t>in each of t</w:t>
      </w:r>
      <w:r w:rsidR="00573F74">
        <w:rPr>
          <w:sz w:val="22"/>
        </w:rPr>
        <w:t>he</w:t>
      </w:r>
      <w:r w:rsidR="00327D16">
        <w:rPr>
          <w:sz w:val="22"/>
        </w:rPr>
        <w:t xml:space="preserve"> years</w:t>
      </w:r>
      <w:r w:rsidR="00441966">
        <w:rPr>
          <w:sz w:val="22"/>
        </w:rPr>
        <w:t xml:space="preserve"> 2015, 2016 and 2020</w:t>
      </w:r>
      <w:r w:rsidR="000A4F47" w:rsidRPr="000A4F47">
        <w:rPr>
          <w:sz w:val="22"/>
        </w:rPr>
        <w:t xml:space="preserve">. </w:t>
      </w:r>
      <w:r w:rsidR="00441966">
        <w:rPr>
          <w:sz w:val="22"/>
        </w:rPr>
        <w:t>S</w:t>
      </w:r>
      <w:r w:rsidR="00573F74">
        <w:rPr>
          <w:sz w:val="22"/>
        </w:rPr>
        <w:t>he</w:t>
      </w:r>
      <w:r w:rsidR="00441966">
        <w:rPr>
          <w:sz w:val="22"/>
        </w:rPr>
        <w:t xml:space="preserve"> received a caution following t</w:t>
      </w:r>
      <w:r w:rsidR="00573F74">
        <w:rPr>
          <w:sz w:val="22"/>
        </w:rPr>
        <w:t>he</w:t>
      </w:r>
      <w:r w:rsidR="00441966">
        <w:rPr>
          <w:sz w:val="22"/>
        </w:rPr>
        <w:t xml:space="preserve"> 2015 breach, </w:t>
      </w:r>
      <w:r w:rsidR="00327D16">
        <w:rPr>
          <w:sz w:val="22"/>
        </w:rPr>
        <w:t xml:space="preserve">and </w:t>
      </w:r>
      <w:r w:rsidR="00441966">
        <w:rPr>
          <w:sz w:val="22"/>
        </w:rPr>
        <w:t>a furt</w:t>
      </w:r>
      <w:r w:rsidR="00573F74">
        <w:rPr>
          <w:sz w:val="22"/>
        </w:rPr>
        <w:t>he</w:t>
      </w:r>
      <w:r w:rsidR="00441966">
        <w:rPr>
          <w:sz w:val="22"/>
        </w:rPr>
        <w:t>r caution and a fine in respect of t</w:t>
      </w:r>
      <w:r w:rsidR="00573F74">
        <w:rPr>
          <w:sz w:val="22"/>
        </w:rPr>
        <w:t>he</w:t>
      </w:r>
      <w:r w:rsidR="00441966">
        <w:rPr>
          <w:sz w:val="22"/>
        </w:rPr>
        <w:t xml:space="preserve"> 2016 breach, which s</w:t>
      </w:r>
      <w:r w:rsidR="00573F74">
        <w:rPr>
          <w:sz w:val="22"/>
        </w:rPr>
        <w:t>he</w:t>
      </w:r>
      <w:r w:rsidR="00441966">
        <w:rPr>
          <w:sz w:val="22"/>
        </w:rPr>
        <w:t xml:space="preserve"> paid. Ms. Hung</w:t>
      </w:r>
      <w:r w:rsidR="002E1BBB">
        <w:rPr>
          <w:sz w:val="22"/>
        </w:rPr>
        <w:t xml:space="preserve"> then</w:t>
      </w:r>
      <w:r w:rsidR="00441966">
        <w:rPr>
          <w:sz w:val="22"/>
        </w:rPr>
        <w:t xml:space="preserve"> received t</w:t>
      </w:r>
      <w:r w:rsidR="00573F74">
        <w:rPr>
          <w:sz w:val="22"/>
        </w:rPr>
        <w:t>he</w:t>
      </w:r>
      <w:r w:rsidR="00B00195">
        <w:rPr>
          <w:sz w:val="22"/>
        </w:rPr>
        <w:t xml:space="preserve"> sanction of expulsion in respec</w:t>
      </w:r>
      <w:r w:rsidR="00441966">
        <w:rPr>
          <w:sz w:val="22"/>
        </w:rPr>
        <w:t>t of t</w:t>
      </w:r>
      <w:r w:rsidR="00573F74">
        <w:rPr>
          <w:sz w:val="22"/>
        </w:rPr>
        <w:t>he</w:t>
      </w:r>
      <w:r w:rsidR="00441966">
        <w:rPr>
          <w:sz w:val="22"/>
        </w:rPr>
        <w:t xml:space="preserve"> 2020 breach, being t</w:t>
      </w:r>
      <w:r w:rsidR="00573F74">
        <w:rPr>
          <w:sz w:val="22"/>
        </w:rPr>
        <w:t>he</w:t>
      </w:r>
      <w:r w:rsidR="00441966">
        <w:rPr>
          <w:sz w:val="22"/>
        </w:rPr>
        <w:t xml:space="preserve"> third such breach within a ten year period. </w:t>
      </w:r>
      <w:r w:rsidR="000A4F47" w:rsidRPr="000A4F47">
        <w:rPr>
          <w:sz w:val="22"/>
        </w:rPr>
        <w:t>T</w:t>
      </w:r>
      <w:r w:rsidR="00573F74">
        <w:rPr>
          <w:sz w:val="22"/>
        </w:rPr>
        <w:t>he</w:t>
      </w:r>
      <w:r w:rsidR="000A4F47" w:rsidRPr="000A4F47">
        <w:rPr>
          <w:sz w:val="22"/>
        </w:rPr>
        <w:t xml:space="preserve"> </w:t>
      </w:r>
      <w:r w:rsidR="00D61E02">
        <w:rPr>
          <w:sz w:val="22"/>
        </w:rPr>
        <w:t>Single Member of the Regulatory Tribunal deciding the case</w:t>
      </w:r>
      <w:r w:rsidR="000A4F47" w:rsidRPr="000A4F47">
        <w:rPr>
          <w:sz w:val="22"/>
        </w:rPr>
        <w:t xml:space="preserve"> also awarded costs against </w:t>
      </w:r>
      <w:r w:rsidR="00B050D3">
        <w:rPr>
          <w:sz w:val="22"/>
        </w:rPr>
        <w:t>Ms. Hung</w:t>
      </w:r>
      <w:r w:rsidR="000A4F47">
        <w:rPr>
          <w:sz w:val="22"/>
        </w:rPr>
        <w:t>,</w:t>
      </w:r>
      <w:r w:rsidR="000A4F47" w:rsidRPr="000A4F47">
        <w:rPr>
          <w:sz w:val="22"/>
        </w:rPr>
        <w:t xml:space="preserve"> in t</w:t>
      </w:r>
      <w:r w:rsidR="00573F74">
        <w:rPr>
          <w:sz w:val="22"/>
        </w:rPr>
        <w:t>he</w:t>
      </w:r>
      <w:r w:rsidR="000A4F47" w:rsidRPr="000A4F47">
        <w:rPr>
          <w:sz w:val="22"/>
        </w:rPr>
        <w:t xml:space="preserve"> sum of £</w:t>
      </w:r>
      <w:r w:rsidR="00441966">
        <w:rPr>
          <w:sz w:val="22"/>
        </w:rPr>
        <w:t>350</w:t>
      </w:r>
      <w:r w:rsidR="000A4F47" w:rsidRPr="000A4F47">
        <w:rPr>
          <w:sz w:val="22"/>
        </w:rPr>
        <w:t>.</w:t>
      </w:r>
    </w:p>
    <w:p w14:paraId="36E4243B" w14:textId="77777777" w:rsidR="000A6AEB" w:rsidRPr="008B79FB" w:rsidRDefault="000A6AEB" w:rsidP="0049468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76" w:lineRule="auto"/>
        <w:ind w:left="0" w:firstLine="0"/>
        <w:rPr>
          <w:color w:val="auto"/>
          <w:sz w:val="22"/>
          <w:lang w:eastAsia="zh-CN"/>
        </w:rPr>
      </w:pPr>
    </w:p>
    <w:p w14:paraId="6C6AD320" w14:textId="73DDB795" w:rsidR="00524BDB" w:rsidRPr="00061084" w:rsidRDefault="00145BB9" w:rsidP="00D7589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76" w:lineRule="auto"/>
        <w:ind w:left="0" w:firstLine="0"/>
        <w:rPr>
          <w:color w:val="auto"/>
          <w:sz w:val="22"/>
          <w:lang w:eastAsia="zh-CN"/>
        </w:rPr>
      </w:pPr>
      <w:r>
        <w:rPr>
          <w:color w:val="auto"/>
          <w:sz w:val="22"/>
          <w:lang w:eastAsia="zh-CN"/>
        </w:rPr>
        <w:t>4</w:t>
      </w:r>
      <w:r w:rsidR="000A6AEB">
        <w:rPr>
          <w:color w:val="auto"/>
          <w:sz w:val="22"/>
          <w:lang w:eastAsia="zh-CN"/>
        </w:rPr>
        <w:t>.</w:t>
      </w:r>
      <w:r w:rsidR="00CE16CC">
        <w:rPr>
          <w:color w:val="auto"/>
          <w:sz w:val="22"/>
          <w:lang w:eastAsia="zh-CN"/>
        </w:rPr>
        <w:t xml:space="preserve"> </w:t>
      </w:r>
      <w:r w:rsidR="00A056AD">
        <w:rPr>
          <w:color w:val="auto"/>
          <w:sz w:val="22"/>
          <w:lang w:eastAsia="zh-CN"/>
        </w:rPr>
        <w:t xml:space="preserve">On </w:t>
      </w:r>
      <w:r w:rsidR="00441966">
        <w:rPr>
          <w:color w:val="auto"/>
          <w:sz w:val="22"/>
          <w:lang w:eastAsia="zh-CN"/>
        </w:rPr>
        <w:t>12 May</w:t>
      </w:r>
      <w:r w:rsidR="000A4F47">
        <w:rPr>
          <w:color w:val="auto"/>
          <w:sz w:val="22"/>
          <w:lang w:eastAsia="zh-CN"/>
        </w:rPr>
        <w:t xml:space="preserve"> 2023</w:t>
      </w:r>
      <w:r w:rsidR="003219AF">
        <w:rPr>
          <w:color w:val="auto"/>
          <w:sz w:val="22"/>
          <w:lang w:eastAsia="zh-CN"/>
        </w:rPr>
        <w:t xml:space="preserve"> </w:t>
      </w:r>
      <w:r w:rsidR="00B050D3">
        <w:rPr>
          <w:color w:val="auto"/>
          <w:sz w:val="22"/>
          <w:lang w:eastAsia="zh-CN"/>
        </w:rPr>
        <w:t>Ms. Hung</w:t>
      </w:r>
      <w:r w:rsidR="000925A6">
        <w:rPr>
          <w:color w:val="auto"/>
          <w:sz w:val="22"/>
          <w:lang w:eastAsia="zh-CN"/>
        </w:rPr>
        <w:t xml:space="preserve"> </w:t>
      </w:r>
      <w:r w:rsidR="000A4F47">
        <w:rPr>
          <w:color w:val="auto"/>
          <w:sz w:val="22"/>
          <w:lang w:eastAsia="zh-CN"/>
        </w:rPr>
        <w:t>submitted an application</w:t>
      </w:r>
      <w:r w:rsidR="000925A6">
        <w:rPr>
          <w:color w:val="auto"/>
          <w:sz w:val="22"/>
          <w:lang w:eastAsia="zh-CN"/>
        </w:rPr>
        <w:t xml:space="preserve"> to be readmitted to RICS membership.</w:t>
      </w:r>
      <w:r w:rsidR="000A4F47">
        <w:rPr>
          <w:color w:val="auto"/>
          <w:sz w:val="22"/>
          <w:lang w:eastAsia="zh-CN"/>
        </w:rPr>
        <w:t xml:space="preserve"> It was a matter of agreem</w:t>
      </w:r>
      <w:r w:rsidR="00441966">
        <w:rPr>
          <w:color w:val="auto"/>
          <w:sz w:val="22"/>
          <w:lang w:eastAsia="zh-CN"/>
        </w:rPr>
        <w:t>ent between t</w:t>
      </w:r>
      <w:r w:rsidR="00573F74">
        <w:rPr>
          <w:color w:val="auto"/>
          <w:sz w:val="22"/>
          <w:lang w:eastAsia="zh-CN"/>
        </w:rPr>
        <w:t>he</w:t>
      </w:r>
      <w:r w:rsidR="00441966">
        <w:rPr>
          <w:color w:val="auto"/>
          <w:sz w:val="22"/>
          <w:lang w:eastAsia="zh-CN"/>
        </w:rPr>
        <w:t xml:space="preserve"> parties that </w:t>
      </w:r>
      <w:r w:rsidR="00573F74">
        <w:rPr>
          <w:color w:val="auto"/>
          <w:sz w:val="22"/>
          <w:lang w:eastAsia="zh-CN"/>
        </w:rPr>
        <w:t>he</w:t>
      </w:r>
      <w:r w:rsidR="00441966">
        <w:rPr>
          <w:color w:val="auto"/>
          <w:sz w:val="22"/>
          <w:lang w:eastAsia="zh-CN"/>
        </w:rPr>
        <w:t>r</w:t>
      </w:r>
      <w:r w:rsidR="000A4F47">
        <w:rPr>
          <w:color w:val="auto"/>
          <w:sz w:val="22"/>
          <w:lang w:eastAsia="zh-CN"/>
        </w:rPr>
        <w:t xml:space="preserve"> application satisfied t</w:t>
      </w:r>
      <w:r w:rsidR="00573F74">
        <w:rPr>
          <w:color w:val="auto"/>
          <w:sz w:val="22"/>
          <w:lang w:eastAsia="zh-CN"/>
        </w:rPr>
        <w:t>he</w:t>
      </w:r>
      <w:r w:rsidR="000A4F47">
        <w:rPr>
          <w:color w:val="auto"/>
          <w:sz w:val="22"/>
          <w:lang w:eastAsia="zh-CN"/>
        </w:rPr>
        <w:t xml:space="preserve"> formal requirements for such an application as stipulated by t</w:t>
      </w:r>
      <w:r w:rsidR="00573F74">
        <w:rPr>
          <w:color w:val="auto"/>
          <w:sz w:val="22"/>
          <w:lang w:eastAsia="zh-CN"/>
        </w:rPr>
        <w:t>he</w:t>
      </w:r>
      <w:r w:rsidR="000A4F47">
        <w:rPr>
          <w:color w:val="auto"/>
          <w:sz w:val="22"/>
          <w:lang w:eastAsia="zh-CN"/>
        </w:rPr>
        <w:t xml:space="preserve"> RICS Rules Setting Out t</w:t>
      </w:r>
      <w:r w:rsidR="00573F74">
        <w:rPr>
          <w:color w:val="auto"/>
          <w:sz w:val="22"/>
          <w:lang w:eastAsia="zh-CN"/>
        </w:rPr>
        <w:t>he</w:t>
      </w:r>
      <w:r w:rsidR="000A4F47">
        <w:rPr>
          <w:color w:val="auto"/>
          <w:sz w:val="22"/>
          <w:lang w:eastAsia="zh-CN"/>
        </w:rPr>
        <w:t xml:space="preserve"> Procedure for Re-Admission to Membership Fol</w:t>
      </w:r>
      <w:r w:rsidR="001A6DA4">
        <w:rPr>
          <w:color w:val="auto"/>
          <w:sz w:val="22"/>
          <w:lang w:eastAsia="zh-CN"/>
        </w:rPr>
        <w:t>lowing Disciplinary Expulsion (v</w:t>
      </w:r>
      <w:r w:rsidR="000A4F47">
        <w:rPr>
          <w:color w:val="auto"/>
          <w:sz w:val="22"/>
          <w:lang w:eastAsia="zh-CN"/>
        </w:rPr>
        <w:t>ersion 2, with effect from 02 March 2020)</w:t>
      </w:r>
      <w:r w:rsidR="00227263">
        <w:rPr>
          <w:color w:val="auto"/>
          <w:sz w:val="22"/>
          <w:lang w:eastAsia="zh-CN"/>
        </w:rPr>
        <w:t xml:space="preserve"> (t</w:t>
      </w:r>
      <w:r w:rsidR="00573F74">
        <w:rPr>
          <w:color w:val="auto"/>
          <w:sz w:val="22"/>
          <w:lang w:eastAsia="zh-CN"/>
        </w:rPr>
        <w:t>he</w:t>
      </w:r>
      <w:r w:rsidR="00227263">
        <w:rPr>
          <w:color w:val="auto"/>
          <w:sz w:val="22"/>
          <w:lang w:eastAsia="zh-CN"/>
        </w:rPr>
        <w:t xml:space="preserve"> Re-admission Rules)</w:t>
      </w:r>
      <w:r w:rsidR="000A4F47">
        <w:rPr>
          <w:color w:val="auto"/>
          <w:sz w:val="22"/>
          <w:lang w:eastAsia="zh-CN"/>
        </w:rPr>
        <w:t>. In particular, t</w:t>
      </w:r>
      <w:r w:rsidR="00573F74">
        <w:rPr>
          <w:color w:val="auto"/>
          <w:sz w:val="22"/>
          <w:lang w:eastAsia="zh-CN"/>
        </w:rPr>
        <w:t>he</w:t>
      </w:r>
      <w:r w:rsidR="000A4F47">
        <w:rPr>
          <w:color w:val="auto"/>
          <w:sz w:val="22"/>
          <w:lang w:eastAsia="zh-CN"/>
        </w:rPr>
        <w:t xml:space="preserve"> application was made more than 12 months following expulsion, was in writing and in t</w:t>
      </w:r>
      <w:r w:rsidR="00573F74">
        <w:rPr>
          <w:color w:val="auto"/>
          <w:sz w:val="22"/>
          <w:lang w:eastAsia="zh-CN"/>
        </w:rPr>
        <w:t>he</w:t>
      </w:r>
      <w:r w:rsidR="000A4F47">
        <w:rPr>
          <w:color w:val="auto"/>
          <w:sz w:val="22"/>
          <w:lang w:eastAsia="zh-CN"/>
        </w:rPr>
        <w:t xml:space="preserve"> prescribed form. Furt</w:t>
      </w:r>
      <w:r w:rsidR="00573F74">
        <w:rPr>
          <w:color w:val="auto"/>
          <w:sz w:val="22"/>
          <w:lang w:eastAsia="zh-CN"/>
        </w:rPr>
        <w:t>he</w:t>
      </w:r>
      <w:r w:rsidR="000A4F47">
        <w:rPr>
          <w:color w:val="auto"/>
          <w:sz w:val="22"/>
          <w:lang w:eastAsia="zh-CN"/>
        </w:rPr>
        <w:t xml:space="preserve">r, </w:t>
      </w:r>
      <w:r w:rsidR="00573F74">
        <w:rPr>
          <w:color w:val="auto"/>
          <w:sz w:val="22"/>
          <w:lang w:eastAsia="zh-CN"/>
        </w:rPr>
        <w:t>Ms. Hung</w:t>
      </w:r>
      <w:r w:rsidR="00357320">
        <w:rPr>
          <w:color w:val="auto"/>
          <w:sz w:val="22"/>
          <w:lang w:eastAsia="zh-CN"/>
        </w:rPr>
        <w:t xml:space="preserve"> had complied with req</w:t>
      </w:r>
      <w:r w:rsidR="000A4F47">
        <w:rPr>
          <w:color w:val="auto"/>
          <w:sz w:val="22"/>
          <w:lang w:eastAsia="zh-CN"/>
        </w:rPr>
        <w:t>uirements to pay all outstanding fees and costs etc., had paid t</w:t>
      </w:r>
      <w:r w:rsidR="00573F74">
        <w:rPr>
          <w:color w:val="auto"/>
          <w:sz w:val="22"/>
          <w:lang w:eastAsia="zh-CN"/>
        </w:rPr>
        <w:t>he</w:t>
      </w:r>
      <w:r w:rsidR="000A4F47">
        <w:rPr>
          <w:color w:val="auto"/>
          <w:sz w:val="22"/>
          <w:lang w:eastAsia="zh-CN"/>
        </w:rPr>
        <w:t xml:space="preserve"> re-admission fee due, and provided t</w:t>
      </w:r>
      <w:r w:rsidR="00573F74">
        <w:rPr>
          <w:color w:val="auto"/>
          <w:sz w:val="22"/>
          <w:lang w:eastAsia="zh-CN"/>
        </w:rPr>
        <w:t>he</w:t>
      </w:r>
      <w:r w:rsidR="000A4F47">
        <w:rPr>
          <w:color w:val="auto"/>
          <w:sz w:val="22"/>
          <w:lang w:eastAsia="zh-CN"/>
        </w:rPr>
        <w:t xml:space="preserve"> required compliance undertaking as well as a letter from a current member confirming that t</w:t>
      </w:r>
      <w:r w:rsidR="00573F74">
        <w:rPr>
          <w:color w:val="auto"/>
          <w:sz w:val="22"/>
          <w:lang w:eastAsia="zh-CN"/>
        </w:rPr>
        <w:t>he</w:t>
      </w:r>
      <w:r w:rsidR="000A4F47">
        <w:rPr>
          <w:color w:val="auto"/>
          <w:sz w:val="22"/>
          <w:lang w:eastAsia="zh-CN"/>
        </w:rPr>
        <w:t>y were aware of t</w:t>
      </w:r>
      <w:r w:rsidR="00573F74">
        <w:rPr>
          <w:color w:val="auto"/>
          <w:sz w:val="22"/>
          <w:lang w:eastAsia="zh-CN"/>
        </w:rPr>
        <w:t>he</w:t>
      </w:r>
      <w:r w:rsidR="000A4F47">
        <w:rPr>
          <w:color w:val="auto"/>
          <w:sz w:val="22"/>
          <w:lang w:eastAsia="zh-CN"/>
        </w:rPr>
        <w:t xml:space="preserve"> circumstances of </w:t>
      </w:r>
      <w:r w:rsidR="00573F74">
        <w:rPr>
          <w:color w:val="auto"/>
          <w:sz w:val="22"/>
          <w:lang w:eastAsia="zh-CN"/>
        </w:rPr>
        <w:t>Ms. Hung’s expulsion and considered her</w:t>
      </w:r>
      <w:r w:rsidR="000A4F47">
        <w:rPr>
          <w:color w:val="auto"/>
          <w:sz w:val="22"/>
          <w:lang w:eastAsia="zh-CN"/>
        </w:rPr>
        <w:t xml:space="preserve"> to </w:t>
      </w:r>
      <w:proofErr w:type="spellStart"/>
      <w:r w:rsidR="000A4F47">
        <w:rPr>
          <w:color w:val="auto"/>
          <w:sz w:val="22"/>
          <w:lang w:eastAsia="zh-CN"/>
        </w:rPr>
        <w:t>to</w:t>
      </w:r>
      <w:proofErr w:type="spellEnd"/>
      <w:r w:rsidR="000A4F47">
        <w:rPr>
          <w:color w:val="auto"/>
          <w:sz w:val="22"/>
          <w:lang w:eastAsia="zh-CN"/>
        </w:rPr>
        <w:t xml:space="preserve"> be a suitable candidate for re-admission. RICS accordingly took no issue with t</w:t>
      </w:r>
      <w:r w:rsidR="00573F74">
        <w:rPr>
          <w:color w:val="auto"/>
          <w:sz w:val="22"/>
          <w:lang w:eastAsia="zh-CN"/>
        </w:rPr>
        <w:t>he</w:t>
      </w:r>
      <w:r w:rsidR="001A6DA4">
        <w:rPr>
          <w:color w:val="auto"/>
          <w:sz w:val="22"/>
          <w:lang w:eastAsia="zh-CN"/>
        </w:rPr>
        <w:t xml:space="preserve"> formal validity of </w:t>
      </w:r>
      <w:r w:rsidR="00573F74">
        <w:rPr>
          <w:color w:val="auto"/>
          <w:sz w:val="22"/>
          <w:lang w:eastAsia="zh-CN"/>
        </w:rPr>
        <w:t>Ms. Hung</w:t>
      </w:r>
      <w:r w:rsidR="000A4F47">
        <w:rPr>
          <w:color w:val="auto"/>
          <w:sz w:val="22"/>
          <w:lang w:eastAsia="zh-CN"/>
        </w:rPr>
        <w:t>’</w:t>
      </w:r>
      <w:r w:rsidR="001A6DA4">
        <w:rPr>
          <w:color w:val="auto"/>
          <w:sz w:val="22"/>
          <w:lang w:eastAsia="zh-CN"/>
        </w:rPr>
        <w:t>s</w:t>
      </w:r>
      <w:r w:rsidR="000A4F47">
        <w:rPr>
          <w:color w:val="auto"/>
          <w:sz w:val="22"/>
          <w:lang w:eastAsia="zh-CN"/>
        </w:rPr>
        <w:t xml:space="preserve"> application.</w:t>
      </w:r>
    </w:p>
    <w:p w14:paraId="1B3CA38F" w14:textId="7AB0B507" w:rsidR="008B79FB" w:rsidRDefault="008B79FB" w:rsidP="0049468D">
      <w:pPr>
        <w:spacing w:after="0" w:line="276" w:lineRule="auto"/>
        <w:ind w:left="10" w:firstLine="0"/>
        <w:rPr>
          <w:color w:val="auto"/>
          <w:sz w:val="22"/>
          <w:lang w:eastAsia="zh-CN"/>
        </w:rPr>
      </w:pPr>
    </w:p>
    <w:p w14:paraId="4229958F" w14:textId="7E4F56AA" w:rsidR="003F7237" w:rsidRDefault="003F7237" w:rsidP="0049468D">
      <w:pPr>
        <w:spacing w:after="0" w:line="276" w:lineRule="auto"/>
        <w:ind w:left="10" w:firstLine="0"/>
        <w:rPr>
          <w:b/>
          <w:color w:val="auto"/>
          <w:sz w:val="22"/>
          <w:lang w:eastAsia="zh-CN"/>
        </w:rPr>
      </w:pPr>
      <w:r>
        <w:rPr>
          <w:b/>
          <w:color w:val="auto"/>
          <w:sz w:val="22"/>
          <w:lang w:eastAsia="zh-CN"/>
        </w:rPr>
        <w:t xml:space="preserve">Preliminary </w:t>
      </w:r>
      <w:r w:rsidR="00453BD5">
        <w:rPr>
          <w:b/>
          <w:color w:val="auto"/>
          <w:sz w:val="22"/>
          <w:lang w:eastAsia="zh-CN"/>
        </w:rPr>
        <w:t>matters</w:t>
      </w:r>
    </w:p>
    <w:p w14:paraId="5D03C83C" w14:textId="6142AECE" w:rsidR="003F7237" w:rsidRDefault="003F7237" w:rsidP="0049468D">
      <w:pPr>
        <w:spacing w:after="0" w:line="276" w:lineRule="auto"/>
        <w:ind w:left="10" w:firstLine="0"/>
        <w:rPr>
          <w:b/>
          <w:color w:val="auto"/>
          <w:sz w:val="22"/>
          <w:lang w:eastAsia="zh-CN"/>
        </w:rPr>
      </w:pPr>
    </w:p>
    <w:p w14:paraId="17EF1F09" w14:textId="77777777" w:rsidR="002E1BBB" w:rsidRDefault="00D75896" w:rsidP="002E1BBB">
      <w:pPr>
        <w:spacing w:after="0" w:line="276" w:lineRule="auto"/>
        <w:ind w:left="10" w:firstLine="0"/>
        <w:rPr>
          <w:bCs/>
          <w:color w:val="auto"/>
          <w:sz w:val="22"/>
          <w:lang w:eastAsia="zh-CN"/>
        </w:rPr>
      </w:pPr>
      <w:r>
        <w:rPr>
          <w:bCs/>
          <w:color w:val="auto"/>
          <w:sz w:val="22"/>
          <w:lang w:eastAsia="zh-CN"/>
        </w:rPr>
        <w:t>5</w:t>
      </w:r>
      <w:r w:rsidR="00A71A50">
        <w:rPr>
          <w:bCs/>
          <w:color w:val="auto"/>
          <w:sz w:val="22"/>
          <w:lang w:eastAsia="zh-CN"/>
        </w:rPr>
        <w:t xml:space="preserve">. </w:t>
      </w:r>
      <w:r w:rsidR="00D31937">
        <w:rPr>
          <w:bCs/>
          <w:color w:val="auto"/>
          <w:sz w:val="22"/>
          <w:lang w:eastAsia="zh-CN"/>
        </w:rPr>
        <w:t>T</w:t>
      </w:r>
      <w:r w:rsidR="00573F74">
        <w:rPr>
          <w:bCs/>
          <w:color w:val="auto"/>
          <w:sz w:val="22"/>
          <w:lang w:eastAsia="zh-CN"/>
        </w:rPr>
        <w:t>he</w:t>
      </w:r>
      <w:r w:rsidR="00D31937">
        <w:rPr>
          <w:bCs/>
          <w:color w:val="auto"/>
          <w:sz w:val="22"/>
          <w:lang w:eastAsia="zh-CN"/>
        </w:rPr>
        <w:t xml:space="preserve"> Panel was satisfied that t</w:t>
      </w:r>
      <w:r w:rsidR="00573F74">
        <w:rPr>
          <w:bCs/>
          <w:color w:val="auto"/>
          <w:sz w:val="22"/>
          <w:lang w:eastAsia="zh-CN"/>
        </w:rPr>
        <w:t>he</w:t>
      </w:r>
      <w:r w:rsidR="00D31937">
        <w:rPr>
          <w:bCs/>
          <w:color w:val="auto"/>
          <w:sz w:val="22"/>
          <w:lang w:eastAsia="zh-CN"/>
        </w:rPr>
        <w:t xml:space="preserve"> </w:t>
      </w:r>
      <w:r w:rsidR="00D84986">
        <w:rPr>
          <w:bCs/>
          <w:color w:val="auto"/>
          <w:sz w:val="22"/>
          <w:lang w:eastAsia="zh-CN"/>
        </w:rPr>
        <w:t>relevant</w:t>
      </w:r>
      <w:r w:rsidR="00D31937">
        <w:rPr>
          <w:bCs/>
          <w:color w:val="auto"/>
          <w:sz w:val="22"/>
          <w:lang w:eastAsia="zh-CN"/>
        </w:rPr>
        <w:t xml:space="preserve"> requirements had been </w:t>
      </w:r>
      <w:r w:rsidR="00D84986">
        <w:rPr>
          <w:bCs/>
          <w:color w:val="auto"/>
          <w:sz w:val="22"/>
          <w:lang w:eastAsia="zh-CN"/>
        </w:rPr>
        <w:t>met</w:t>
      </w:r>
      <w:r w:rsidR="00D31937">
        <w:rPr>
          <w:bCs/>
          <w:color w:val="auto"/>
          <w:sz w:val="22"/>
          <w:lang w:eastAsia="zh-CN"/>
        </w:rPr>
        <w:t xml:space="preserve"> in relation to notice and service. In particular, </w:t>
      </w:r>
      <w:r w:rsidR="00B050D3">
        <w:rPr>
          <w:bCs/>
          <w:color w:val="auto"/>
          <w:sz w:val="22"/>
          <w:lang w:eastAsia="zh-CN"/>
        </w:rPr>
        <w:t>Ms. Hung</w:t>
      </w:r>
      <w:r w:rsidR="00D31937">
        <w:rPr>
          <w:bCs/>
          <w:color w:val="auto"/>
          <w:sz w:val="22"/>
          <w:lang w:eastAsia="zh-CN"/>
        </w:rPr>
        <w:t xml:space="preserve"> </w:t>
      </w:r>
      <w:r w:rsidR="00392E4E">
        <w:rPr>
          <w:bCs/>
          <w:color w:val="auto"/>
          <w:sz w:val="22"/>
          <w:lang w:eastAsia="zh-CN"/>
        </w:rPr>
        <w:t xml:space="preserve">had </w:t>
      </w:r>
      <w:r w:rsidR="00D31937">
        <w:rPr>
          <w:bCs/>
          <w:color w:val="auto"/>
          <w:sz w:val="22"/>
          <w:lang w:eastAsia="zh-CN"/>
        </w:rPr>
        <w:t>confir</w:t>
      </w:r>
      <w:r w:rsidR="003219AF">
        <w:rPr>
          <w:bCs/>
          <w:color w:val="auto"/>
          <w:sz w:val="22"/>
          <w:lang w:eastAsia="zh-CN"/>
        </w:rPr>
        <w:t>m</w:t>
      </w:r>
      <w:r w:rsidR="00D31937">
        <w:rPr>
          <w:bCs/>
          <w:color w:val="auto"/>
          <w:sz w:val="22"/>
          <w:lang w:eastAsia="zh-CN"/>
        </w:rPr>
        <w:t xml:space="preserve">ed </w:t>
      </w:r>
      <w:r w:rsidR="00392E4E">
        <w:rPr>
          <w:bCs/>
          <w:color w:val="auto"/>
          <w:sz w:val="22"/>
          <w:lang w:eastAsia="zh-CN"/>
        </w:rPr>
        <w:t xml:space="preserve">in writing </w:t>
      </w:r>
      <w:r w:rsidR="00D31937">
        <w:rPr>
          <w:bCs/>
          <w:color w:val="auto"/>
          <w:sz w:val="22"/>
          <w:lang w:eastAsia="zh-CN"/>
        </w:rPr>
        <w:t xml:space="preserve">that </w:t>
      </w:r>
      <w:r w:rsidR="00573F74">
        <w:rPr>
          <w:bCs/>
          <w:color w:val="auto"/>
          <w:sz w:val="22"/>
          <w:lang w:eastAsia="zh-CN"/>
        </w:rPr>
        <w:t>she</w:t>
      </w:r>
      <w:r w:rsidR="00D31937">
        <w:rPr>
          <w:bCs/>
          <w:color w:val="auto"/>
          <w:sz w:val="22"/>
          <w:lang w:eastAsia="zh-CN"/>
        </w:rPr>
        <w:t xml:space="preserve"> had waived t</w:t>
      </w:r>
      <w:r w:rsidR="00573F74">
        <w:rPr>
          <w:bCs/>
          <w:color w:val="auto"/>
          <w:sz w:val="22"/>
          <w:lang w:eastAsia="zh-CN"/>
        </w:rPr>
        <w:t>he</w:t>
      </w:r>
      <w:r w:rsidR="00D31937">
        <w:rPr>
          <w:bCs/>
          <w:color w:val="auto"/>
          <w:sz w:val="22"/>
          <w:lang w:eastAsia="zh-CN"/>
        </w:rPr>
        <w:t xml:space="preserve"> required notice period and </w:t>
      </w:r>
      <w:r w:rsidR="00392E4E">
        <w:rPr>
          <w:bCs/>
          <w:color w:val="auto"/>
          <w:sz w:val="22"/>
          <w:lang w:eastAsia="zh-CN"/>
        </w:rPr>
        <w:t>offered</w:t>
      </w:r>
      <w:r w:rsidR="00D31937">
        <w:rPr>
          <w:bCs/>
          <w:color w:val="auto"/>
          <w:sz w:val="22"/>
          <w:lang w:eastAsia="zh-CN"/>
        </w:rPr>
        <w:t xml:space="preserve"> no objection in t</w:t>
      </w:r>
      <w:r w:rsidR="00392E4E">
        <w:rPr>
          <w:bCs/>
          <w:color w:val="auto"/>
          <w:sz w:val="22"/>
          <w:lang w:eastAsia="zh-CN"/>
        </w:rPr>
        <w:t>his</w:t>
      </w:r>
      <w:r w:rsidR="00D31937">
        <w:rPr>
          <w:bCs/>
          <w:color w:val="auto"/>
          <w:sz w:val="22"/>
          <w:lang w:eastAsia="zh-CN"/>
        </w:rPr>
        <w:t xml:space="preserve"> respect. T</w:t>
      </w:r>
      <w:r w:rsidR="00573F74">
        <w:rPr>
          <w:bCs/>
          <w:color w:val="auto"/>
          <w:sz w:val="22"/>
          <w:lang w:eastAsia="zh-CN"/>
        </w:rPr>
        <w:t>he</w:t>
      </w:r>
      <w:r w:rsidR="00D31937">
        <w:rPr>
          <w:bCs/>
          <w:color w:val="auto"/>
          <w:sz w:val="22"/>
          <w:lang w:eastAsia="zh-CN"/>
        </w:rPr>
        <w:t xml:space="preserve"> </w:t>
      </w:r>
      <w:r w:rsidR="00570AD1">
        <w:rPr>
          <w:bCs/>
          <w:color w:val="auto"/>
          <w:sz w:val="22"/>
          <w:lang w:eastAsia="zh-CN"/>
        </w:rPr>
        <w:t>Panel was</w:t>
      </w:r>
      <w:r w:rsidR="00D31937">
        <w:rPr>
          <w:bCs/>
          <w:color w:val="auto"/>
          <w:sz w:val="22"/>
          <w:lang w:eastAsia="zh-CN"/>
        </w:rPr>
        <w:t xml:space="preserve"> satisfied in t</w:t>
      </w:r>
      <w:r w:rsidR="00573F74">
        <w:rPr>
          <w:bCs/>
          <w:color w:val="auto"/>
          <w:sz w:val="22"/>
          <w:lang w:eastAsia="zh-CN"/>
        </w:rPr>
        <w:t>he</w:t>
      </w:r>
      <w:r w:rsidR="00D31937">
        <w:rPr>
          <w:bCs/>
          <w:color w:val="auto"/>
          <w:sz w:val="22"/>
          <w:lang w:eastAsia="zh-CN"/>
        </w:rPr>
        <w:t xml:space="preserve"> circumsta</w:t>
      </w:r>
      <w:r w:rsidR="00D84986">
        <w:rPr>
          <w:bCs/>
          <w:color w:val="auto"/>
          <w:sz w:val="22"/>
          <w:lang w:eastAsia="zh-CN"/>
        </w:rPr>
        <w:t>n</w:t>
      </w:r>
      <w:r w:rsidR="00D31937">
        <w:rPr>
          <w:bCs/>
          <w:color w:val="auto"/>
          <w:sz w:val="22"/>
          <w:lang w:eastAsia="zh-CN"/>
        </w:rPr>
        <w:t xml:space="preserve">ces </w:t>
      </w:r>
      <w:r w:rsidR="00D31937">
        <w:rPr>
          <w:bCs/>
          <w:color w:val="auto"/>
          <w:sz w:val="22"/>
          <w:lang w:eastAsia="zh-CN"/>
        </w:rPr>
        <w:lastRenderedPageBreak/>
        <w:t xml:space="preserve">that it was appropriate to proceed. </w:t>
      </w:r>
      <w:r w:rsidR="00D84986">
        <w:rPr>
          <w:bCs/>
          <w:color w:val="auto"/>
          <w:sz w:val="22"/>
          <w:lang w:eastAsia="zh-CN"/>
        </w:rPr>
        <w:t xml:space="preserve">It was agreed that </w:t>
      </w:r>
      <w:r w:rsidR="00573F74">
        <w:rPr>
          <w:bCs/>
          <w:color w:val="auto"/>
          <w:sz w:val="22"/>
          <w:lang w:eastAsia="zh-CN"/>
        </w:rPr>
        <w:t>Ms. Frankie</w:t>
      </w:r>
      <w:r w:rsidR="00D84986">
        <w:rPr>
          <w:bCs/>
          <w:color w:val="auto"/>
          <w:sz w:val="22"/>
          <w:lang w:eastAsia="zh-CN"/>
        </w:rPr>
        <w:t xml:space="preserve"> would </w:t>
      </w:r>
      <w:r w:rsidR="00154EEF">
        <w:rPr>
          <w:bCs/>
          <w:color w:val="auto"/>
          <w:sz w:val="22"/>
          <w:lang w:eastAsia="zh-CN"/>
        </w:rPr>
        <w:t>open t</w:t>
      </w:r>
      <w:r w:rsidR="00573F74">
        <w:rPr>
          <w:bCs/>
          <w:color w:val="auto"/>
          <w:sz w:val="22"/>
          <w:lang w:eastAsia="zh-CN"/>
        </w:rPr>
        <w:t>he</w:t>
      </w:r>
      <w:r w:rsidR="00154EEF">
        <w:rPr>
          <w:bCs/>
          <w:color w:val="auto"/>
          <w:sz w:val="22"/>
          <w:lang w:eastAsia="zh-CN"/>
        </w:rPr>
        <w:t xml:space="preserve"> </w:t>
      </w:r>
      <w:r w:rsidR="00573F74">
        <w:rPr>
          <w:bCs/>
          <w:color w:val="auto"/>
          <w:sz w:val="22"/>
          <w:lang w:eastAsia="zh-CN"/>
        </w:rPr>
        <w:t>he</w:t>
      </w:r>
      <w:r w:rsidR="00154EEF">
        <w:rPr>
          <w:bCs/>
          <w:color w:val="auto"/>
          <w:sz w:val="22"/>
          <w:lang w:eastAsia="zh-CN"/>
        </w:rPr>
        <w:t>aring</w:t>
      </w:r>
      <w:r w:rsidR="00D84986">
        <w:rPr>
          <w:bCs/>
          <w:color w:val="auto"/>
          <w:sz w:val="22"/>
          <w:lang w:eastAsia="zh-CN"/>
        </w:rPr>
        <w:t>, setting out t</w:t>
      </w:r>
      <w:r w:rsidR="00573F74">
        <w:rPr>
          <w:bCs/>
          <w:color w:val="auto"/>
          <w:sz w:val="22"/>
          <w:lang w:eastAsia="zh-CN"/>
        </w:rPr>
        <w:t>he</w:t>
      </w:r>
      <w:r w:rsidR="00D84986">
        <w:rPr>
          <w:bCs/>
          <w:color w:val="auto"/>
          <w:sz w:val="22"/>
          <w:lang w:eastAsia="zh-CN"/>
        </w:rPr>
        <w:t xml:space="preserve"> RICS position, followed by </w:t>
      </w:r>
      <w:r w:rsidR="00B050D3">
        <w:rPr>
          <w:bCs/>
          <w:color w:val="auto"/>
          <w:sz w:val="22"/>
          <w:lang w:eastAsia="zh-CN"/>
        </w:rPr>
        <w:t>Ms. Hung</w:t>
      </w:r>
      <w:r w:rsidR="00D84986">
        <w:rPr>
          <w:bCs/>
          <w:color w:val="auto"/>
          <w:sz w:val="22"/>
          <w:lang w:eastAsia="zh-CN"/>
        </w:rPr>
        <w:t>, who was self-represented.</w:t>
      </w:r>
    </w:p>
    <w:p w14:paraId="11A4C5F1" w14:textId="77777777" w:rsidR="00A56A98" w:rsidRDefault="00A56A98" w:rsidP="002E1BBB">
      <w:pPr>
        <w:spacing w:after="0" w:line="276" w:lineRule="auto"/>
        <w:ind w:left="10" w:firstLine="0"/>
        <w:rPr>
          <w:bCs/>
          <w:color w:val="auto"/>
          <w:sz w:val="22"/>
          <w:lang w:eastAsia="zh-CN"/>
        </w:rPr>
      </w:pPr>
    </w:p>
    <w:p w14:paraId="0003478C" w14:textId="4B86689F" w:rsidR="00CA75D9" w:rsidRPr="002E1BBB" w:rsidRDefault="00D84986" w:rsidP="002E1BBB">
      <w:pPr>
        <w:spacing w:after="0" w:line="276" w:lineRule="auto"/>
        <w:ind w:left="10" w:firstLine="0"/>
        <w:rPr>
          <w:bCs/>
          <w:color w:val="auto"/>
          <w:sz w:val="22"/>
          <w:lang w:eastAsia="zh-CN"/>
        </w:rPr>
      </w:pPr>
      <w:r>
        <w:rPr>
          <w:b/>
          <w:color w:val="auto"/>
          <w:sz w:val="22"/>
          <w:lang w:eastAsia="zh-CN"/>
        </w:rPr>
        <w:t>RICS</w:t>
      </w:r>
      <w:r w:rsidR="00CA75D9" w:rsidRPr="00927D42">
        <w:rPr>
          <w:b/>
          <w:color w:val="auto"/>
          <w:sz w:val="22"/>
          <w:lang w:eastAsia="zh-CN"/>
        </w:rPr>
        <w:t xml:space="preserve"> submissions regarding t</w:t>
      </w:r>
      <w:r w:rsidR="00573F74">
        <w:rPr>
          <w:b/>
          <w:color w:val="auto"/>
          <w:sz w:val="22"/>
          <w:lang w:eastAsia="zh-CN"/>
        </w:rPr>
        <w:t>he</w:t>
      </w:r>
      <w:r w:rsidR="00CA75D9" w:rsidRPr="00927D42">
        <w:rPr>
          <w:b/>
          <w:color w:val="auto"/>
          <w:sz w:val="22"/>
          <w:lang w:eastAsia="zh-CN"/>
        </w:rPr>
        <w:t xml:space="preserve"> </w:t>
      </w:r>
      <w:r w:rsidR="00CA75D9">
        <w:rPr>
          <w:b/>
          <w:color w:val="auto"/>
          <w:sz w:val="22"/>
          <w:lang w:eastAsia="zh-CN"/>
        </w:rPr>
        <w:t>application</w:t>
      </w:r>
    </w:p>
    <w:p w14:paraId="7D815796" w14:textId="4761DA2D" w:rsidR="00CA75D9" w:rsidRDefault="00CA75D9" w:rsidP="0049468D">
      <w:pPr>
        <w:spacing w:after="0" w:line="276" w:lineRule="auto"/>
        <w:ind w:left="10" w:firstLine="0"/>
        <w:rPr>
          <w:b/>
          <w:color w:val="auto"/>
          <w:sz w:val="22"/>
          <w:lang w:eastAsia="zh-CN"/>
        </w:rPr>
      </w:pPr>
    </w:p>
    <w:p w14:paraId="2AE3CB84" w14:textId="5757F88C" w:rsidR="00CA75D9" w:rsidRDefault="001A6DA4" w:rsidP="0049468D">
      <w:pPr>
        <w:spacing w:after="0" w:line="276" w:lineRule="auto"/>
        <w:ind w:left="10" w:firstLine="0"/>
        <w:rPr>
          <w:bCs/>
          <w:color w:val="auto"/>
          <w:sz w:val="22"/>
          <w:lang w:eastAsia="zh-CN"/>
        </w:rPr>
      </w:pPr>
      <w:r>
        <w:rPr>
          <w:bCs/>
          <w:color w:val="auto"/>
          <w:sz w:val="22"/>
          <w:lang w:eastAsia="zh-CN"/>
        </w:rPr>
        <w:t>6</w:t>
      </w:r>
      <w:r w:rsidR="00CA75D9">
        <w:rPr>
          <w:bCs/>
          <w:color w:val="auto"/>
          <w:sz w:val="22"/>
          <w:lang w:eastAsia="zh-CN"/>
        </w:rPr>
        <w:t xml:space="preserve">. </w:t>
      </w:r>
      <w:r w:rsidR="002449CF">
        <w:rPr>
          <w:bCs/>
          <w:color w:val="auto"/>
          <w:sz w:val="22"/>
          <w:lang w:eastAsia="zh-CN"/>
        </w:rPr>
        <w:t>T</w:t>
      </w:r>
      <w:r w:rsidR="00573F74">
        <w:rPr>
          <w:bCs/>
          <w:color w:val="auto"/>
          <w:sz w:val="22"/>
          <w:lang w:eastAsia="zh-CN"/>
        </w:rPr>
        <w:t>he</w:t>
      </w:r>
      <w:r w:rsidR="002449CF">
        <w:rPr>
          <w:bCs/>
          <w:color w:val="auto"/>
          <w:sz w:val="22"/>
          <w:lang w:eastAsia="zh-CN"/>
        </w:rPr>
        <w:t xml:space="preserve"> Panel had before it </w:t>
      </w:r>
      <w:r w:rsidR="00B050D3">
        <w:rPr>
          <w:bCs/>
          <w:color w:val="auto"/>
          <w:sz w:val="22"/>
          <w:lang w:eastAsia="zh-CN"/>
        </w:rPr>
        <w:t>Ms. Hung</w:t>
      </w:r>
      <w:r w:rsidR="002449CF">
        <w:rPr>
          <w:bCs/>
          <w:color w:val="auto"/>
          <w:sz w:val="22"/>
          <w:lang w:eastAsia="zh-CN"/>
        </w:rPr>
        <w:t xml:space="preserve">’s </w:t>
      </w:r>
      <w:r w:rsidR="00D56E10">
        <w:rPr>
          <w:bCs/>
          <w:color w:val="auto"/>
          <w:sz w:val="22"/>
          <w:lang w:eastAsia="zh-CN"/>
        </w:rPr>
        <w:t xml:space="preserve">formal </w:t>
      </w:r>
      <w:r w:rsidR="002449CF">
        <w:rPr>
          <w:bCs/>
          <w:color w:val="auto"/>
          <w:sz w:val="22"/>
          <w:lang w:eastAsia="zh-CN"/>
        </w:rPr>
        <w:t>written application for re</w:t>
      </w:r>
      <w:r w:rsidR="00453BD5">
        <w:rPr>
          <w:bCs/>
          <w:color w:val="auto"/>
          <w:sz w:val="22"/>
          <w:lang w:eastAsia="zh-CN"/>
        </w:rPr>
        <w:t>-</w:t>
      </w:r>
      <w:r w:rsidR="002449CF">
        <w:rPr>
          <w:bCs/>
          <w:color w:val="auto"/>
          <w:sz w:val="22"/>
          <w:lang w:eastAsia="zh-CN"/>
        </w:rPr>
        <w:t xml:space="preserve">admission, </w:t>
      </w:r>
      <w:r w:rsidR="00D56E10">
        <w:rPr>
          <w:bCs/>
          <w:color w:val="auto"/>
          <w:sz w:val="22"/>
          <w:lang w:eastAsia="zh-CN"/>
        </w:rPr>
        <w:t>t</w:t>
      </w:r>
      <w:r w:rsidR="00573F74">
        <w:rPr>
          <w:bCs/>
          <w:color w:val="auto"/>
          <w:sz w:val="22"/>
          <w:lang w:eastAsia="zh-CN"/>
        </w:rPr>
        <w:t>he</w:t>
      </w:r>
      <w:r w:rsidR="00D56E10">
        <w:rPr>
          <w:bCs/>
          <w:color w:val="auto"/>
          <w:sz w:val="22"/>
          <w:lang w:eastAsia="zh-CN"/>
        </w:rPr>
        <w:t xml:space="preserve"> written decision of t</w:t>
      </w:r>
      <w:r w:rsidR="00573F74">
        <w:rPr>
          <w:bCs/>
          <w:color w:val="auto"/>
          <w:sz w:val="22"/>
          <w:lang w:eastAsia="zh-CN"/>
        </w:rPr>
        <w:t>he</w:t>
      </w:r>
      <w:r w:rsidR="00D56E10">
        <w:rPr>
          <w:bCs/>
          <w:color w:val="auto"/>
          <w:sz w:val="22"/>
          <w:lang w:eastAsia="zh-CN"/>
        </w:rPr>
        <w:t xml:space="preserve"> </w:t>
      </w:r>
      <w:r w:rsidR="00A56A98">
        <w:rPr>
          <w:bCs/>
          <w:color w:val="auto"/>
          <w:sz w:val="22"/>
          <w:lang w:eastAsia="zh-CN"/>
        </w:rPr>
        <w:t>Single Member of the Regulatory Tribunal</w:t>
      </w:r>
      <w:r w:rsidR="00573F74">
        <w:rPr>
          <w:bCs/>
          <w:color w:val="auto"/>
          <w:sz w:val="22"/>
          <w:lang w:eastAsia="zh-CN"/>
        </w:rPr>
        <w:t xml:space="preserve"> resulting in </w:t>
      </w:r>
      <w:r w:rsidR="00A56A98">
        <w:rPr>
          <w:bCs/>
          <w:color w:val="auto"/>
          <w:sz w:val="22"/>
          <w:lang w:eastAsia="zh-CN"/>
        </w:rPr>
        <w:t xml:space="preserve">Ms. Hung’s </w:t>
      </w:r>
      <w:r w:rsidR="00573F74">
        <w:rPr>
          <w:bCs/>
          <w:color w:val="auto"/>
          <w:sz w:val="22"/>
          <w:lang w:eastAsia="zh-CN"/>
        </w:rPr>
        <w:t>expulsion from RICS in 2022</w:t>
      </w:r>
      <w:r w:rsidR="002449CF">
        <w:rPr>
          <w:bCs/>
          <w:color w:val="auto"/>
          <w:sz w:val="22"/>
          <w:lang w:eastAsia="zh-CN"/>
        </w:rPr>
        <w:t xml:space="preserve">, </w:t>
      </w:r>
      <w:r w:rsidR="00D56E10">
        <w:rPr>
          <w:bCs/>
          <w:color w:val="auto"/>
          <w:sz w:val="22"/>
          <w:lang w:eastAsia="zh-CN"/>
        </w:rPr>
        <w:t>a supporting letter from a current RICS member (</w:t>
      </w:r>
      <w:r w:rsidR="00573F74">
        <w:rPr>
          <w:bCs/>
          <w:color w:val="auto"/>
          <w:sz w:val="22"/>
          <w:lang w:eastAsia="zh-CN"/>
        </w:rPr>
        <w:t>Chan Ka Po</w:t>
      </w:r>
      <w:r w:rsidR="00D56E10">
        <w:rPr>
          <w:bCs/>
          <w:color w:val="auto"/>
          <w:sz w:val="22"/>
          <w:lang w:eastAsia="zh-CN"/>
        </w:rPr>
        <w:t xml:space="preserve">), </w:t>
      </w:r>
      <w:r w:rsidR="00A56A98">
        <w:rPr>
          <w:bCs/>
          <w:color w:val="auto"/>
          <w:sz w:val="22"/>
          <w:lang w:eastAsia="zh-CN"/>
        </w:rPr>
        <w:t xml:space="preserve">and </w:t>
      </w:r>
      <w:r w:rsidR="002449CF">
        <w:rPr>
          <w:bCs/>
          <w:color w:val="auto"/>
          <w:sz w:val="22"/>
          <w:lang w:eastAsia="zh-CN"/>
        </w:rPr>
        <w:t>t</w:t>
      </w:r>
      <w:r w:rsidR="00573F74">
        <w:rPr>
          <w:bCs/>
          <w:color w:val="auto"/>
          <w:sz w:val="22"/>
          <w:lang w:eastAsia="zh-CN"/>
        </w:rPr>
        <w:t>he</w:t>
      </w:r>
      <w:r w:rsidR="002449CF">
        <w:rPr>
          <w:bCs/>
          <w:color w:val="auto"/>
          <w:sz w:val="22"/>
          <w:lang w:eastAsia="zh-CN"/>
        </w:rPr>
        <w:t xml:space="preserve"> Case Summary and evidence bundle produced by RICS, including relevant correspondence </w:t>
      </w:r>
      <w:r w:rsidR="00573F74">
        <w:rPr>
          <w:bCs/>
          <w:color w:val="auto"/>
          <w:sz w:val="22"/>
          <w:lang w:eastAsia="zh-CN"/>
        </w:rPr>
        <w:t>between</w:t>
      </w:r>
      <w:r>
        <w:rPr>
          <w:bCs/>
          <w:color w:val="auto"/>
          <w:sz w:val="22"/>
          <w:lang w:eastAsia="zh-CN"/>
        </w:rPr>
        <w:t xml:space="preserve"> </w:t>
      </w:r>
      <w:r w:rsidR="00573F74">
        <w:rPr>
          <w:bCs/>
          <w:color w:val="auto"/>
          <w:sz w:val="22"/>
          <w:lang w:eastAsia="zh-CN"/>
        </w:rPr>
        <w:t>Ms. Hung and RICS.</w:t>
      </w:r>
      <w:r w:rsidR="002449CF">
        <w:rPr>
          <w:bCs/>
          <w:color w:val="auto"/>
          <w:sz w:val="22"/>
          <w:lang w:eastAsia="zh-CN"/>
        </w:rPr>
        <w:t xml:space="preserve">  </w:t>
      </w:r>
    </w:p>
    <w:p w14:paraId="2105117B" w14:textId="77777777" w:rsidR="00D84986" w:rsidRDefault="00D84986" w:rsidP="0049468D">
      <w:pPr>
        <w:spacing w:after="0" w:line="276" w:lineRule="auto"/>
        <w:ind w:left="10" w:firstLine="0"/>
        <w:rPr>
          <w:bCs/>
          <w:color w:val="auto"/>
          <w:sz w:val="22"/>
          <w:lang w:eastAsia="zh-CN"/>
        </w:rPr>
      </w:pPr>
    </w:p>
    <w:p w14:paraId="2C5B22DC" w14:textId="7BD18806" w:rsidR="00357320" w:rsidRDefault="001A6DA4" w:rsidP="008C2993">
      <w:pPr>
        <w:spacing w:after="0" w:line="276" w:lineRule="auto"/>
        <w:ind w:left="10" w:firstLine="0"/>
        <w:rPr>
          <w:bCs/>
          <w:color w:val="auto"/>
          <w:sz w:val="22"/>
          <w:lang w:eastAsia="zh-CN"/>
        </w:rPr>
      </w:pPr>
      <w:r>
        <w:rPr>
          <w:bCs/>
          <w:color w:val="auto"/>
          <w:sz w:val="22"/>
          <w:lang w:eastAsia="zh-CN"/>
        </w:rPr>
        <w:t>7</w:t>
      </w:r>
      <w:r w:rsidR="008C2993">
        <w:rPr>
          <w:bCs/>
          <w:color w:val="auto"/>
          <w:sz w:val="22"/>
          <w:lang w:eastAsia="zh-CN"/>
        </w:rPr>
        <w:t xml:space="preserve">. </w:t>
      </w:r>
      <w:r w:rsidR="00D84986">
        <w:rPr>
          <w:bCs/>
          <w:color w:val="auto"/>
          <w:sz w:val="22"/>
          <w:lang w:eastAsia="zh-CN"/>
        </w:rPr>
        <w:t>Referring t</w:t>
      </w:r>
      <w:r w:rsidR="00573F74">
        <w:rPr>
          <w:bCs/>
          <w:color w:val="auto"/>
          <w:sz w:val="22"/>
          <w:lang w:eastAsia="zh-CN"/>
        </w:rPr>
        <w:t>he</w:t>
      </w:r>
      <w:r w:rsidR="00D84986">
        <w:rPr>
          <w:bCs/>
          <w:color w:val="auto"/>
          <w:sz w:val="22"/>
          <w:lang w:eastAsia="zh-CN"/>
        </w:rPr>
        <w:t xml:space="preserve"> Panel to t</w:t>
      </w:r>
      <w:r w:rsidR="00573F74">
        <w:rPr>
          <w:bCs/>
          <w:color w:val="auto"/>
          <w:sz w:val="22"/>
          <w:lang w:eastAsia="zh-CN"/>
        </w:rPr>
        <w:t>he</w:t>
      </w:r>
      <w:r w:rsidR="00D84986">
        <w:rPr>
          <w:bCs/>
          <w:color w:val="auto"/>
          <w:sz w:val="22"/>
          <w:lang w:eastAsia="zh-CN"/>
        </w:rPr>
        <w:t xml:space="preserve"> relevant provisions of t</w:t>
      </w:r>
      <w:r w:rsidR="00573F74">
        <w:rPr>
          <w:bCs/>
          <w:color w:val="auto"/>
          <w:sz w:val="22"/>
          <w:lang w:eastAsia="zh-CN"/>
        </w:rPr>
        <w:t>he</w:t>
      </w:r>
      <w:r w:rsidR="00D84986">
        <w:rPr>
          <w:bCs/>
          <w:color w:val="auto"/>
          <w:sz w:val="22"/>
          <w:lang w:eastAsia="zh-CN"/>
        </w:rPr>
        <w:t xml:space="preserve"> RICS Bye-laws and Regulations, as w</w:t>
      </w:r>
      <w:r w:rsidR="00357320">
        <w:rPr>
          <w:bCs/>
          <w:color w:val="auto"/>
          <w:sz w:val="22"/>
          <w:lang w:eastAsia="zh-CN"/>
        </w:rPr>
        <w:t>ell as t</w:t>
      </w:r>
      <w:r w:rsidR="00573F74">
        <w:rPr>
          <w:bCs/>
          <w:color w:val="auto"/>
          <w:sz w:val="22"/>
          <w:lang w:eastAsia="zh-CN"/>
        </w:rPr>
        <w:t>he</w:t>
      </w:r>
      <w:r w:rsidR="00357320">
        <w:rPr>
          <w:bCs/>
          <w:color w:val="auto"/>
          <w:sz w:val="22"/>
          <w:lang w:eastAsia="zh-CN"/>
        </w:rPr>
        <w:t xml:space="preserve"> Re</w:t>
      </w:r>
      <w:r>
        <w:rPr>
          <w:bCs/>
          <w:color w:val="auto"/>
          <w:sz w:val="22"/>
          <w:lang w:eastAsia="zh-CN"/>
        </w:rPr>
        <w:t>-</w:t>
      </w:r>
      <w:r w:rsidR="00573F74">
        <w:rPr>
          <w:bCs/>
          <w:color w:val="auto"/>
          <w:sz w:val="22"/>
          <w:lang w:eastAsia="zh-CN"/>
        </w:rPr>
        <w:t>admission Rules, Ms</w:t>
      </w:r>
      <w:r w:rsidR="00357320">
        <w:rPr>
          <w:bCs/>
          <w:color w:val="auto"/>
          <w:sz w:val="22"/>
          <w:lang w:eastAsia="zh-CN"/>
        </w:rPr>
        <w:t>.</w:t>
      </w:r>
      <w:r w:rsidR="00D84986">
        <w:rPr>
          <w:bCs/>
          <w:color w:val="auto"/>
          <w:sz w:val="22"/>
          <w:lang w:eastAsia="zh-CN"/>
        </w:rPr>
        <w:t xml:space="preserve"> </w:t>
      </w:r>
      <w:r w:rsidR="00573F74">
        <w:rPr>
          <w:bCs/>
          <w:color w:val="auto"/>
          <w:sz w:val="22"/>
          <w:lang w:eastAsia="zh-CN"/>
        </w:rPr>
        <w:t>Frankie</w:t>
      </w:r>
      <w:r w:rsidR="00D84986">
        <w:rPr>
          <w:bCs/>
          <w:color w:val="auto"/>
          <w:sz w:val="22"/>
          <w:lang w:eastAsia="zh-CN"/>
        </w:rPr>
        <w:t xml:space="preserve"> confirmed to t</w:t>
      </w:r>
      <w:r w:rsidR="00573F74">
        <w:rPr>
          <w:bCs/>
          <w:color w:val="auto"/>
          <w:sz w:val="22"/>
          <w:lang w:eastAsia="zh-CN"/>
        </w:rPr>
        <w:t>he</w:t>
      </w:r>
      <w:r w:rsidR="00D84986">
        <w:rPr>
          <w:bCs/>
          <w:color w:val="auto"/>
          <w:sz w:val="22"/>
          <w:lang w:eastAsia="zh-CN"/>
        </w:rPr>
        <w:t xml:space="preserve"> Panel that </w:t>
      </w:r>
      <w:r w:rsidR="00B050D3">
        <w:rPr>
          <w:bCs/>
          <w:color w:val="auto"/>
          <w:sz w:val="22"/>
          <w:lang w:eastAsia="zh-CN"/>
        </w:rPr>
        <w:t>Ms. Hung</w:t>
      </w:r>
      <w:r w:rsidR="00D84986">
        <w:rPr>
          <w:bCs/>
          <w:color w:val="auto"/>
          <w:sz w:val="22"/>
          <w:lang w:eastAsia="zh-CN"/>
        </w:rPr>
        <w:t xml:space="preserve"> had satisfied t</w:t>
      </w:r>
      <w:r w:rsidR="00573F74">
        <w:rPr>
          <w:bCs/>
          <w:color w:val="auto"/>
          <w:sz w:val="22"/>
          <w:lang w:eastAsia="zh-CN"/>
        </w:rPr>
        <w:t>he</w:t>
      </w:r>
      <w:r w:rsidR="005A4FE9">
        <w:rPr>
          <w:bCs/>
          <w:color w:val="auto"/>
          <w:sz w:val="22"/>
          <w:lang w:eastAsia="zh-CN"/>
        </w:rPr>
        <w:t xml:space="preserve"> formal e</w:t>
      </w:r>
      <w:r w:rsidR="00D84986">
        <w:rPr>
          <w:bCs/>
          <w:color w:val="auto"/>
          <w:sz w:val="22"/>
          <w:lang w:eastAsia="zh-CN"/>
        </w:rPr>
        <w:t>ligibility requirements for re</w:t>
      </w:r>
      <w:r w:rsidR="00453BD5">
        <w:rPr>
          <w:bCs/>
          <w:color w:val="auto"/>
          <w:sz w:val="22"/>
          <w:lang w:eastAsia="zh-CN"/>
        </w:rPr>
        <w:t>-</w:t>
      </w:r>
      <w:r w:rsidR="00D84986">
        <w:rPr>
          <w:bCs/>
          <w:color w:val="auto"/>
          <w:sz w:val="22"/>
          <w:lang w:eastAsia="zh-CN"/>
        </w:rPr>
        <w:t xml:space="preserve">admission and additionally </w:t>
      </w:r>
      <w:r w:rsidR="003219AF">
        <w:rPr>
          <w:bCs/>
          <w:color w:val="auto"/>
          <w:sz w:val="22"/>
          <w:lang w:eastAsia="zh-CN"/>
        </w:rPr>
        <w:t xml:space="preserve">that </w:t>
      </w:r>
      <w:r w:rsidR="00357320">
        <w:rPr>
          <w:bCs/>
          <w:color w:val="auto"/>
          <w:sz w:val="22"/>
          <w:lang w:eastAsia="zh-CN"/>
        </w:rPr>
        <w:t xml:space="preserve">no issue was raised by RICS as to </w:t>
      </w:r>
      <w:r w:rsidR="00573F74">
        <w:rPr>
          <w:bCs/>
          <w:color w:val="auto"/>
          <w:sz w:val="22"/>
          <w:lang w:eastAsia="zh-CN"/>
        </w:rPr>
        <w:t>Ms. Hung</w:t>
      </w:r>
      <w:r>
        <w:rPr>
          <w:bCs/>
          <w:color w:val="auto"/>
          <w:sz w:val="22"/>
          <w:lang w:eastAsia="zh-CN"/>
        </w:rPr>
        <w:t>’</w:t>
      </w:r>
      <w:r w:rsidR="00357320">
        <w:rPr>
          <w:bCs/>
          <w:color w:val="auto"/>
          <w:sz w:val="22"/>
          <w:lang w:eastAsia="zh-CN"/>
        </w:rPr>
        <w:t>s professional competence</w:t>
      </w:r>
      <w:r w:rsidR="00D84986">
        <w:rPr>
          <w:bCs/>
          <w:color w:val="auto"/>
          <w:sz w:val="22"/>
          <w:lang w:eastAsia="zh-CN"/>
        </w:rPr>
        <w:t xml:space="preserve">. </w:t>
      </w:r>
      <w:r w:rsidR="00154EEF">
        <w:rPr>
          <w:bCs/>
          <w:color w:val="auto"/>
          <w:sz w:val="22"/>
          <w:lang w:eastAsia="zh-CN"/>
        </w:rPr>
        <w:t>T</w:t>
      </w:r>
      <w:r w:rsidR="00573F74">
        <w:rPr>
          <w:bCs/>
          <w:color w:val="auto"/>
          <w:sz w:val="22"/>
          <w:lang w:eastAsia="zh-CN"/>
        </w:rPr>
        <w:t>he</w:t>
      </w:r>
      <w:r w:rsidR="00154EEF">
        <w:rPr>
          <w:bCs/>
          <w:color w:val="auto"/>
          <w:sz w:val="22"/>
          <w:lang w:eastAsia="zh-CN"/>
        </w:rPr>
        <w:t xml:space="preserve"> Panel</w:t>
      </w:r>
      <w:r w:rsidR="00D84986">
        <w:rPr>
          <w:bCs/>
          <w:color w:val="auto"/>
          <w:sz w:val="22"/>
          <w:lang w:eastAsia="zh-CN"/>
        </w:rPr>
        <w:t xml:space="preserve"> </w:t>
      </w:r>
      <w:r w:rsidR="002E1BBB">
        <w:rPr>
          <w:bCs/>
          <w:color w:val="auto"/>
          <w:sz w:val="22"/>
          <w:lang w:eastAsia="zh-CN"/>
        </w:rPr>
        <w:t>h</w:t>
      </w:r>
      <w:r w:rsidR="00573F74">
        <w:rPr>
          <w:bCs/>
          <w:color w:val="auto"/>
          <w:sz w:val="22"/>
          <w:lang w:eastAsia="zh-CN"/>
        </w:rPr>
        <w:t>as</w:t>
      </w:r>
      <w:r w:rsidR="00D84986">
        <w:rPr>
          <w:bCs/>
          <w:color w:val="auto"/>
          <w:sz w:val="22"/>
          <w:lang w:eastAsia="zh-CN"/>
        </w:rPr>
        <w:t xml:space="preserve"> </w:t>
      </w:r>
      <w:r w:rsidR="00154EEF">
        <w:rPr>
          <w:bCs/>
          <w:color w:val="auto"/>
          <w:sz w:val="22"/>
          <w:lang w:eastAsia="zh-CN"/>
        </w:rPr>
        <w:t xml:space="preserve">not </w:t>
      </w:r>
      <w:r w:rsidR="008F37E0">
        <w:rPr>
          <w:bCs/>
          <w:color w:val="auto"/>
          <w:sz w:val="22"/>
          <w:lang w:eastAsia="zh-CN"/>
        </w:rPr>
        <w:t>been</w:t>
      </w:r>
      <w:r w:rsidR="00154EEF">
        <w:rPr>
          <w:bCs/>
          <w:color w:val="auto"/>
          <w:sz w:val="22"/>
          <w:lang w:eastAsia="zh-CN"/>
        </w:rPr>
        <w:t xml:space="preserve"> made aware</w:t>
      </w:r>
      <w:r w:rsidR="008F37E0">
        <w:rPr>
          <w:bCs/>
          <w:color w:val="auto"/>
          <w:sz w:val="22"/>
          <w:lang w:eastAsia="zh-CN"/>
        </w:rPr>
        <w:t xml:space="preserve"> </w:t>
      </w:r>
      <w:r w:rsidR="00154EEF">
        <w:rPr>
          <w:bCs/>
          <w:color w:val="auto"/>
          <w:sz w:val="22"/>
          <w:lang w:eastAsia="zh-CN"/>
        </w:rPr>
        <w:t>of any</w:t>
      </w:r>
      <w:r w:rsidR="008F37E0">
        <w:rPr>
          <w:bCs/>
          <w:color w:val="auto"/>
          <w:sz w:val="22"/>
          <w:lang w:eastAsia="zh-CN"/>
        </w:rPr>
        <w:t xml:space="preserve"> disciplin</w:t>
      </w:r>
      <w:r w:rsidR="00D84986">
        <w:rPr>
          <w:bCs/>
          <w:color w:val="auto"/>
          <w:sz w:val="22"/>
          <w:lang w:eastAsia="zh-CN"/>
        </w:rPr>
        <w:t>ary record, prior to t</w:t>
      </w:r>
      <w:r w:rsidR="00573F74">
        <w:rPr>
          <w:bCs/>
          <w:color w:val="auto"/>
          <w:sz w:val="22"/>
          <w:lang w:eastAsia="zh-CN"/>
        </w:rPr>
        <w:t>he</w:t>
      </w:r>
      <w:r w:rsidR="00D84986">
        <w:rPr>
          <w:bCs/>
          <w:color w:val="auto"/>
          <w:sz w:val="22"/>
          <w:lang w:eastAsia="zh-CN"/>
        </w:rPr>
        <w:t xml:space="preserve"> disciplinary decision giving rise to </w:t>
      </w:r>
      <w:r w:rsidR="00B050D3">
        <w:rPr>
          <w:bCs/>
          <w:color w:val="auto"/>
          <w:sz w:val="22"/>
          <w:lang w:eastAsia="zh-CN"/>
        </w:rPr>
        <w:t>Ms. Hung</w:t>
      </w:r>
      <w:r w:rsidR="00D84986">
        <w:rPr>
          <w:bCs/>
          <w:color w:val="auto"/>
          <w:sz w:val="22"/>
          <w:lang w:eastAsia="zh-CN"/>
        </w:rPr>
        <w:t>’</w:t>
      </w:r>
      <w:r w:rsidR="00573F74">
        <w:rPr>
          <w:bCs/>
          <w:color w:val="auto"/>
          <w:sz w:val="22"/>
          <w:lang w:eastAsia="zh-CN"/>
        </w:rPr>
        <w:t>s expulsion in 2022</w:t>
      </w:r>
      <w:r w:rsidR="00300ABC">
        <w:rPr>
          <w:bCs/>
          <w:color w:val="auto"/>
          <w:sz w:val="22"/>
          <w:lang w:eastAsia="zh-CN"/>
        </w:rPr>
        <w:t>.</w:t>
      </w:r>
    </w:p>
    <w:p w14:paraId="40BEF20C" w14:textId="77777777" w:rsidR="00357320" w:rsidRDefault="00357320" w:rsidP="008C2993">
      <w:pPr>
        <w:spacing w:after="0" w:line="276" w:lineRule="auto"/>
        <w:ind w:left="10" w:firstLine="0"/>
        <w:rPr>
          <w:bCs/>
          <w:color w:val="auto"/>
          <w:sz w:val="22"/>
          <w:lang w:eastAsia="zh-CN"/>
        </w:rPr>
      </w:pPr>
    </w:p>
    <w:p w14:paraId="3A986BDE" w14:textId="337F05BA" w:rsidR="00D84986" w:rsidRDefault="001A6DA4" w:rsidP="008C2993">
      <w:pPr>
        <w:spacing w:after="0" w:line="276" w:lineRule="auto"/>
        <w:ind w:left="10" w:firstLine="0"/>
        <w:rPr>
          <w:bCs/>
          <w:color w:val="auto"/>
          <w:sz w:val="22"/>
          <w:lang w:eastAsia="zh-CN"/>
        </w:rPr>
      </w:pPr>
      <w:r>
        <w:rPr>
          <w:bCs/>
          <w:color w:val="auto"/>
          <w:sz w:val="22"/>
          <w:lang w:eastAsia="zh-CN"/>
        </w:rPr>
        <w:t>8</w:t>
      </w:r>
      <w:r w:rsidR="00357320">
        <w:rPr>
          <w:bCs/>
          <w:color w:val="auto"/>
          <w:sz w:val="22"/>
          <w:lang w:eastAsia="zh-CN"/>
        </w:rPr>
        <w:t xml:space="preserve">. </w:t>
      </w:r>
      <w:r w:rsidR="00A056AD">
        <w:rPr>
          <w:bCs/>
          <w:color w:val="auto"/>
          <w:sz w:val="22"/>
          <w:lang w:eastAsia="zh-CN"/>
        </w:rPr>
        <w:t>It was a matter for t</w:t>
      </w:r>
      <w:r w:rsidR="00573F74">
        <w:rPr>
          <w:bCs/>
          <w:color w:val="auto"/>
          <w:sz w:val="22"/>
          <w:lang w:eastAsia="zh-CN"/>
        </w:rPr>
        <w:t>he</w:t>
      </w:r>
      <w:r w:rsidR="00A056AD">
        <w:rPr>
          <w:bCs/>
          <w:color w:val="auto"/>
          <w:sz w:val="22"/>
          <w:lang w:eastAsia="zh-CN"/>
        </w:rPr>
        <w:t xml:space="preserve"> Panel to consider w</w:t>
      </w:r>
      <w:r w:rsidR="00573F74">
        <w:rPr>
          <w:bCs/>
          <w:color w:val="auto"/>
          <w:sz w:val="22"/>
          <w:lang w:eastAsia="zh-CN"/>
        </w:rPr>
        <w:t>he</w:t>
      </w:r>
      <w:r w:rsidR="00A056AD">
        <w:rPr>
          <w:bCs/>
          <w:color w:val="auto"/>
          <w:sz w:val="22"/>
          <w:lang w:eastAsia="zh-CN"/>
        </w:rPr>
        <w:t>t</w:t>
      </w:r>
      <w:r w:rsidR="00573F74">
        <w:rPr>
          <w:bCs/>
          <w:color w:val="auto"/>
          <w:sz w:val="22"/>
          <w:lang w:eastAsia="zh-CN"/>
        </w:rPr>
        <w:t>he</w:t>
      </w:r>
      <w:r w:rsidR="00A056AD">
        <w:rPr>
          <w:bCs/>
          <w:color w:val="auto"/>
          <w:sz w:val="22"/>
          <w:lang w:eastAsia="zh-CN"/>
        </w:rPr>
        <w:t xml:space="preserve">r it was now appropriate to re-admit </w:t>
      </w:r>
      <w:r w:rsidR="00B050D3">
        <w:rPr>
          <w:bCs/>
          <w:color w:val="auto"/>
          <w:sz w:val="22"/>
          <w:lang w:eastAsia="zh-CN"/>
        </w:rPr>
        <w:t>Ms. Hung</w:t>
      </w:r>
      <w:r w:rsidR="00A056AD">
        <w:rPr>
          <w:bCs/>
          <w:color w:val="auto"/>
          <w:sz w:val="22"/>
          <w:lang w:eastAsia="zh-CN"/>
        </w:rPr>
        <w:t>, and in particular, w</w:t>
      </w:r>
      <w:r w:rsidR="00573F74">
        <w:rPr>
          <w:bCs/>
          <w:color w:val="auto"/>
          <w:sz w:val="22"/>
          <w:lang w:eastAsia="zh-CN"/>
        </w:rPr>
        <w:t>he</w:t>
      </w:r>
      <w:r w:rsidR="00A056AD">
        <w:rPr>
          <w:bCs/>
          <w:color w:val="auto"/>
          <w:sz w:val="22"/>
          <w:lang w:eastAsia="zh-CN"/>
        </w:rPr>
        <w:t>t</w:t>
      </w:r>
      <w:r w:rsidR="00573F74">
        <w:rPr>
          <w:bCs/>
          <w:color w:val="auto"/>
          <w:sz w:val="22"/>
          <w:lang w:eastAsia="zh-CN"/>
        </w:rPr>
        <w:t>he</w:t>
      </w:r>
      <w:r w:rsidR="00A056AD">
        <w:rPr>
          <w:bCs/>
          <w:color w:val="auto"/>
          <w:sz w:val="22"/>
          <w:lang w:eastAsia="zh-CN"/>
        </w:rPr>
        <w:t xml:space="preserve">r </w:t>
      </w:r>
      <w:r w:rsidR="00573F74">
        <w:rPr>
          <w:bCs/>
          <w:color w:val="auto"/>
          <w:sz w:val="22"/>
          <w:lang w:eastAsia="zh-CN"/>
        </w:rPr>
        <w:t>she</w:t>
      </w:r>
      <w:r w:rsidR="00A056AD">
        <w:rPr>
          <w:bCs/>
          <w:color w:val="auto"/>
          <w:sz w:val="22"/>
          <w:lang w:eastAsia="zh-CN"/>
        </w:rPr>
        <w:t xml:space="preserve"> was now a fit and proper person to be a member, and w</w:t>
      </w:r>
      <w:r w:rsidR="00573F74">
        <w:rPr>
          <w:bCs/>
          <w:color w:val="auto"/>
          <w:sz w:val="22"/>
          <w:lang w:eastAsia="zh-CN"/>
        </w:rPr>
        <w:t>he</w:t>
      </w:r>
      <w:r w:rsidR="00A056AD">
        <w:rPr>
          <w:bCs/>
          <w:color w:val="auto"/>
          <w:sz w:val="22"/>
          <w:lang w:eastAsia="zh-CN"/>
        </w:rPr>
        <w:t>t</w:t>
      </w:r>
      <w:r w:rsidR="00573F74">
        <w:rPr>
          <w:bCs/>
          <w:color w:val="auto"/>
          <w:sz w:val="22"/>
          <w:lang w:eastAsia="zh-CN"/>
        </w:rPr>
        <w:t>he</w:t>
      </w:r>
      <w:r w:rsidR="00A056AD">
        <w:rPr>
          <w:bCs/>
          <w:color w:val="auto"/>
          <w:sz w:val="22"/>
          <w:lang w:eastAsia="zh-CN"/>
        </w:rPr>
        <w:t>r it was in t</w:t>
      </w:r>
      <w:r w:rsidR="00573F74">
        <w:rPr>
          <w:bCs/>
          <w:color w:val="auto"/>
          <w:sz w:val="22"/>
          <w:lang w:eastAsia="zh-CN"/>
        </w:rPr>
        <w:t>he</w:t>
      </w:r>
      <w:r w:rsidR="00A056AD">
        <w:rPr>
          <w:bCs/>
          <w:color w:val="auto"/>
          <w:sz w:val="22"/>
          <w:lang w:eastAsia="zh-CN"/>
        </w:rPr>
        <w:t xml:space="preserve"> </w:t>
      </w:r>
      <w:r w:rsidR="00300ABC">
        <w:rPr>
          <w:bCs/>
          <w:color w:val="auto"/>
          <w:sz w:val="22"/>
          <w:lang w:eastAsia="zh-CN"/>
        </w:rPr>
        <w:t xml:space="preserve">best </w:t>
      </w:r>
      <w:r w:rsidR="00A056AD">
        <w:rPr>
          <w:bCs/>
          <w:color w:val="auto"/>
          <w:sz w:val="22"/>
          <w:lang w:eastAsia="zh-CN"/>
        </w:rPr>
        <w:t xml:space="preserve">interests of RICS that </w:t>
      </w:r>
      <w:r w:rsidR="002E1BBB">
        <w:rPr>
          <w:bCs/>
          <w:color w:val="auto"/>
          <w:sz w:val="22"/>
          <w:lang w:eastAsia="zh-CN"/>
        </w:rPr>
        <w:t>s</w:t>
      </w:r>
      <w:r w:rsidR="00573F74">
        <w:rPr>
          <w:bCs/>
          <w:color w:val="auto"/>
          <w:sz w:val="22"/>
          <w:lang w:eastAsia="zh-CN"/>
        </w:rPr>
        <w:t>he</w:t>
      </w:r>
      <w:r w:rsidR="00A056AD">
        <w:rPr>
          <w:bCs/>
          <w:color w:val="auto"/>
          <w:sz w:val="22"/>
          <w:lang w:eastAsia="zh-CN"/>
        </w:rPr>
        <w:t xml:space="preserve"> should be so</w:t>
      </w:r>
      <w:r w:rsidR="003219AF">
        <w:rPr>
          <w:bCs/>
          <w:color w:val="auto"/>
          <w:sz w:val="22"/>
          <w:lang w:eastAsia="zh-CN"/>
        </w:rPr>
        <w:t xml:space="preserve"> admitted</w:t>
      </w:r>
      <w:r w:rsidR="00A056AD">
        <w:rPr>
          <w:bCs/>
          <w:color w:val="auto"/>
          <w:sz w:val="22"/>
          <w:lang w:eastAsia="zh-CN"/>
        </w:rPr>
        <w:t>.</w:t>
      </w:r>
    </w:p>
    <w:p w14:paraId="5A7C6928" w14:textId="046F02BD" w:rsidR="00D84986" w:rsidRDefault="00D84986" w:rsidP="0049468D">
      <w:pPr>
        <w:spacing w:after="0" w:line="276" w:lineRule="auto"/>
        <w:ind w:left="10" w:firstLine="0"/>
        <w:rPr>
          <w:b/>
          <w:color w:val="auto"/>
          <w:sz w:val="22"/>
          <w:lang w:eastAsia="zh-CN"/>
        </w:rPr>
      </w:pPr>
      <w:r>
        <w:rPr>
          <w:bCs/>
          <w:color w:val="auto"/>
          <w:sz w:val="22"/>
          <w:lang w:eastAsia="zh-CN"/>
        </w:rPr>
        <w:t xml:space="preserve"> </w:t>
      </w:r>
    </w:p>
    <w:p w14:paraId="01EF3D4D" w14:textId="28A24B2F" w:rsidR="008B79FB" w:rsidRDefault="00897655" w:rsidP="0049468D">
      <w:pPr>
        <w:spacing w:after="0" w:line="276" w:lineRule="auto"/>
        <w:ind w:left="10" w:firstLine="0"/>
        <w:rPr>
          <w:b/>
          <w:color w:val="auto"/>
          <w:sz w:val="22"/>
          <w:lang w:eastAsia="zh-CN"/>
        </w:rPr>
      </w:pPr>
      <w:r>
        <w:rPr>
          <w:b/>
          <w:color w:val="auto"/>
          <w:sz w:val="22"/>
          <w:lang w:eastAsia="zh-CN"/>
        </w:rPr>
        <w:t xml:space="preserve">Submissions </w:t>
      </w:r>
      <w:r w:rsidR="00A056AD">
        <w:rPr>
          <w:b/>
          <w:color w:val="auto"/>
          <w:sz w:val="22"/>
          <w:lang w:eastAsia="zh-CN"/>
        </w:rPr>
        <w:t xml:space="preserve">by </w:t>
      </w:r>
      <w:r w:rsidR="00B050D3">
        <w:rPr>
          <w:b/>
          <w:color w:val="auto"/>
          <w:sz w:val="22"/>
          <w:lang w:eastAsia="zh-CN"/>
        </w:rPr>
        <w:t>Ms. Hung</w:t>
      </w:r>
    </w:p>
    <w:p w14:paraId="76687E9E" w14:textId="2BCEC71A" w:rsidR="00304A9F" w:rsidRPr="00E06D4F" w:rsidRDefault="00304A9F" w:rsidP="00E06D4F">
      <w:pPr>
        <w:spacing w:line="276" w:lineRule="auto"/>
        <w:ind w:left="0" w:firstLine="0"/>
        <w:rPr>
          <w:rFonts w:eastAsia="Arial Unicode MS"/>
          <w:bCs/>
          <w:sz w:val="22"/>
        </w:rPr>
      </w:pPr>
    </w:p>
    <w:p w14:paraId="6AEA3307" w14:textId="1A2F93BA" w:rsidR="00A23831" w:rsidRDefault="008C2993" w:rsidP="00A056AD">
      <w:pPr>
        <w:spacing w:after="0" w:line="276" w:lineRule="auto"/>
        <w:ind w:left="10" w:firstLine="0"/>
        <w:rPr>
          <w:bCs/>
          <w:color w:val="auto"/>
          <w:sz w:val="22"/>
          <w:lang w:eastAsia="zh-CN"/>
        </w:rPr>
      </w:pPr>
      <w:r>
        <w:rPr>
          <w:bCs/>
          <w:color w:val="auto"/>
          <w:sz w:val="22"/>
          <w:lang w:eastAsia="zh-CN"/>
        </w:rPr>
        <w:t>9.</w:t>
      </w:r>
      <w:r w:rsidR="000B6175">
        <w:rPr>
          <w:bCs/>
          <w:color w:val="auto"/>
          <w:sz w:val="22"/>
          <w:lang w:eastAsia="zh-CN"/>
        </w:rPr>
        <w:t>Giving evidence before t</w:t>
      </w:r>
      <w:r w:rsidR="00573F74">
        <w:rPr>
          <w:bCs/>
          <w:color w:val="auto"/>
          <w:sz w:val="22"/>
          <w:lang w:eastAsia="zh-CN"/>
        </w:rPr>
        <w:t>he</w:t>
      </w:r>
      <w:r w:rsidR="000B6175">
        <w:rPr>
          <w:bCs/>
          <w:color w:val="auto"/>
          <w:sz w:val="22"/>
          <w:lang w:eastAsia="zh-CN"/>
        </w:rPr>
        <w:t xml:space="preserve"> Panel, </w:t>
      </w:r>
      <w:r w:rsidR="00573F74">
        <w:rPr>
          <w:bCs/>
          <w:color w:val="auto"/>
          <w:sz w:val="22"/>
          <w:lang w:eastAsia="zh-CN"/>
        </w:rPr>
        <w:t>Ms. Hung</w:t>
      </w:r>
      <w:r w:rsidR="000B6175">
        <w:rPr>
          <w:bCs/>
          <w:color w:val="auto"/>
          <w:sz w:val="22"/>
          <w:lang w:eastAsia="zh-CN"/>
        </w:rPr>
        <w:t xml:space="preserve"> spoke of t</w:t>
      </w:r>
      <w:r w:rsidR="00573F74">
        <w:rPr>
          <w:bCs/>
          <w:color w:val="auto"/>
          <w:sz w:val="22"/>
          <w:lang w:eastAsia="zh-CN"/>
        </w:rPr>
        <w:t>he</w:t>
      </w:r>
      <w:r w:rsidR="000B6175">
        <w:rPr>
          <w:bCs/>
          <w:color w:val="auto"/>
          <w:sz w:val="22"/>
          <w:lang w:eastAsia="zh-CN"/>
        </w:rPr>
        <w:t xml:space="preserve"> circumstances giving rise to </w:t>
      </w:r>
      <w:r w:rsidR="00573F74">
        <w:rPr>
          <w:bCs/>
          <w:color w:val="auto"/>
          <w:sz w:val="22"/>
          <w:lang w:eastAsia="zh-CN"/>
        </w:rPr>
        <w:t>her</w:t>
      </w:r>
      <w:r w:rsidR="000B6175">
        <w:rPr>
          <w:bCs/>
          <w:color w:val="auto"/>
          <w:sz w:val="22"/>
          <w:lang w:eastAsia="zh-CN"/>
        </w:rPr>
        <w:t xml:space="preserve"> failing to comply with RICS CPD requirements</w:t>
      </w:r>
      <w:r w:rsidR="00DE72CC">
        <w:rPr>
          <w:bCs/>
          <w:color w:val="auto"/>
          <w:sz w:val="22"/>
          <w:lang w:eastAsia="zh-CN"/>
        </w:rPr>
        <w:t>, in 2015</w:t>
      </w:r>
      <w:r w:rsidR="000B6175">
        <w:rPr>
          <w:bCs/>
          <w:color w:val="auto"/>
          <w:sz w:val="22"/>
          <w:lang w:eastAsia="zh-CN"/>
        </w:rPr>
        <w:t xml:space="preserve">, </w:t>
      </w:r>
      <w:r w:rsidR="00A2024D">
        <w:rPr>
          <w:bCs/>
          <w:color w:val="auto"/>
          <w:sz w:val="22"/>
          <w:lang w:eastAsia="zh-CN"/>
        </w:rPr>
        <w:t>2016 and 2020,</w:t>
      </w:r>
      <w:r w:rsidR="00DE72CC">
        <w:rPr>
          <w:bCs/>
          <w:color w:val="auto"/>
          <w:sz w:val="22"/>
          <w:lang w:eastAsia="zh-CN"/>
        </w:rPr>
        <w:t xml:space="preserve"> </w:t>
      </w:r>
      <w:r w:rsidR="000B6175">
        <w:rPr>
          <w:bCs/>
          <w:color w:val="auto"/>
          <w:sz w:val="22"/>
          <w:lang w:eastAsia="zh-CN"/>
        </w:rPr>
        <w:t xml:space="preserve">and </w:t>
      </w:r>
      <w:r w:rsidR="00573F74">
        <w:rPr>
          <w:bCs/>
          <w:color w:val="auto"/>
          <w:sz w:val="22"/>
          <w:lang w:eastAsia="zh-CN"/>
        </w:rPr>
        <w:t>her</w:t>
      </w:r>
      <w:r w:rsidR="000B6175">
        <w:rPr>
          <w:bCs/>
          <w:color w:val="auto"/>
          <w:sz w:val="22"/>
          <w:lang w:eastAsia="zh-CN"/>
        </w:rPr>
        <w:t xml:space="preserve"> lack of engagement with t</w:t>
      </w:r>
      <w:r w:rsidR="00573F74">
        <w:rPr>
          <w:bCs/>
          <w:color w:val="auto"/>
          <w:sz w:val="22"/>
          <w:lang w:eastAsia="zh-CN"/>
        </w:rPr>
        <w:t>he</w:t>
      </w:r>
      <w:r w:rsidR="000B6175">
        <w:rPr>
          <w:bCs/>
          <w:color w:val="auto"/>
          <w:sz w:val="22"/>
          <w:lang w:eastAsia="zh-CN"/>
        </w:rPr>
        <w:t xml:space="preserve"> disciplinary process which had ultimately resulted in </w:t>
      </w:r>
      <w:r w:rsidR="00573F74">
        <w:rPr>
          <w:bCs/>
          <w:color w:val="auto"/>
          <w:sz w:val="22"/>
          <w:lang w:eastAsia="zh-CN"/>
        </w:rPr>
        <w:t>her</w:t>
      </w:r>
      <w:r w:rsidR="00A2024D">
        <w:rPr>
          <w:bCs/>
          <w:color w:val="auto"/>
          <w:sz w:val="22"/>
          <w:lang w:eastAsia="zh-CN"/>
        </w:rPr>
        <w:t xml:space="preserve"> expulsion, in 2022</w:t>
      </w:r>
      <w:r w:rsidR="000B6175">
        <w:rPr>
          <w:bCs/>
          <w:color w:val="auto"/>
          <w:sz w:val="22"/>
          <w:lang w:eastAsia="zh-CN"/>
        </w:rPr>
        <w:t xml:space="preserve">. </w:t>
      </w:r>
      <w:r w:rsidR="00A2024D">
        <w:rPr>
          <w:bCs/>
          <w:color w:val="auto"/>
          <w:sz w:val="22"/>
          <w:lang w:eastAsia="zh-CN"/>
        </w:rPr>
        <w:t xml:space="preserve">Ms. Hung spoke of a number of practical difficulties, including issues with email communication, meaning that she had not received RICS correspondence, and work and location related challenges, which made it difficult for her to attend CPD events and complete the required 20 hours of CPD in these years. She referred specifically to the challenges posed by the Covid-19 pandemic, in 2020, causing a shortage of available CPD events at that time. Ms. Hung noted that she had now addressed the email communication issue, and was committed to undertaking her CPD. She had already, she stated, completed the required amount of CPD for the current year and would be in a position to record this immediately if she were re-admitted </w:t>
      </w:r>
      <w:r w:rsidR="00E34308">
        <w:rPr>
          <w:bCs/>
          <w:color w:val="auto"/>
          <w:sz w:val="22"/>
          <w:lang w:eastAsia="zh-CN"/>
        </w:rPr>
        <w:t>as a M</w:t>
      </w:r>
      <w:r w:rsidR="00A2024D">
        <w:rPr>
          <w:bCs/>
          <w:color w:val="auto"/>
          <w:sz w:val="22"/>
          <w:lang w:eastAsia="zh-CN"/>
        </w:rPr>
        <w:t>ember. She was in a better position with her current employment and under</w:t>
      </w:r>
      <w:r w:rsidR="002E1BBB">
        <w:rPr>
          <w:bCs/>
          <w:color w:val="auto"/>
          <w:sz w:val="22"/>
          <w:lang w:eastAsia="zh-CN"/>
        </w:rPr>
        <w:t>t</w:t>
      </w:r>
      <w:r w:rsidR="00A2024D">
        <w:rPr>
          <w:bCs/>
          <w:color w:val="auto"/>
          <w:sz w:val="22"/>
          <w:lang w:eastAsia="zh-CN"/>
        </w:rPr>
        <w:t>ook to ensure that she completed her required CPD in future.</w:t>
      </w:r>
    </w:p>
    <w:p w14:paraId="6A83C458" w14:textId="77777777" w:rsidR="00A23831" w:rsidRDefault="00A23831" w:rsidP="00A056AD">
      <w:pPr>
        <w:spacing w:after="0" w:line="276" w:lineRule="auto"/>
        <w:ind w:left="10" w:firstLine="0"/>
        <w:rPr>
          <w:bCs/>
          <w:color w:val="auto"/>
          <w:sz w:val="22"/>
          <w:lang w:eastAsia="zh-CN"/>
        </w:rPr>
      </w:pPr>
    </w:p>
    <w:p w14:paraId="6314E98F" w14:textId="7EC96127" w:rsidR="000E65B6" w:rsidRDefault="00A23831" w:rsidP="00A056AD">
      <w:pPr>
        <w:spacing w:after="0" w:line="276" w:lineRule="auto"/>
        <w:ind w:left="10" w:firstLine="0"/>
        <w:rPr>
          <w:bCs/>
          <w:color w:val="auto"/>
          <w:sz w:val="22"/>
          <w:lang w:eastAsia="zh-CN"/>
        </w:rPr>
      </w:pPr>
      <w:r>
        <w:rPr>
          <w:bCs/>
          <w:color w:val="auto"/>
          <w:sz w:val="22"/>
          <w:lang w:eastAsia="zh-CN"/>
        </w:rPr>
        <w:t xml:space="preserve">10. In response to questions from </w:t>
      </w:r>
      <w:r w:rsidR="00A2024D">
        <w:rPr>
          <w:bCs/>
          <w:color w:val="auto"/>
          <w:sz w:val="22"/>
          <w:lang w:eastAsia="zh-CN"/>
        </w:rPr>
        <w:t>Ms. Frankie</w:t>
      </w:r>
      <w:r>
        <w:rPr>
          <w:bCs/>
          <w:color w:val="auto"/>
          <w:sz w:val="22"/>
          <w:lang w:eastAsia="zh-CN"/>
        </w:rPr>
        <w:t xml:space="preserve"> </w:t>
      </w:r>
      <w:r w:rsidR="00A2024D">
        <w:rPr>
          <w:bCs/>
          <w:color w:val="auto"/>
          <w:sz w:val="22"/>
          <w:lang w:eastAsia="zh-CN"/>
        </w:rPr>
        <w:t xml:space="preserve">and </w:t>
      </w:r>
      <w:r>
        <w:rPr>
          <w:bCs/>
          <w:color w:val="auto"/>
          <w:sz w:val="22"/>
          <w:lang w:eastAsia="zh-CN"/>
        </w:rPr>
        <w:t xml:space="preserve">Panel members, </w:t>
      </w:r>
      <w:r w:rsidR="00573F74">
        <w:rPr>
          <w:bCs/>
          <w:color w:val="auto"/>
          <w:sz w:val="22"/>
          <w:lang w:eastAsia="zh-CN"/>
        </w:rPr>
        <w:t>Ms. Hung</w:t>
      </w:r>
      <w:r>
        <w:rPr>
          <w:bCs/>
          <w:color w:val="auto"/>
          <w:sz w:val="22"/>
          <w:lang w:eastAsia="zh-CN"/>
        </w:rPr>
        <w:t xml:space="preserve"> </w:t>
      </w:r>
      <w:r w:rsidR="00A2024D">
        <w:rPr>
          <w:bCs/>
          <w:color w:val="auto"/>
          <w:sz w:val="22"/>
          <w:lang w:eastAsia="zh-CN"/>
        </w:rPr>
        <w:t xml:space="preserve">accepted that, while she had experienced a range of practical issues, ultimately compliance with RICS requirements was her </w:t>
      </w:r>
      <w:r w:rsidR="002111D8">
        <w:rPr>
          <w:bCs/>
          <w:color w:val="auto"/>
          <w:sz w:val="22"/>
          <w:lang w:eastAsia="zh-CN"/>
        </w:rPr>
        <w:t xml:space="preserve">own </w:t>
      </w:r>
      <w:r w:rsidR="00A2024D">
        <w:rPr>
          <w:bCs/>
          <w:color w:val="auto"/>
          <w:sz w:val="22"/>
          <w:lang w:eastAsia="zh-CN"/>
        </w:rPr>
        <w:t>professional responsibility. She understood the importance of CPD in keeping up-to-date</w:t>
      </w:r>
      <w:r w:rsidR="002111D8">
        <w:rPr>
          <w:bCs/>
          <w:color w:val="auto"/>
          <w:sz w:val="22"/>
          <w:lang w:eastAsia="zh-CN"/>
        </w:rPr>
        <w:t xml:space="preserve"> and maintaining standards, accepted that she had made mistakes and committed to ensuring that there would be no repeat in future. She recognised that the public would reasonably expect RICS member</w:t>
      </w:r>
      <w:r w:rsidR="00CE1590">
        <w:rPr>
          <w:bCs/>
          <w:color w:val="auto"/>
          <w:sz w:val="22"/>
          <w:lang w:eastAsia="zh-CN"/>
        </w:rPr>
        <w:t>s</w:t>
      </w:r>
      <w:r w:rsidR="002111D8">
        <w:rPr>
          <w:bCs/>
          <w:color w:val="auto"/>
          <w:sz w:val="22"/>
          <w:lang w:eastAsia="zh-CN"/>
        </w:rPr>
        <w:t xml:space="preserve"> to maintain their CPD. Ms. Hung also now had a better understanding of the range of CPD resources available in order to help members fulfil </w:t>
      </w:r>
      <w:r w:rsidR="002111D8">
        <w:rPr>
          <w:bCs/>
          <w:color w:val="auto"/>
          <w:sz w:val="22"/>
          <w:lang w:eastAsia="zh-CN"/>
        </w:rPr>
        <w:lastRenderedPageBreak/>
        <w:t xml:space="preserve">RICS requirements, and of the support available, from RICS, in the event that she were to experience difficulties in the future.  </w:t>
      </w:r>
    </w:p>
    <w:p w14:paraId="03D57F33" w14:textId="0AB4E459" w:rsidR="00DC0FA7" w:rsidRDefault="00DC0FA7" w:rsidP="003219AF">
      <w:pPr>
        <w:spacing w:after="0" w:line="276" w:lineRule="auto"/>
        <w:ind w:left="0" w:firstLine="0"/>
        <w:rPr>
          <w:bCs/>
          <w:color w:val="auto"/>
          <w:sz w:val="22"/>
          <w:lang w:eastAsia="zh-CN"/>
        </w:rPr>
      </w:pPr>
    </w:p>
    <w:p w14:paraId="712C8561" w14:textId="77777777" w:rsidR="002E1BBB" w:rsidRPr="00522923" w:rsidRDefault="002E1BBB" w:rsidP="003219AF">
      <w:pPr>
        <w:spacing w:after="0" w:line="276" w:lineRule="auto"/>
        <w:ind w:left="0" w:firstLine="0"/>
        <w:rPr>
          <w:bCs/>
          <w:color w:val="auto"/>
          <w:sz w:val="22"/>
          <w:lang w:eastAsia="zh-CN"/>
        </w:rPr>
      </w:pPr>
    </w:p>
    <w:p w14:paraId="7F7D0313" w14:textId="0BD08537" w:rsidR="00065F8E" w:rsidRPr="00927D42" w:rsidRDefault="00756B20" w:rsidP="0049468D">
      <w:pPr>
        <w:spacing w:after="0" w:line="276" w:lineRule="auto"/>
        <w:ind w:left="10" w:firstLine="0"/>
        <w:rPr>
          <w:b/>
          <w:color w:val="auto"/>
          <w:sz w:val="22"/>
          <w:lang w:eastAsia="zh-CN"/>
        </w:rPr>
      </w:pPr>
      <w:r>
        <w:rPr>
          <w:b/>
          <w:color w:val="auto"/>
          <w:sz w:val="22"/>
          <w:lang w:eastAsia="zh-CN"/>
        </w:rPr>
        <w:t>Registration</w:t>
      </w:r>
      <w:r w:rsidR="00065F8E" w:rsidRPr="00927D42">
        <w:rPr>
          <w:b/>
          <w:color w:val="auto"/>
          <w:sz w:val="22"/>
          <w:lang w:eastAsia="zh-CN"/>
        </w:rPr>
        <w:t xml:space="preserve"> Panel’s Decision</w:t>
      </w:r>
    </w:p>
    <w:p w14:paraId="5342E833" w14:textId="77777777" w:rsidR="009C3FF9" w:rsidRPr="009C3FF9" w:rsidRDefault="009C3FF9" w:rsidP="009C3FF9">
      <w:pPr>
        <w:spacing w:after="0" w:line="276" w:lineRule="auto"/>
        <w:ind w:left="10" w:firstLine="0"/>
        <w:rPr>
          <w:color w:val="auto"/>
          <w:sz w:val="22"/>
          <w:lang w:eastAsia="zh-CN"/>
        </w:rPr>
      </w:pPr>
    </w:p>
    <w:p w14:paraId="48D2E144" w14:textId="43B594B5" w:rsidR="009C3FF9" w:rsidRDefault="004715CA" w:rsidP="009C3FF9">
      <w:pPr>
        <w:spacing w:after="0" w:line="276" w:lineRule="auto"/>
        <w:ind w:left="10" w:firstLine="0"/>
        <w:rPr>
          <w:color w:val="auto"/>
          <w:sz w:val="22"/>
          <w:lang w:eastAsia="zh-CN"/>
        </w:rPr>
      </w:pPr>
      <w:r>
        <w:rPr>
          <w:color w:val="auto"/>
          <w:sz w:val="22"/>
          <w:lang w:eastAsia="zh-CN"/>
        </w:rPr>
        <w:t>11</w:t>
      </w:r>
      <w:r w:rsidR="009C3FF9" w:rsidRPr="009C3FF9">
        <w:rPr>
          <w:color w:val="auto"/>
          <w:sz w:val="22"/>
          <w:lang w:eastAsia="zh-CN"/>
        </w:rPr>
        <w:t>. T</w:t>
      </w:r>
      <w:r w:rsidR="00573F74">
        <w:rPr>
          <w:color w:val="auto"/>
          <w:sz w:val="22"/>
          <w:lang w:eastAsia="zh-CN"/>
        </w:rPr>
        <w:t>he</w:t>
      </w:r>
      <w:r w:rsidR="009C3FF9" w:rsidRPr="009C3FF9">
        <w:rPr>
          <w:color w:val="auto"/>
          <w:sz w:val="22"/>
          <w:lang w:eastAsia="zh-CN"/>
        </w:rPr>
        <w:t xml:space="preserve"> Panel considered, in ac</w:t>
      </w:r>
      <w:r w:rsidR="00300ABC">
        <w:rPr>
          <w:color w:val="auto"/>
          <w:sz w:val="22"/>
          <w:lang w:eastAsia="zh-CN"/>
        </w:rPr>
        <w:t>cordance with Rule 5 of t</w:t>
      </w:r>
      <w:r w:rsidR="00573F74">
        <w:rPr>
          <w:color w:val="auto"/>
          <w:sz w:val="22"/>
          <w:lang w:eastAsia="zh-CN"/>
        </w:rPr>
        <w:t>he</w:t>
      </w:r>
      <w:r w:rsidR="00300ABC">
        <w:rPr>
          <w:color w:val="auto"/>
          <w:sz w:val="22"/>
          <w:lang w:eastAsia="zh-CN"/>
        </w:rPr>
        <w:t xml:space="preserve"> Re</w:t>
      </w:r>
      <w:r w:rsidR="001A6DA4">
        <w:rPr>
          <w:color w:val="auto"/>
          <w:sz w:val="22"/>
          <w:lang w:eastAsia="zh-CN"/>
        </w:rPr>
        <w:t>-</w:t>
      </w:r>
      <w:r w:rsidR="00300ABC">
        <w:rPr>
          <w:color w:val="auto"/>
          <w:sz w:val="22"/>
          <w:lang w:eastAsia="zh-CN"/>
        </w:rPr>
        <w:t>a</w:t>
      </w:r>
      <w:r w:rsidR="009C3FF9" w:rsidRPr="009C3FF9">
        <w:rPr>
          <w:color w:val="auto"/>
          <w:sz w:val="22"/>
          <w:lang w:eastAsia="zh-CN"/>
        </w:rPr>
        <w:t>dmission Rules:</w:t>
      </w:r>
    </w:p>
    <w:p w14:paraId="020871C1" w14:textId="77777777" w:rsidR="00CC509B" w:rsidRPr="009C3FF9" w:rsidRDefault="00CC509B" w:rsidP="009C3FF9">
      <w:pPr>
        <w:spacing w:after="0" w:line="276" w:lineRule="auto"/>
        <w:ind w:left="10" w:firstLine="0"/>
        <w:rPr>
          <w:color w:val="auto"/>
          <w:sz w:val="22"/>
          <w:lang w:eastAsia="zh-CN"/>
        </w:rPr>
      </w:pPr>
    </w:p>
    <w:p w14:paraId="5D18C764" w14:textId="622DDD47" w:rsidR="009C3FF9" w:rsidRPr="009C3FF9" w:rsidRDefault="009C3FF9" w:rsidP="009C3FF9">
      <w:pPr>
        <w:spacing w:after="0" w:line="276" w:lineRule="auto"/>
        <w:ind w:left="720" w:firstLine="0"/>
        <w:rPr>
          <w:color w:val="auto"/>
          <w:sz w:val="22"/>
          <w:lang w:eastAsia="zh-CN"/>
        </w:rPr>
      </w:pPr>
      <w:r w:rsidRPr="009C3FF9">
        <w:rPr>
          <w:color w:val="auto"/>
          <w:sz w:val="22"/>
          <w:lang w:eastAsia="zh-CN"/>
        </w:rPr>
        <w:t>a. w</w:t>
      </w:r>
      <w:r w:rsidR="00573F74">
        <w:rPr>
          <w:color w:val="auto"/>
          <w:sz w:val="22"/>
          <w:lang w:eastAsia="zh-CN"/>
        </w:rPr>
        <w:t>he</w:t>
      </w:r>
      <w:r w:rsidRPr="009C3FF9">
        <w:rPr>
          <w:color w:val="auto"/>
          <w:sz w:val="22"/>
          <w:lang w:eastAsia="zh-CN"/>
        </w:rPr>
        <w:t>t</w:t>
      </w:r>
      <w:r w:rsidR="00573F74">
        <w:rPr>
          <w:color w:val="auto"/>
          <w:sz w:val="22"/>
          <w:lang w:eastAsia="zh-CN"/>
        </w:rPr>
        <w:t>he</w:t>
      </w:r>
      <w:r w:rsidRPr="009C3FF9">
        <w:rPr>
          <w:color w:val="auto"/>
          <w:sz w:val="22"/>
          <w:lang w:eastAsia="zh-CN"/>
        </w:rPr>
        <w:t xml:space="preserve">r </w:t>
      </w:r>
      <w:r w:rsidR="00B050D3">
        <w:rPr>
          <w:color w:val="auto"/>
          <w:sz w:val="22"/>
          <w:lang w:eastAsia="zh-CN"/>
        </w:rPr>
        <w:t>Ms. Hung</w:t>
      </w:r>
      <w:r w:rsidR="008944EE">
        <w:rPr>
          <w:color w:val="auto"/>
          <w:sz w:val="22"/>
          <w:lang w:eastAsia="zh-CN"/>
        </w:rPr>
        <w:t xml:space="preserve"> </w:t>
      </w:r>
      <w:r w:rsidRPr="009C3FF9">
        <w:rPr>
          <w:color w:val="auto"/>
          <w:sz w:val="22"/>
          <w:lang w:eastAsia="zh-CN"/>
        </w:rPr>
        <w:t>was a fit and proper person for t</w:t>
      </w:r>
      <w:r w:rsidR="00573F74">
        <w:rPr>
          <w:color w:val="auto"/>
          <w:sz w:val="22"/>
          <w:lang w:eastAsia="zh-CN"/>
        </w:rPr>
        <w:t>he</w:t>
      </w:r>
      <w:r w:rsidRPr="009C3FF9">
        <w:rPr>
          <w:color w:val="auto"/>
          <w:sz w:val="22"/>
          <w:lang w:eastAsia="zh-CN"/>
        </w:rPr>
        <w:t xml:space="preserve"> purposes of re</w:t>
      </w:r>
      <w:r w:rsidR="00453BD5">
        <w:rPr>
          <w:color w:val="auto"/>
          <w:sz w:val="22"/>
          <w:lang w:eastAsia="zh-CN"/>
        </w:rPr>
        <w:t>-</w:t>
      </w:r>
      <w:r w:rsidRPr="009C3FF9">
        <w:rPr>
          <w:color w:val="auto"/>
          <w:sz w:val="22"/>
          <w:lang w:eastAsia="zh-CN"/>
        </w:rPr>
        <w:t>admission in accordance with RICS Regulation 2.2.2;</w:t>
      </w:r>
      <w:r>
        <w:rPr>
          <w:color w:val="auto"/>
          <w:sz w:val="22"/>
          <w:lang w:eastAsia="zh-CN"/>
        </w:rPr>
        <w:t xml:space="preserve"> and</w:t>
      </w:r>
    </w:p>
    <w:p w14:paraId="4E236752" w14:textId="30E5DA0A" w:rsidR="009C3FF9" w:rsidRDefault="009C3FF9" w:rsidP="0049468D">
      <w:pPr>
        <w:spacing w:after="0" w:line="276" w:lineRule="auto"/>
        <w:ind w:left="10" w:firstLine="0"/>
        <w:rPr>
          <w:color w:val="auto"/>
          <w:sz w:val="22"/>
          <w:lang w:eastAsia="zh-CN"/>
        </w:rPr>
      </w:pPr>
      <w:r>
        <w:rPr>
          <w:color w:val="auto"/>
          <w:sz w:val="22"/>
          <w:lang w:eastAsia="zh-CN"/>
        </w:rPr>
        <w:tab/>
      </w:r>
      <w:r w:rsidR="00300ABC">
        <w:rPr>
          <w:color w:val="auto"/>
          <w:sz w:val="22"/>
          <w:lang w:eastAsia="zh-CN"/>
        </w:rPr>
        <w:t>b. w</w:t>
      </w:r>
      <w:r w:rsidR="00573F74">
        <w:rPr>
          <w:color w:val="auto"/>
          <w:sz w:val="22"/>
          <w:lang w:eastAsia="zh-CN"/>
        </w:rPr>
        <w:t>he</w:t>
      </w:r>
      <w:r w:rsidR="00300ABC">
        <w:rPr>
          <w:color w:val="auto"/>
          <w:sz w:val="22"/>
          <w:lang w:eastAsia="zh-CN"/>
        </w:rPr>
        <w:t>t</w:t>
      </w:r>
      <w:r w:rsidR="00573F74">
        <w:rPr>
          <w:color w:val="auto"/>
          <w:sz w:val="22"/>
          <w:lang w:eastAsia="zh-CN"/>
        </w:rPr>
        <w:t>he</w:t>
      </w:r>
      <w:r w:rsidR="00300ABC">
        <w:rPr>
          <w:color w:val="auto"/>
          <w:sz w:val="22"/>
          <w:lang w:eastAsia="zh-CN"/>
        </w:rPr>
        <w:t xml:space="preserve">r </w:t>
      </w:r>
      <w:r w:rsidR="00573F74">
        <w:rPr>
          <w:color w:val="auto"/>
          <w:sz w:val="22"/>
          <w:lang w:eastAsia="zh-CN"/>
        </w:rPr>
        <w:t>her</w:t>
      </w:r>
      <w:r w:rsidR="00300ABC">
        <w:rPr>
          <w:color w:val="auto"/>
          <w:sz w:val="22"/>
          <w:lang w:eastAsia="zh-CN"/>
        </w:rPr>
        <w:t xml:space="preserve"> re</w:t>
      </w:r>
      <w:r w:rsidR="001A6DA4">
        <w:rPr>
          <w:color w:val="auto"/>
          <w:sz w:val="22"/>
          <w:lang w:eastAsia="zh-CN"/>
        </w:rPr>
        <w:t>-</w:t>
      </w:r>
      <w:r w:rsidRPr="009C3FF9">
        <w:rPr>
          <w:color w:val="auto"/>
          <w:sz w:val="22"/>
          <w:lang w:eastAsia="zh-CN"/>
        </w:rPr>
        <w:t>admission was in t</w:t>
      </w:r>
      <w:r w:rsidR="00573F74">
        <w:rPr>
          <w:color w:val="auto"/>
          <w:sz w:val="22"/>
          <w:lang w:eastAsia="zh-CN"/>
        </w:rPr>
        <w:t>he</w:t>
      </w:r>
      <w:r w:rsidRPr="009C3FF9">
        <w:rPr>
          <w:color w:val="auto"/>
          <w:sz w:val="22"/>
          <w:lang w:eastAsia="zh-CN"/>
        </w:rPr>
        <w:t xml:space="preserve"> best interests of </w:t>
      </w:r>
      <w:r w:rsidR="00302947">
        <w:rPr>
          <w:color w:val="auto"/>
          <w:sz w:val="22"/>
          <w:lang w:eastAsia="zh-CN"/>
        </w:rPr>
        <w:t xml:space="preserve">the </w:t>
      </w:r>
      <w:r w:rsidRPr="009C3FF9">
        <w:rPr>
          <w:color w:val="auto"/>
          <w:sz w:val="22"/>
          <w:lang w:eastAsia="zh-CN"/>
        </w:rPr>
        <w:t>RICS.</w:t>
      </w:r>
    </w:p>
    <w:p w14:paraId="03DC8D56" w14:textId="77777777" w:rsidR="009C3FF9" w:rsidRDefault="009C3FF9" w:rsidP="0049468D">
      <w:pPr>
        <w:spacing w:after="0" w:line="276" w:lineRule="auto"/>
        <w:ind w:left="10" w:firstLine="0"/>
        <w:rPr>
          <w:color w:val="auto"/>
          <w:sz w:val="22"/>
          <w:lang w:eastAsia="zh-CN"/>
        </w:rPr>
      </w:pPr>
    </w:p>
    <w:p w14:paraId="1D3E2221" w14:textId="67450ED3" w:rsidR="00927D42" w:rsidRDefault="004715CA" w:rsidP="0049468D">
      <w:pPr>
        <w:spacing w:after="0" w:line="276" w:lineRule="auto"/>
        <w:ind w:left="10" w:firstLine="0"/>
        <w:rPr>
          <w:color w:val="auto"/>
          <w:sz w:val="22"/>
          <w:lang w:eastAsia="zh-CN"/>
        </w:rPr>
      </w:pPr>
      <w:r>
        <w:rPr>
          <w:color w:val="auto"/>
          <w:sz w:val="22"/>
          <w:lang w:eastAsia="zh-CN"/>
        </w:rPr>
        <w:t>12</w:t>
      </w:r>
      <w:r w:rsidR="009C3FF9" w:rsidRPr="009C3FF9">
        <w:rPr>
          <w:color w:val="auto"/>
          <w:sz w:val="22"/>
          <w:lang w:eastAsia="zh-CN"/>
        </w:rPr>
        <w:t>. T</w:t>
      </w:r>
      <w:r w:rsidR="00573F74">
        <w:rPr>
          <w:color w:val="auto"/>
          <w:sz w:val="22"/>
          <w:lang w:eastAsia="zh-CN"/>
        </w:rPr>
        <w:t>he</w:t>
      </w:r>
      <w:r w:rsidR="009C3FF9" w:rsidRPr="009C3FF9">
        <w:rPr>
          <w:color w:val="auto"/>
          <w:sz w:val="22"/>
          <w:lang w:eastAsia="zh-CN"/>
        </w:rPr>
        <w:t xml:space="preserve"> Panel </w:t>
      </w:r>
      <w:r w:rsidR="00227263">
        <w:rPr>
          <w:color w:val="auto"/>
          <w:sz w:val="22"/>
          <w:lang w:eastAsia="zh-CN"/>
        </w:rPr>
        <w:t>received and accepted advice from its</w:t>
      </w:r>
      <w:r w:rsidR="00A04ED6">
        <w:rPr>
          <w:color w:val="auto"/>
          <w:sz w:val="22"/>
          <w:lang w:eastAsia="zh-CN"/>
        </w:rPr>
        <w:t xml:space="preserve"> Legal Advise</w:t>
      </w:r>
      <w:r w:rsidR="00227263">
        <w:rPr>
          <w:color w:val="auto"/>
          <w:sz w:val="22"/>
          <w:lang w:eastAsia="zh-CN"/>
        </w:rPr>
        <w:t>r.</w:t>
      </w:r>
      <w:r w:rsidR="009C3FF9" w:rsidRPr="009C3FF9">
        <w:rPr>
          <w:color w:val="auto"/>
          <w:sz w:val="22"/>
          <w:lang w:eastAsia="zh-CN"/>
        </w:rPr>
        <w:t xml:space="preserve"> </w:t>
      </w:r>
      <w:r w:rsidR="00CC509B">
        <w:rPr>
          <w:color w:val="auto"/>
          <w:sz w:val="22"/>
          <w:lang w:eastAsia="zh-CN"/>
        </w:rPr>
        <w:t>It noted that</w:t>
      </w:r>
      <w:r w:rsidR="00E34308">
        <w:rPr>
          <w:color w:val="auto"/>
          <w:sz w:val="22"/>
          <w:lang w:eastAsia="zh-CN"/>
        </w:rPr>
        <w:t xml:space="preserve"> the </w:t>
      </w:r>
      <w:r w:rsidR="00CC509B">
        <w:rPr>
          <w:color w:val="auto"/>
          <w:sz w:val="22"/>
          <w:lang w:eastAsia="zh-CN"/>
        </w:rPr>
        <w:t>RICS had not raised any concern which migh</w:t>
      </w:r>
      <w:r w:rsidR="00300ABC">
        <w:rPr>
          <w:color w:val="auto"/>
          <w:sz w:val="22"/>
          <w:lang w:eastAsia="zh-CN"/>
        </w:rPr>
        <w:t>t be considered a barrier to re</w:t>
      </w:r>
      <w:r w:rsidR="00453BD5">
        <w:rPr>
          <w:color w:val="auto"/>
          <w:sz w:val="22"/>
          <w:lang w:eastAsia="zh-CN"/>
        </w:rPr>
        <w:t>-</w:t>
      </w:r>
      <w:r w:rsidR="00CC509B">
        <w:rPr>
          <w:color w:val="auto"/>
          <w:sz w:val="22"/>
          <w:lang w:eastAsia="zh-CN"/>
        </w:rPr>
        <w:t>admission at t</w:t>
      </w:r>
      <w:r w:rsidR="002E1BBB">
        <w:rPr>
          <w:color w:val="auto"/>
          <w:sz w:val="22"/>
          <w:lang w:eastAsia="zh-CN"/>
        </w:rPr>
        <w:t>his</w:t>
      </w:r>
      <w:r w:rsidR="00CC509B">
        <w:rPr>
          <w:color w:val="auto"/>
          <w:sz w:val="22"/>
          <w:lang w:eastAsia="zh-CN"/>
        </w:rPr>
        <w:t xml:space="preserve"> stage. It nonet</w:t>
      </w:r>
      <w:r w:rsidR="00573F74">
        <w:rPr>
          <w:color w:val="auto"/>
          <w:sz w:val="22"/>
          <w:lang w:eastAsia="zh-CN"/>
        </w:rPr>
        <w:t>he</w:t>
      </w:r>
      <w:r w:rsidR="00CC509B">
        <w:rPr>
          <w:color w:val="auto"/>
          <w:sz w:val="22"/>
          <w:lang w:eastAsia="zh-CN"/>
        </w:rPr>
        <w:t xml:space="preserve">less recognised that it was for </w:t>
      </w:r>
      <w:r w:rsidR="00573F74">
        <w:rPr>
          <w:color w:val="auto"/>
          <w:sz w:val="22"/>
          <w:lang w:eastAsia="zh-CN"/>
        </w:rPr>
        <w:t>Ms. Hung</w:t>
      </w:r>
      <w:r w:rsidR="00CC509B">
        <w:rPr>
          <w:color w:val="auto"/>
          <w:sz w:val="22"/>
          <w:lang w:eastAsia="zh-CN"/>
        </w:rPr>
        <w:t xml:space="preserve"> to satisfy t</w:t>
      </w:r>
      <w:r w:rsidR="00573F74">
        <w:rPr>
          <w:color w:val="auto"/>
          <w:sz w:val="22"/>
          <w:lang w:eastAsia="zh-CN"/>
        </w:rPr>
        <w:t>he</w:t>
      </w:r>
      <w:r w:rsidR="00CC509B">
        <w:rPr>
          <w:color w:val="auto"/>
          <w:sz w:val="22"/>
          <w:lang w:eastAsia="zh-CN"/>
        </w:rPr>
        <w:t xml:space="preserve"> Panel that </w:t>
      </w:r>
      <w:r w:rsidR="002111D8">
        <w:rPr>
          <w:color w:val="auto"/>
          <w:sz w:val="22"/>
          <w:lang w:eastAsia="zh-CN"/>
        </w:rPr>
        <w:t>s</w:t>
      </w:r>
      <w:r w:rsidR="00573F74">
        <w:rPr>
          <w:color w:val="auto"/>
          <w:sz w:val="22"/>
          <w:lang w:eastAsia="zh-CN"/>
        </w:rPr>
        <w:t>he</w:t>
      </w:r>
      <w:r w:rsidR="00CC509B">
        <w:rPr>
          <w:color w:val="auto"/>
          <w:sz w:val="22"/>
          <w:lang w:eastAsia="zh-CN"/>
        </w:rPr>
        <w:t xml:space="preserve"> should be re-admitted</w:t>
      </w:r>
      <w:r w:rsidR="00227263">
        <w:rPr>
          <w:color w:val="auto"/>
          <w:sz w:val="22"/>
          <w:lang w:eastAsia="zh-CN"/>
        </w:rPr>
        <w:t>, applying t</w:t>
      </w:r>
      <w:r w:rsidR="00573F74">
        <w:rPr>
          <w:color w:val="auto"/>
          <w:sz w:val="22"/>
          <w:lang w:eastAsia="zh-CN"/>
        </w:rPr>
        <w:t>he</w:t>
      </w:r>
      <w:r w:rsidR="00227263">
        <w:rPr>
          <w:color w:val="auto"/>
          <w:sz w:val="22"/>
          <w:lang w:eastAsia="zh-CN"/>
        </w:rPr>
        <w:t xml:space="preserve"> criteria set out, and that it was in turn for t</w:t>
      </w:r>
      <w:r w:rsidR="00573F74">
        <w:rPr>
          <w:color w:val="auto"/>
          <w:sz w:val="22"/>
          <w:lang w:eastAsia="zh-CN"/>
        </w:rPr>
        <w:t>he</w:t>
      </w:r>
      <w:r w:rsidR="00227263">
        <w:rPr>
          <w:color w:val="auto"/>
          <w:sz w:val="22"/>
          <w:lang w:eastAsia="zh-CN"/>
        </w:rPr>
        <w:t xml:space="preserve"> Panel to be satisfied that </w:t>
      </w:r>
      <w:r w:rsidR="00573F74">
        <w:rPr>
          <w:color w:val="auto"/>
          <w:sz w:val="22"/>
          <w:lang w:eastAsia="zh-CN"/>
        </w:rPr>
        <w:t>Ms. Hung</w:t>
      </w:r>
      <w:r w:rsidR="00227263">
        <w:rPr>
          <w:color w:val="auto"/>
          <w:sz w:val="22"/>
          <w:lang w:eastAsia="zh-CN"/>
        </w:rPr>
        <w:t xml:space="preserve"> was </w:t>
      </w:r>
      <w:r w:rsidR="00302947">
        <w:rPr>
          <w:color w:val="auto"/>
          <w:sz w:val="22"/>
          <w:lang w:eastAsia="zh-CN"/>
        </w:rPr>
        <w:t xml:space="preserve">a </w:t>
      </w:r>
      <w:r w:rsidR="00227263">
        <w:rPr>
          <w:color w:val="auto"/>
          <w:sz w:val="22"/>
          <w:lang w:eastAsia="zh-CN"/>
        </w:rPr>
        <w:t xml:space="preserve">fit and proper </w:t>
      </w:r>
      <w:r w:rsidR="00302947">
        <w:rPr>
          <w:color w:val="auto"/>
          <w:sz w:val="22"/>
          <w:lang w:eastAsia="zh-CN"/>
        </w:rPr>
        <w:t xml:space="preserve">person </w:t>
      </w:r>
      <w:r w:rsidR="00254D1E">
        <w:rPr>
          <w:color w:val="auto"/>
          <w:sz w:val="22"/>
          <w:lang w:eastAsia="zh-CN"/>
        </w:rPr>
        <w:t>to be a M</w:t>
      </w:r>
      <w:r w:rsidR="00227263">
        <w:rPr>
          <w:color w:val="auto"/>
          <w:sz w:val="22"/>
          <w:lang w:eastAsia="zh-CN"/>
        </w:rPr>
        <w:t xml:space="preserve">ember of </w:t>
      </w:r>
      <w:r w:rsidR="00302947">
        <w:rPr>
          <w:color w:val="auto"/>
          <w:sz w:val="22"/>
          <w:lang w:eastAsia="zh-CN"/>
        </w:rPr>
        <w:t xml:space="preserve">the </w:t>
      </w:r>
      <w:r w:rsidR="00227263">
        <w:rPr>
          <w:color w:val="auto"/>
          <w:sz w:val="22"/>
          <w:lang w:eastAsia="zh-CN"/>
        </w:rPr>
        <w:t>RICS, and that it was in t</w:t>
      </w:r>
      <w:r w:rsidR="00573F74">
        <w:rPr>
          <w:color w:val="auto"/>
          <w:sz w:val="22"/>
          <w:lang w:eastAsia="zh-CN"/>
        </w:rPr>
        <w:t>he</w:t>
      </w:r>
      <w:r w:rsidR="00227263">
        <w:rPr>
          <w:color w:val="auto"/>
          <w:sz w:val="22"/>
          <w:lang w:eastAsia="zh-CN"/>
        </w:rPr>
        <w:t xml:space="preserve"> best interests of </w:t>
      </w:r>
      <w:r w:rsidR="00E34308">
        <w:rPr>
          <w:color w:val="auto"/>
          <w:sz w:val="22"/>
          <w:lang w:eastAsia="zh-CN"/>
        </w:rPr>
        <w:t xml:space="preserve">the </w:t>
      </w:r>
      <w:r w:rsidR="00227263">
        <w:rPr>
          <w:color w:val="auto"/>
          <w:sz w:val="22"/>
          <w:lang w:eastAsia="zh-CN"/>
        </w:rPr>
        <w:t xml:space="preserve">RICS to allow </w:t>
      </w:r>
      <w:r w:rsidR="00573F74">
        <w:rPr>
          <w:color w:val="auto"/>
          <w:sz w:val="22"/>
          <w:lang w:eastAsia="zh-CN"/>
        </w:rPr>
        <w:t>her</w:t>
      </w:r>
      <w:r w:rsidR="00227263">
        <w:rPr>
          <w:color w:val="auto"/>
          <w:sz w:val="22"/>
          <w:lang w:eastAsia="zh-CN"/>
        </w:rPr>
        <w:t xml:space="preserve"> to be re-admitted.</w:t>
      </w:r>
    </w:p>
    <w:p w14:paraId="1EC4618A" w14:textId="77777777" w:rsidR="00CC509B" w:rsidRDefault="00CC509B" w:rsidP="0049468D">
      <w:pPr>
        <w:spacing w:after="0" w:line="276" w:lineRule="auto"/>
        <w:ind w:left="10" w:firstLine="0"/>
        <w:rPr>
          <w:color w:val="auto"/>
          <w:sz w:val="22"/>
          <w:lang w:eastAsia="zh-CN"/>
        </w:rPr>
      </w:pPr>
    </w:p>
    <w:p w14:paraId="03751431" w14:textId="284E11F8" w:rsidR="001A6DA4" w:rsidRDefault="004715CA" w:rsidP="001A6DA4">
      <w:pPr>
        <w:spacing w:after="0" w:line="276" w:lineRule="auto"/>
        <w:ind w:left="10" w:firstLine="0"/>
        <w:rPr>
          <w:color w:val="auto"/>
          <w:sz w:val="22"/>
          <w:lang w:eastAsia="zh-CN"/>
        </w:rPr>
      </w:pPr>
      <w:r>
        <w:rPr>
          <w:color w:val="auto"/>
          <w:sz w:val="22"/>
          <w:lang w:eastAsia="zh-CN"/>
        </w:rPr>
        <w:t>13</w:t>
      </w:r>
      <w:r w:rsidR="008C2993">
        <w:rPr>
          <w:color w:val="auto"/>
          <w:sz w:val="22"/>
          <w:lang w:eastAsia="zh-CN"/>
        </w:rPr>
        <w:t xml:space="preserve">. </w:t>
      </w:r>
      <w:r w:rsidR="00CC509B">
        <w:rPr>
          <w:color w:val="auto"/>
          <w:sz w:val="22"/>
          <w:lang w:eastAsia="zh-CN"/>
        </w:rPr>
        <w:t>T</w:t>
      </w:r>
      <w:r w:rsidR="00573F74">
        <w:rPr>
          <w:color w:val="auto"/>
          <w:sz w:val="22"/>
          <w:lang w:eastAsia="zh-CN"/>
        </w:rPr>
        <w:t>he</w:t>
      </w:r>
      <w:r w:rsidR="00CC509B">
        <w:rPr>
          <w:color w:val="auto"/>
          <w:sz w:val="22"/>
          <w:lang w:eastAsia="zh-CN"/>
        </w:rPr>
        <w:t xml:space="preserve"> Panel </w:t>
      </w:r>
      <w:r w:rsidR="002111D8">
        <w:rPr>
          <w:color w:val="auto"/>
          <w:sz w:val="22"/>
          <w:lang w:eastAsia="zh-CN"/>
        </w:rPr>
        <w:t xml:space="preserve">was satisfied overall, and on balance, that </w:t>
      </w:r>
      <w:r w:rsidR="00573F74">
        <w:rPr>
          <w:color w:val="auto"/>
          <w:sz w:val="22"/>
          <w:lang w:eastAsia="zh-CN"/>
        </w:rPr>
        <w:t>Ms. Hung</w:t>
      </w:r>
      <w:r w:rsidR="00CC509B">
        <w:rPr>
          <w:color w:val="auto"/>
          <w:sz w:val="22"/>
          <w:lang w:eastAsia="zh-CN"/>
        </w:rPr>
        <w:t xml:space="preserve"> </w:t>
      </w:r>
      <w:r w:rsidR="002111D8">
        <w:rPr>
          <w:color w:val="auto"/>
          <w:sz w:val="22"/>
          <w:lang w:eastAsia="zh-CN"/>
        </w:rPr>
        <w:t>had learned from her previous breaches, and resultant expulsion</w:t>
      </w:r>
      <w:r w:rsidR="00227263">
        <w:rPr>
          <w:color w:val="auto"/>
          <w:sz w:val="22"/>
          <w:lang w:eastAsia="zh-CN"/>
        </w:rPr>
        <w:t xml:space="preserve">. </w:t>
      </w:r>
      <w:r w:rsidR="002111D8">
        <w:rPr>
          <w:color w:val="auto"/>
          <w:sz w:val="22"/>
          <w:lang w:eastAsia="zh-CN"/>
        </w:rPr>
        <w:t xml:space="preserve">She understood the importance of CPD and it was satisfied that there was very unlikely to be any reoccurrence. </w:t>
      </w:r>
      <w:r w:rsidR="00227263">
        <w:rPr>
          <w:color w:val="auto"/>
          <w:sz w:val="22"/>
          <w:lang w:eastAsia="zh-CN"/>
        </w:rPr>
        <w:t xml:space="preserve">It </w:t>
      </w:r>
      <w:r w:rsidR="00126922">
        <w:rPr>
          <w:color w:val="auto"/>
          <w:sz w:val="22"/>
          <w:lang w:eastAsia="zh-CN"/>
        </w:rPr>
        <w:t>is of critical importance that M</w:t>
      </w:r>
      <w:r w:rsidR="00227263">
        <w:rPr>
          <w:color w:val="auto"/>
          <w:sz w:val="22"/>
          <w:lang w:eastAsia="zh-CN"/>
        </w:rPr>
        <w:t xml:space="preserve">embers comply with CPD, in order to maintain standards and </w:t>
      </w:r>
      <w:r w:rsidR="001A6DA4">
        <w:rPr>
          <w:color w:val="auto"/>
          <w:sz w:val="22"/>
          <w:lang w:eastAsia="zh-CN"/>
        </w:rPr>
        <w:t xml:space="preserve">to </w:t>
      </w:r>
      <w:r w:rsidR="00227263">
        <w:rPr>
          <w:color w:val="auto"/>
          <w:sz w:val="22"/>
          <w:lang w:eastAsia="zh-CN"/>
        </w:rPr>
        <w:t xml:space="preserve">enable </w:t>
      </w:r>
      <w:r w:rsidR="00126922">
        <w:rPr>
          <w:color w:val="auto"/>
          <w:sz w:val="22"/>
          <w:lang w:eastAsia="zh-CN"/>
        </w:rPr>
        <w:t xml:space="preserve">the </w:t>
      </w:r>
      <w:r w:rsidR="00227263">
        <w:rPr>
          <w:color w:val="auto"/>
          <w:sz w:val="22"/>
          <w:lang w:eastAsia="zh-CN"/>
        </w:rPr>
        <w:t>RICS to uphold t</w:t>
      </w:r>
      <w:r w:rsidR="00573F74">
        <w:rPr>
          <w:color w:val="auto"/>
          <w:sz w:val="22"/>
          <w:lang w:eastAsia="zh-CN"/>
        </w:rPr>
        <w:t>he</w:t>
      </w:r>
      <w:r w:rsidR="00227263">
        <w:rPr>
          <w:color w:val="auto"/>
          <w:sz w:val="22"/>
          <w:lang w:eastAsia="zh-CN"/>
        </w:rPr>
        <w:t xml:space="preserve"> reputation of t</w:t>
      </w:r>
      <w:r w:rsidR="00573F74">
        <w:rPr>
          <w:color w:val="auto"/>
          <w:sz w:val="22"/>
          <w:lang w:eastAsia="zh-CN"/>
        </w:rPr>
        <w:t>he</w:t>
      </w:r>
      <w:r w:rsidR="00227263">
        <w:rPr>
          <w:color w:val="auto"/>
          <w:sz w:val="22"/>
          <w:lang w:eastAsia="zh-CN"/>
        </w:rPr>
        <w:t xml:space="preserve"> surveyors’ profession. Failure to comply risks bringing t</w:t>
      </w:r>
      <w:r w:rsidR="00573F74">
        <w:rPr>
          <w:color w:val="auto"/>
          <w:sz w:val="22"/>
          <w:lang w:eastAsia="zh-CN"/>
        </w:rPr>
        <w:t>he</w:t>
      </w:r>
      <w:r w:rsidR="00227263">
        <w:rPr>
          <w:color w:val="auto"/>
          <w:sz w:val="22"/>
          <w:lang w:eastAsia="zh-CN"/>
        </w:rPr>
        <w:t xml:space="preserve"> profession into disrepute and is quite properly treated seriously by </w:t>
      </w:r>
      <w:r w:rsidR="00126922">
        <w:rPr>
          <w:color w:val="auto"/>
          <w:sz w:val="22"/>
          <w:lang w:eastAsia="zh-CN"/>
        </w:rPr>
        <w:t xml:space="preserve">the </w:t>
      </w:r>
      <w:r w:rsidR="00227263">
        <w:rPr>
          <w:color w:val="auto"/>
          <w:sz w:val="22"/>
          <w:lang w:eastAsia="zh-CN"/>
        </w:rPr>
        <w:t>RICS, particularly in t</w:t>
      </w:r>
      <w:r w:rsidR="00573F74">
        <w:rPr>
          <w:color w:val="auto"/>
          <w:sz w:val="22"/>
          <w:lang w:eastAsia="zh-CN"/>
        </w:rPr>
        <w:t>he</w:t>
      </w:r>
      <w:r w:rsidR="00227263">
        <w:rPr>
          <w:color w:val="auto"/>
          <w:sz w:val="22"/>
          <w:lang w:eastAsia="zh-CN"/>
        </w:rPr>
        <w:t xml:space="preserve"> event of </w:t>
      </w:r>
      <w:proofErr w:type="spellStart"/>
      <w:r w:rsidR="00227263">
        <w:rPr>
          <w:color w:val="auto"/>
          <w:sz w:val="22"/>
          <w:lang w:eastAsia="zh-CN"/>
        </w:rPr>
        <w:t>repetition.</w:t>
      </w:r>
      <w:r w:rsidR="008C2993">
        <w:rPr>
          <w:color w:val="auto"/>
          <w:sz w:val="22"/>
          <w:lang w:eastAsia="zh-CN"/>
        </w:rPr>
        <w:t>T</w:t>
      </w:r>
      <w:r w:rsidR="00573F74">
        <w:rPr>
          <w:color w:val="auto"/>
          <w:sz w:val="22"/>
          <w:lang w:eastAsia="zh-CN"/>
        </w:rPr>
        <w:t>he</w:t>
      </w:r>
      <w:proofErr w:type="spellEnd"/>
      <w:r w:rsidR="008C2993">
        <w:rPr>
          <w:color w:val="auto"/>
          <w:sz w:val="22"/>
          <w:lang w:eastAsia="zh-CN"/>
        </w:rPr>
        <w:t xml:space="preserve"> Panel </w:t>
      </w:r>
      <w:r w:rsidR="00227263">
        <w:rPr>
          <w:color w:val="auto"/>
          <w:sz w:val="22"/>
          <w:lang w:eastAsia="zh-CN"/>
        </w:rPr>
        <w:t>nonet</w:t>
      </w:r>
      <w:r w:rsidR="00573F74">
        <w:rPr>
          <w:color w:val="auto"/>
          <w:sz w:val="22"/>
          <w:lang w:eastAsia="zh-CN"/>
        </w:rPr>
        <w:t>he</w:t>
      </w:r>
      <w:r w:rsidR="00227263">
        <w:rPr>
          <w:color w:val="auto"/>
          <w:sz w:val="22"/>
          <w:lang w:eastAsia="zh-CN"/>
        </w:rPr>
        <w:t xml:space="preserve">less </w:t>
      </w:r>
      <w:r w:rsidR="001A6DA4">
        <w:rPr>
          <w:color w:val="auto"/>
          <w:sz w:val="22"/>
          <w:lang w:eastAsia="zh-CN"/>
        </w:rPr>
        <w:t xml:space="preserve">recognised </w:t>
      </w:r>
      <w:r w:rsidR="00227263">
        <w:rPr>
          <w:color w:val="auto"/>
          <w:sz w:val="22"/>
          <w:lang w:eastAsia="zh-CN"/>
        </w:rPr>
        <w:t xml:space="preserve">that </w:t>
      </w:r>
      <w:r w:rsidR="002111D8">
        <w:rPr>
          <w:color w:val="auto"/>
          <w:sz w:val="22"/>
          <w:lang w:eastAsia="zh-CN"/>
        </w:rPr>
        <w:t>this</w:t>
      </w:r>
      <w:r w:rsidR="00227263">
        <w:rPr>
          <w:color w:val="auto"/>
          <w:sz w:val="22"/>
          <w:lang w:eastAsia="zh-CN"/>
        </w:rPr>
        <w:t xml:space="preserve"> was not a case in which t</w:t>
      </w:r>
      <w:r w:rsidR="00573F74">
        <w:rPr>
          <w:color w:val="auto"/>
          <w:sz w:val="22"/>
          <w:lang w:eastAsia="zh-CN"/>
        </w:rPr>
        <w:t>he</w:t>
      </w:r>
      <w:r w:rsidR="00227263">
        <w:rPr>
          <w:color w:val="auto"/>
          <w:sz w:val="22"/>
          <w:lang w:eastAsia="zh-CN"/>
        </w:rPr>
        <w:t>re was any suggestion of dishonesty or lack of integrity, nor was t</w:t>
      </w:r>
      <w:r w:rsidR="00573F74">
        <w:rPr>
          <w:color w:val="auto"/>
          <w:sz w:val="22"/>
          <w:lang w:eastAsia="zh-CN"/>
        </w:rPr>
        <w:t>he</w:t>
      </w:r>
      <w:r w:rsidR="00227263">
        <w:rPr>
          <w:color w:val="auto"/>
          <w:sz w:val="22"/>
          <w:lang w:eastAsia="zh-CN"/>
        </w:rPr>
        <w:t xml:space="preserve">re any question as to </w:t>
      </w:r>
      <w:r w:rsidR="00573F74">
        <w:rPr>
          <w:color w:val="auto"/>
          <w:sz w:val="22"/>
          <w:lang w:eastAsia="zh-CN"/>
        </w:rPr>
        <w:t>Ms. Hung</w:t>
      </w:r>
      <w:r w:rsidR="00227263">
        <w:rPr>
          <w:color w:val="auto"/>
          <w:sz w:val="22"/>
          <w:lang w:eastAsia="zh-CN"/>
        </w:rPr>
        <w:t>’</w:t>
      </w:r>
      <w:r w:rsidR="00A04ED6">
        <w:rPr>
          <w:color w:val="auto"/>
          <w:sz w:val="22"/>
          <w:lang w:eastAsia="zh-CN"/>
        </w:rPr>
        <w:t>s professional competence. T</w:t>
      </w:r>
      <w:r w:rsidR="00573F74">
        <w:rPr>
          <w:color w:val="auto"/>
          <w:sz w:val="22"/>
          <w:lang w:eastAsia="zh-CN"/>
        </w:rPr>
        <w:t>he</w:t>
      </w:r>
      <w:r w:rsidR="00A04ED6">
        <w:rPr>
          <w:color w:val="auto"/>
          <w:sz w:val="22"/>
          <w:lang w:eastAsia="zh-CN"/>
        </w:rPr>
        <w:t xml:space="preserve"> Panel had not been made aware</w:t>
      </w:r>
      <w:r w:rsidR="00227263">
        <w:rPr>
          <w:color w:val="auto"/>
          <w:sz w:val="22"/>
          <w:lang w:eastAsia="zh-CN"/>
        </w:rPr>
        <w:t xml:space="preserve"> </w:t>
      </w:r>
      <w:r w:rsidR="00A04ED6">
        <w:rPr>
          <w:color w:val="auto"/>
          <w:sz w:val="22"/>
          <w:lang w:eastAsia="zh-CN"/>
        </w:rPr>
        <w:t>of any</w:t>
      </w:r>
      <w:r w:rsidR="002111D8">
        <w:rPr>
          <w:color w:val="auto"/>
          <w:sz w:val="22"/>
          <w:lang w:eastAsia="zh-CN"/>
        </w:rPr>
        <w:t xml:space="preserve"> prior disciplinary record</w:t>
      </w:r>
      <w:r w:rsidR="000B2668">
        <w:rPr>
          <w:color w:val="auto"/>
          <w:sz w:val="22"/>
          <w:lang w:eastAsia="zh-CN"/>
        </w:rPr>
        <w:t>. Ms. Hung had taken steps to ensure that she was able to comply in future, and</w:t>
      </w:r>
      <w:r w:rsidR="007D7F8E">
        <w:rPr>
          <w:color w:val="auto"/>
          <w:sz w:val="22"/>
          <w:lang w:eastAsia="zh-CN"/>
        </w:rPr>
        <w:t xml:space="preserve"> has</w:t>
      </w:r>
      <w:r w:rsidR="000B2668">
        <w:rPr>
          <w:color w:val="auto"/>
          <w:sz w:val="22"/>
          <w:lang w:eastAsia="zh-CN"/>
        </w:rPr>
        <w:t xml:space="preserve"> maintained her CPD in the meantime</w:t>
      </w:r>
      <w:r w:rsidR="00227263">
        <w:rPr>
          <w:color w:val="auto"/>
          <w:sz w:val="22"/>
          <w:lang w:eastAsia="zh-CN"/>
        </w:rPr>
        <w:t xml:space="preserve">. </w:t>
      </w:r>
    </w:p>
    <w:p w14:paraId="7E504159" w14:textId="77777777" w:rsidR="001A6DA4" w:rsidRDefault="001A6DA4" w:rsidP="001A6DA4">
      <w:pPr>
        <w:spacing w:after="0" w:line="276" w:lineRule="auto"/>
        <w:ind w:left="10" w:firstLine="0"/>
        <w:rPr>
          <w:color w:val="auto"/>
          <w:sz w:val="22"/>
          <w:lang w:eastAsia="zh-CN"/>
        </w:rPr>
      </w:pPr>
    </w:p>
    <w:p w14:paraId="71B69904" w14:textId="250D5E19" w:rsidR="00227263" w:rsidRDefault="004715CA" w:rsidP="001A6DA4">
      <w:pPr>
        <w:spacing w:after="0" w:line="276" w:lineRule="auto"/>
        <w:ind w:left="10" w:firstLine="0"/>
        <w:rPr>
          <w:color w:val="auto"/>
          <w:sz w:val="22"/>
          <w:lang w:eastAsia="zh-CN"/>
        </w:rPr>
      </w:pPr>
      <w:r>
        <w:rPr>
          <w:color w:val="auto"/>
          <w:sz w:val="22"/>
          <w:lang w:eastAsia="zh-CN"/>
        </w:rPr>
        <w:t>14</w:t>
      </w:r>
      <w:r w:rsidR="001A6DA4">
        <w:rPr>
          <w:color w:val="auto"/>
          <w:sz w:val="22"/>
          <w:lang w:eastAsia="zh-CN"/>
        </w:rPr>
        <w:t xml:space="preserve">. </w:t>
      </w:r>
      <w:r w:rsidR="000B2668">
        <w:rPr>
          <w:color w:val="auto"/>
          <w:sz w:val="22"/>
          <w:lang w:eastAsia="zh-CN"/>
        </w:rPr>
        <w:t>The Panel</w:t>
      </w:r>
      <w:r w:rsidR="00227263">
        <w:rPr>
          <w:color w:val="auto"/>
          <w:sz w:val="22"/>
          <w:lang w:eastAsia="zh-CN"/>
        </w:rPr>
        <w:t xml:space="preserve"> considered tha</w:t>
      </w:r>
      <w:r w:rsidR="001A6DA4">
        <w:rPr>
          <w:color w:val="auto"/>
          <w:sz w:val="22"/>
          <w:lang w:eastAsia="zh-CN"/>
        </w:rPr>
        <w:t>t</w:t>
      </w:r>
      <w:r w:rsidR="00227263">
        <w:rPr>
          <w:color w:val="auto"/>
          <w:sz w:val="22"/>
          <w:lang w:eastAsia="zh-CN"/>
        </w:rPr>
        <w:t xml:space="preserve"> t</w:t>
      </w:r>
      <w:r w:rsidR="00573F74">
        <w:rPr>
          <w:color w:val="auto"/>
          <w:sz w:val="22"/>
          <w:lang w:eastAsia="zh-CN"/>
        </w:rPr>
        <w:t>he</w:t>
      </w:r>
      <w:r w:rsidR="00227263">
        <w:rPr>
          <w:color w:val="auto"/>
          <w:sz w:val="22"/>
          <w:lang w:eastAsia="zh-CN"/>
        </w:rPr>
        <w:t xml:space="preserve"> risk of furt</w:t>
      </w:r>
      <w:r w:rsidR="00573F74">
        <w:rPr>
          <w:color w:val="auto"/>
          <w:sz w:val="22"/>
          <w:lang w:eastAsia="zh-CN"/>
        </w:rPr>
        <w:t>he</w:t>
      </w:r>
      <w:r w:rsidR="00227263">
        <w:rPr>
          <w:color w:val="auto"/>
          <w:sz w:val="22"/>
          <w:lang w:eastAsia="zh-CN"/>
        </w:rPr>
        <w:t>r repetition was low, both because of t</w:t>
      </w:r>
      <w:r w:rsidR="00573F74">
        <w:rPr>
          <w:color w:val="auto"/>
          <w:sz w:val="22"/>
          <w:lang w:eastAsia="zh-CN"/>
        </w:rPr>
        <w:t>he</w:t>
      </w:r>
      <w:r w:rsidR="00227263">
        <w:rPr>
          <w:color w:val="auto"/>
          <w:sz w:val="22"/>
          <w:lang w:eastAsia="zh-CN"/>
        </w:rPr>
        <w:t xml:space="preserve"> insight </w:t>
      </w:r>
      <w:r w:rsidR="001A6DA4">
        <w:rPr>
          <w:color w:val="auto"/>
          <w:sz w:val="22"/>
          <w:lang w:eastAsia="zh-CN"/>
        </w:rPr>
        <w:t xml:space="preserve">that </w:t>
      </w:r>
      <w:r w:rsidR="00573F74">
        <w:rPr>
          <w:color w:val="auto"/>
          <w:sz w:val="22"/>
          <w:lang w:eastAsia="zh-CN"/>
        </w:rPr>
        <w:t>Ms. Hung</w:t>
      </w:r>
      <w:r w:rsidR="001A6DA4">
        <w:rPr>
          <w:color w:val="auto"/>
          <w:sz w:val="22"/>
          <w:lang w:eastAsia="zh-CN"/>
        </w:rPr>
        <w:t xml:space="preserve"> w</w:t>
      </w:r>
      <w:r w:rsidR="00227263">
        <w:rPr>
          <w:color w:val="auto"/>
          <w:sz w:val="22"/>
          <w:lang w:eastAsia="zh-CN"/>
        </w:rPr>
        <w:t>oul</w:t>
      </w:r>
      <w:r w:rsidR="000B2668">
        <w:rPr>
          <w:color w:val="auto"/>
          <w:sz w:val="22"/>
          <w:lang w:eastAsia="zh-CN"/>
        </w:rPr>
        <w:t xml:space="preserve">d undoubtedly have gained from </w:t>
      </w:r>
      <w:r w:rsidR="00573F74">
        <w:rPr>
          <w:color w:val="auto"/>
          <w:sz w:val="22"/>
          <w:lang w:eastAsia="zh-CN"/>
        </w:rPr>
        <w:t>her</w:t>
      </w:r>
      <w:r w:rsidR="00227263">
        <w:rPr>
          <w:color w:val="auto"/>
          <w:sz w:val="22"/>
          <w:lang w:eastAsia="zh-CN"/>
        </w:rPr>
        <w:t xml:space="preserve"> experience, and for t</w:t>
      </w:r>
      <w:r w:rsidR="00573F74">
        <w:rPr>
          <w:color w:val="auto"/>
          <w:sz w:val="22"/>
          <w:lang w:eastAsia="zh-CN"/>
        </w:rPr>
        <w:t>he</w:t>
      </w:r>
      <w:r w:rsidR="00227263">
        <w:rPr>
          <w:color w:val="auto"/>
          <w:sz w:val="22"/>
          <w:lang w:eastAsia="zh-CN"/>
        </w:rPr>
        <w:t xml:space="preserve"> practical reason that </w:t>
      </w:r>
      <w:r w:rsidR="00573F74">
        <w:rPr>
          <w:color w:val="auto"/>
          <w:sz w:val="22"/>
          <w:lang w:eastAsia="zh-CN"/>
        </w:rPr>
        <w:t>Ms. Hung</w:t>
      </w:r>
      <w:r w:rsidR="00227263">
        <w:rPr>
          <w:color w:val="auto"/>
          <w:sz w:val="22"/>
          <w:lang w:eastAsia="zh-CN"/>
        </w:rPr>
        <w:t xml:space="preserve"> </w:t>
      </w:r>
      <w:r w:rsidR="000B2668">
        <w:rPr>
          <w:color w:val="auto"/>
          <w:sz w:val="22"/>
          <w:lang w:eastAsia="zh-CN"/>
        </w:rPr>
        <w:t xml:space="preserve">had taken steps </w:t>
      </w:r>
      <w:r w:rsidR="00227263">
        <w:rPr>
          <w:color w:val="auto"/>
          <w:sz w:val="22"/>
          <w:lang w:eastAsia="zh-CN"/>
        </w:rPr>
        <w:t xml:space="preserve">to ensure </w:t>
      </w:r>
      <w:r w:rsidR="000B2668">
        <w:rPr>
          <w:color w:val="auto"/>
          <w:sz w:val="22"/>
          <w:lang w:eastAsia="zh-CN"/>
        </w:rPr>
        <w:t>s</w:t>
      </w:r>
      <w:r w:rsidR="00573F74">
        <w:rPr>
          <w:color w:val="auto"/>
          <w:sz w:val="22"/>
          <w:lang w:eastAsia="zh-CN"/>
        </w:rPr>
        <w:t>he</w:t>
      </w:r>
      <w:r w:rsidR="00227263">
        <w:rPr>
          <w:color w:val="auto"/>
          <w:sz w:val="22"/>
          <w:lang w:eastAsia="zh-CN"/>
        </w:rPr>
        <w:t xml:space="preserve"> </w:t>
      </w:r>
      <w:r w:rsidR="000B2668">
        <w:rPr>
          <w:color w:val="auto"/>
          <w:sz w:val="22"/>
          <w:lang w:eastAsia="zh-CN"/>
        </w:rPr>
        <w:t xml:space="preserve">would be better able </w:t>
      </w:r>
      <w:r w:rsidR="002E1BBB">
        <w:rPr>
          <w:color w:val="auto"/>
          <w:sz w:val="22"/>
          <w:lang w:eastAsia="zh-CN"/>
        </w:rPr>
        <w:t xml:space="preserve">to </w:t>
      </w:r>
      <w:r w:rsidR="000B2668">
        <w:rPr>
          <w:color w:val="auto"/>
          <w:sz w:val="22"/>
          <w:lang w:eastAsia="zh-CN"/>
        </w:rPr>
        <w:t>attend proactively</w:t>
      </w:r>
      <w:r w:rsidR="00227263">
        <w:rPr>
          <w:color w:val="auto"/>
          <w:sz w:val="22"/>
          <w:lang w:eastAsia="zh-CN"/>
        </w:rPr>
        <w:t xml:space="preserve"> to </w:t>
      </w:r>
      <w:r w:rsidR="00573F74">
        <w:rPr>
          <w:color w:val="auto"/>
          <w:sz w:val="22"/>
          <w:lang w:eastAsia="zh-CN"/>
        </w:rPr>
        <w:t>her</w:t>
      </w:r>
      <w:r w:rsidR="00227263">
        <w:rPr>
          <w:color w:val="auto"/>
          <w:sz w:val="22"/>
          <w:lang w:eastAsia="zh-CN"/>
        </w:rPr>
        <w:t xml:space="preserve"> regulatory obligations</w:t>
      </w:r>
      <w:r w:rsidR="000B2668">
        <w:rPr>
          <w:color w:val="auto"/>
          <w:sz w:val="22"/>
          <w:lang w:eastAsia="zh-CN"/>
        </w:rPr>
        <w:t xml:space="preserve"> in future</w:t>
      </w:r>
      <w:r w:rsidR="00227263">
        <w:rPr>
          <w:color w:val="auto"/>
          <w:sz w:val="22"/>
          <w:lang w:eastAsia="zh-CN"/>
        </w:rPr>
        <w:t>.</w:t>
      </w:r>
      <w:r w:rsidR="000B2668">
        <w:rPr>
          <w:color w:val="auto"/>
          <w:sz w:val="22"/>
          <w:lang w:eastAsia="zh-CN"/>
        </w:rPr>
        <w:t xml:space="preserve"> The Panel was satisfied overall that Ms. Hung had now demonstrated the level of engagement and insight which had </w:t>
      </w:r>
      <w:r w:rsidR="002E1BBB">
        <w:rPr>
          <w:color w:val="auto"/>
          <w:sz w:val="22"/>
          <w:lang w:eastAsia="zh-CN"/>
        </w:rPr>
        <w:t xml:space="preserve">been </w:t>
      </w:r>
      <w:r w:rsidR="000B2668">
        <w:rPr>
          <w:color w:val="auto"/>
          <w:sz w:val="22"/>
          <w:lang w:eastAsia="zh-CN"/>
        </w:rPr>
        <w:t>found to be lacking at the time of her expulsion.</w:t>
      </w:r>
    </w:p>
    <w:p w14:paraId="32CC2D05" w14:textId="77777777" w:rsidR="00227263" w:rsidRDefault="00227263" w:rsidP="0049468D">
      <w:pPr>
        <w:spacing w:after="0" w:line="276" w:lineRule="auto"/>
        <w:ind w:left="10" w:firstLine="0"/>
        <w:rPr>
          <w:color w:val="auto"/>
          <w:sz w:val="22"/>
          <w:lang w:eastAsia="zh-CN"/>
        </w:rPr>
      </w:pPr>
    </w:p>
    <w:p w14:paraId="79E894F7" w14:textId="42CEF097" w:rsidR="00227263" w:rsidRDefault="004715CA" w:rsidP="0049468D">
      <w:pPr>
        <w:spacing w:after="0" w:line="276" w:lineRule="auto"/>
        <w:ind w:left="10" w:firstLine="0"/>
        <w:rPr>
          <w:color w:val="auto"/>
          <w:sz w:val="22"/>
          <w:lang w:eastAsia="zh-CN"/>
        </w:rPr>
      </w:pPr>
      <w:r>
        <w:rPr>
          <w:color w:val="auto"/>
          <w:sz w:val="22"/>
          <w:lang w:eastAsia="zh-CN"/>
        </w:rPr>
        <w:t>15</w:t>
      </w:r>
      <w:r w:rsidR="00227263">
        <w:rPr>
          <w:color w:val="auto"/>
          <w:sz w:val="22"/>
          <w:lang w:eastAsia="zh-CN"/>
        </w:rPr>
        <w:t>. T</w:t>
      </w:r>
      <w:r w:rsidR="00573F74">
        <w:rPr>
          <w:color w:val="auto"/>
          <w:sz w:val="22"/>
          <w:lang w:eastAsia="zh-CN"/>
        </w:rPr>
        <w:t>he</w:t>
      </w:r>
      <w:r w:rsidR="00227263">
        <w:rPr>
          <w:color w:val="auto"/>
          <w:sz w:val="22"/>
          <w:lang w:eastAsia="zh-CN"/>
        </w:rPr>
        <w:t xml:space="preserve"> Panel </w:t>
      </w:r>
      <w:r w:rsidR="008C2993">
        <w:rPr>
          <w:color w:val="auto"/>
          <w:sz w:val="22"/>
          <w:lang w:eastAsia="zh-CN"/>
        </w:rPr>
        <w:t>was satisfied from t</w:t>
      </w:r>
      <w:r w:rsidR="00573F74">
        <w:rPr>
          <w:color w:val="auto"/>
          <w:sz w:val="22"/>
          <w:lang w:eastAsia="zh-CN"/>
        </w:rPr>
        <w:t>he</w:t>
      </w:r>
      <w:r w:rsidR="008C2993">
        <w:rPr>
          <w:color w:val="auto"/>
          <w:sz w:val="22"/>
          <w:lang w:eastAsia="zh-CN"/>
        </w:rPr>
        <w:t xml:space="preserve"> evidence before it that </w:t>
      </w:r>
      <w:r w:rsidR="00573F74">
        <w:rPr>
          <w:color w:val="auto"/>
          <w:sz w:val="22"/>
          <w:lang w:eastAsia="zh-CN"/>
        </w:rPr>
        <w:t>Ms. Hung</w:t>
      </w:r>
      <w:r w:rsidR="008C2993">
        <w:rPr>
          <w:color w:val="auto"/>
          <w:sz w:val="22"/>
          <w:lang w:eastAsia="zh-CN"/>
        </w:rPr>
        <w:t xml:space="preserve"> is a fit </w:t>
      </w:r>
      <w:r w:rsidR="00D0746F">
        <w:rPr>
          <w:color w:val="auto"/>
          <w:sz w:val="22"/>
          <w:lang w:eastAsia="zh-CN"/>
        </w:rPr>
        <w:t>and proper person to be a full M</w:t>
      </w:r>
      <w:r w:rsidR="008C2993">
        <w:rPr>
          <w:color w:val="auto"/>
          <w:sz w:val="22"/>
          <w:lang w:eastAsia="zh-CN"/>
        </w:rPr>
        <w:t xml:space="preserve">ember of </w:t>
      </w:r>
      <w:r w:rsidR="00D0746F">
        <w:rPr>
          <w:color w:val="auto"/>
          <w:sz w:val="22"/>
          <w:lang w:eastAsia="zh-CN"/>
        </w:rPr>
        <w:t xml:space="preserve">the </w:t>
      </w:r>
      <w:r w:rsidR="008C2993">
        <w:rPr>
          <w:color w:val="auto"/>
          <w:sz w:val="22"/>
          <w:lang w:eastAsia="zh-CN"/>
        </w:rPr>
        <w:t>RICS once more</w:t>
      </w:r>
      <w:r w:rsidR="00227263">
        <w:rPr>
          <w:color w:val="auto"/>
          <w:sz w:val="22"/>
          <w:lang w:eastAsia="zh-CN"/>
        </w:rPr>
        <w:t>, and that it is in t</w:t>
      </w:r>
      <w:r w:rsidR="00573F74">
        <w:rPr>
          <w:color w:val="auto"/>
          <w:sz w:val="22"/>
          <w:lang w:eastAsia="zh-CN"/>
        </w:rPr>
        <w:t>he</w:t>
      </w:r>
      <w:r w:rsidR="00227263">
        <w:rPr>
          <w:color w:val="auto"/>
          <w:sz w:val="22"/>
          <w:lang w:eastAsia="zh-CN"/>
        </w:rPr>
        <w:t xml:space="preserve"> interests of </w:t>
      </w:r>
      <w:r w:rsidR="00FF333B">
        <w:rPr>
          <w:color w:val="auto"/>
          <w:sz w:val="22"/>
          <w:lang w:eastAsia="zh-CN"/>
        </w:rPr>
        <w:t xml:space="preserve">the </w:t>
      </w:r>
      <w:r w:rsidR="00227263">
        <w:rPr>
          <w:color w:val="auto"/>
          <w:sz w:val="22"/>
          <w:lang w:eastAsia="zh-CN"/>
        </w:rPr>
        <w:t xml:space="preserve">RICS that </w:t>
      </w:r>
      <w:r w:rsidR="000B2668">
        <w:rPr>
          <w:color w:val="auto"/>
          <w:sz w:val="22"/>
          <w:lang w:eastAsia="zh-CN"/>
        </w:rPr>
        <w:t>s</w:t>
      </w:r>
      <w:r w:rsidR="00573F74">
        <w:rPr>
          <w:color w:val="auto"/>
          <w:sz w:val="22"/>
          <w:lang w:eastAsia="zh-CN"/>
        </w:rPr>
        <w:t>he</w:t>
      </w:r>
      <w:r w:rsidR="00227263">
        <w:rPr>
          <w:color w:val="auto"/>
          <w:sz w:val="22"/>
          <w:lang w:eastAsia="zh-CN"/>
        </w:rPr>
        <w:t xml:space="preserve"> should be re-admitted and </w:t>
      </w:r>
      <w:r w:rsidR="001A6DA4">
        <w:rPr>
          <w:color w:val="auto"/>
          <w:sz w:val="22"/>
          <w:lang w:eastAsia="zh-CN"/>
        </w:rPr>
        <w:t>accorded</w:t>
      </w:r>
      <w:r w:rsidR="00227263">
        <w:rPr>
          <w:color w:val="auto"/>
          <w:sz w:val="22"/>
          <w:lang w:eastAsia="zh-CN"/>
        </w:rPr>
        <w:t xml:space="preserve"> t</w:t>
      </w:r>
      <w:r w:rsidR="00573F74">
        <w:rPr>
          <w:color w:val="auto"/>
          <w:sz w:val="22"/>
          <w:lang w:eastAsia="zh-CN"/>
        </w:rPr>
        <w:t>he</w:t>
      </w:r>
      <w:r w:rsidR="00227263">
        <w:rPr>
          <w:color w:val="auto"/>
          <w:sz w:val="22"/>
          <w:lang w:eastAsia="zh-CN"/>
        </w:rPr>
        <w:t xml:space="preserve"> opportunity to contribute once more to t</w:t>
      </w:r>
      <w:r w:rsidR="00573F74">
        <w:rPr>
          <w:color w:val="auto"/>
          <w:sz w:val="22"/>
          <w:lang w:eastAsia="zh-CN"/>
        </w:rPr>
        <w:t>he</w:t>
      </w:r>
      <w:r w:rsidR="00227263">
        <w:rPr>
          <w:color w:val="auto"/>
          <w:sz w:val="22"/>
          <w:lang w:eastAsia="zh-CN"/>
        </w:rPr>
        <w:t xml:space="preserve"> profession</w:t>
      </w:r>
      <w:r w:rsidR="000B2668">
        <w:rPr>
          <w:color w:val="auto"/>
          <w:sz w:val="22"/>
          <w:lang w:eastAsia="zh-CN"/>
        </w:rPr>
        <w:t xml:space="preserve">. </w:t>
      </w:r>
      <w:r w:rsidR="00227263">
        <w:rPr>
          <w:color w:val="auto"/>
          <w:sz w:val="22"/>
          <w:lang w:eastAsia="zh-CN"/>
        </w:rPr>
        <w:t>Professional membership is a privilege and CPD compliance is a critical part of t</w:t>
      </w:r>
      <w:r w:rsidR="00573F74">
        <w:rPr>
          <w:color w:val="auto"/>
          <w:sz w:val="22"/>
          <w:lang w:eastAsia="zh-CN"/>
        </w:rPr>
        <w:t>he</w:t>
      </w:r>
      <w:r w:rsidR="00227263">
        <w:rPr>
          <w:color w:val="auto"/>
          <w:sz w:val="22"/>
          <w:lang w:eastAsia="zh-CN"/>
        </w:rPr>
        <w:t xml:space="preserve"> commitment w</w:t>
      </w:r>
      <w:r w:rsidR="00E11CF5">
        <w:rPr>
          <w:color w:val="auto"/>
          <w:sz w:val="22"/>
          <w:lang w:eastAsia="zh-CN"/>
        </w:rPr>
        <w:t>hich comes with being a M</w:t>
      </w:r>
      <w:r w:rsidR="00227263">
        <w:rPr>
          <w:color w:val="auto"/>
          <w:sz w:val="22"/>
          <w:lang w:eastAsia="zh-CN"/>
        </w:rPr>
        <w:t xml:space="preserve">ember of </w:t>
      </w:r>
      <w:r w:rsidR="00E11CF5">
        <w:rPr>
          <w:color w:val="auto"/>
          <w:sz w:val="22"/>
          <w:lang w:eastAsia="zh-CN"/>
        </w:rPr>
        <w:t xml:space="preserve">the </w:t>
      </w:r>
      <w:r w:rsidR="00227263">
        <w:rPr>
          <w:color w:val="auto"/>
          <w:sz w:val="22"/>
          <w:lang w:eastAsia="zh-CN"/>
        </w:rPr>
        <w:t>RICS. While t</w:t>
      </w:r>
      <w:r w:rsidR="00573F74">
        <w:rPr>
          <w:color w:val="auto"/>
          <w:sz w:val="22"/>
          <w:lang w:eastAsia="zh-CN"/>
        </w:rPr>
        <w:t>he</w:t>
      </w:r>
      <w:r w:rsidR="00227263">
        <w:rPr>
          <w:color w:val="auto"/>
          <w:sz w:val="22"/>
          <w:lang w:eastAsia="zh-CN"/>
        </w:rPr>
        <w:t xml:space="preserve"> Panel is reassured by </w:t>
      </w:r>
      <w:r w:rsidR="00573F74">
        <w:rPr>
          <w:color w:val="auto"/>
          <w:sz w:val="22"/>
          <w:lang w:eastAsia="zh-CN"/>
        </w:rPr>
        <w:t>Ms. Hung</w:t>
      </w:r>
      <w:r w:rsidR="00227263">
        <w:rPr>
          <w:color w:val="auto"/>
          <w:sz w:val="22"/>
          <w:lang w:eastAsia="zh-CN"/>
        </w:rPr>
        <w:t xml:space="preserve">’s submissions and insight, it would wish to encourage </w:t>
      </w:r>
      <w:r w:rsidR="00573F74">
        <w:rPr>
          <w:color w:val="auto"/>
          <w:sz w:val="22"/>
          <w:lang w:eastAsia="zh-CN"/>
        </w:rPr>
        <w:t>her</w:t>
      </w:r>
      <w:r w:rsidR="00227263">
        <w:rPr>
          <w:color w:val="auto"/>
          <w:sz w:val="22"/>
          <w:lang w:eastAsia="zh-CN"/>
        </w:rPr>
        <w:t xml:space="preserve"> to consider how </w:t>
      </w:r>
      <w:r w:rsidR="000B2668">
        <w:rPr>
          <w:color w:val="auto"/>
          <w:sz w:val="22"/>
          <w:lang w:eastAsia="zh-CN"/>
        </w:rPr>
        <w:t>s</w:t>
      </w:r>
      <w:r w:rsidR="00573F74">
        <w:rPr>
          <w:color w:val="auto"/>
          <w:sz w:val="22"/>
          <w:lang w:eastAsia="zh-CN"/>
        </w:rPr>
        <w:t>he</w:t>
      </w:r>
      <w:r w:rsidR="00227263">
        <w:rPr>
          <w:color w:val="auto"/>
          <w:sz w:val="22"/>
          <w:lang w:eastAsia="zh-CN"/>
        </w:rPr>
        <w:t xml:space="preserve"> might mitigate furt</w:t>
      </w:r>
      <w:r w:rsidR="00573F74">
        <w:rPr>
          <w:color w:val="auto"/>
          <w:sz w:val="22"/>
          <w:lang w:eastAsia="zh-CN"/>
        </w:rPr>
        <w:t>he</w:t>
      </w:r>
      <w:r w:rsidR="00227263">
        <w:rPr>
          <w:color w:val="auto"/>
          <w:sz w:val="22"/>
          <w:lang w:eastAsia="zh-CN"/>
        </w:rPr>
        <w:t>r t</w:t>
      </w:r>
      <w:r w:rsidR="00573F74">
        <w:rPr>
          <w:color w:val="auto"/>
          <w:sz w:val="22"/>
          <w:lang w:eastAsia="zh-CN"/>
        </w:rPr>
        <w:t>he</w:t>
      </w:r>
      <w:r w:rsidR="00227263">
        <w:rPr>
          <w:color w:val="auto"/>
          <w:sz w:val="22"/>
          <w:lang w:eastAsia="zh-CN"/>
        </w:rPr>
        <w:t xml:space="preserve"> risk of any reoccurrence, including engaging more proactively with </w:t>
      </w:r>
      <w:r w:rsidR="005147A7">
        <w:rPr>
          <w:color w:val="auto"/>
          <w:sz w:val="22"/>
          <w:lang w:eastAsia="zh-CN"/>
        </w:rPr>
        <w:t xml:space="preserve">the </w:t>
      </w:r>
      <w:r w:rsidR="00227263">
        <w:rPr>
          <w:color w:val="auto"/>
          <w:sz w:val="22"/>
          <w:lang w:eastAsia="zh-CN"/>
        </w:rPr>
        <w:t xml:space="preserve">RICS as </w:t>
      </w:r>
      <w:r w:rsidR="00573F74">
        <w:rPr>
          <w:color w:val="auto"/>
          <w:sz w:val="22"/>
          <w:lang w:eastAsia="zh-CN"/>
        </w:rPr>
        <w:t>her</w:t>
      </w:r>
      <w:r w:rsidR="00227263">
        <w:rPr>
          <w:color w:val="auto"/>
          <w:sz w:val="22"/>
          <w:lang w:eastAsia="zh-CN"/>
        </w:rPr>
        <w:t xml:space="preserve"> </w:t>
      </w:r>
      <w:r w:rsidR="00227263">
        <w:rPr>
          <w:color w:val="auto"/>
          <w:sz w:val="22"/>
          <w:lang w:eastAsia="zh-CN"/>
        </w:rPr>
        <w:lastRenderedPageBreak/>
        <w:t>professional body, in t</w:t>
      </w:r>
      <w:r w:rsidR="00573F74">
        <w:rPr>
          <w:color w:val="auto"/>
          <w:sz w:val="22"/>
          <w:lang w:eastAsia="zh-CN"/>
        </w:rPr>
        <w:t>he</w:t>
      </w:r>
      <w:r w:rsidR="00227263">
        <w:rPr>
          <w:color w:val="auto"/>
          <w:sz w:val="22"/>
          <w:lang w:eastAsia="zh-CN"/>
        </w:rPr>
        <w:t xml:space="preserve"> event that </w:t>
      </w:r>
      <w:r w:rsidR="002E1BBB">
        <w:rPr>
          <w:color w:val="auto"/>
          <w:sz w:val="22"/>
          <w:lang w:eastAsia="zh-CN"/>
        </w:rPr>
        <w:t>s</w:t>
      </w:r>
      <w:r w:rsidR="00573F74">
        <w:rPr>
          <w:color w:val="auto"/>
          <w:sz w:val="22"/>
          <w:lang w:eastAsia="zh-CN"/>
        </w:rPr>
        <w:t>he</w:t>
      </w:r>
      <w:r w:rsidR="00227263">
        <w:rPr>
          <w:color w:val="auto"/>
          <w:sz w:val="22"/>
          <w:lang w:eastAsia="zh-CN"/>
        </w:rPr>
        <w:t xml:space="preserve"> were to encounter future difficulties.</w:t>
      </w:r>
      <w:r w:rsidR="006B22C1">
        <w:rPr>
          <w:color w:val="auto"/>
          <w:sz w:val="22"/>
          <w:lang w:eastAsia="zh-CN"/>
        </w:rPr>
        <w:t xml:space="preserve"> Ultimately, it is her responsibility to manage her membership through strict adherence to the Rules.</w:t>
      </w:r>
    </w:p>
    <w:p w14:paraId="62433574" w14:textId="77777777" w:rsidR="00CC509B" w:rsidRDefault="00CC509B" w:rsidP="00227263">
      <w:pPr>
        <w:spacing w:after="0" w:line="276" w:lineRule="auto"/>
        <w:ind w:left="0" w:firstLine="0"/>
        <w:rPr>
          <w:color w:val="auto"/>
          <w:sz w:val="22"/>
          <w:lang w:eastAsia="zh-CN"/>
        </w:rPr>
      </w:pPr>
    </w:p>
    <w:p w14:paraId="7612E9A9" w14:textId="23BDE250" w:rsidR="000B2668" w:rsidRDefault="004715CA" w:rsidP="0049468D">
      <w:pPr>
        <w:spacing w:after="0" w:line="276" w:lineRule="auto"/>
        <w:ind w:left="10" w:firstLine="0"/>
        <w:rPr>
          <w:color w:val="auto"/>
          <w:sz w:val="22"/>
          <w:lang w:eastAsia="zh-CN"/>
        </w:rPr>
      </w:pPr>
      <w:r>
        <w:rPr>
          <w:color w:val="auto"/>
          <w:sz w:val="22"/>
          <w:lang w:eastAsia="zh-CN"/>
        </w:rPr>
        <w:t>16</w:t>
      </w:r>
      <w:r w:rsidR="008C2993">
        <w:rPr>
          <w:color w:val="auto"/>
          <w:sz w:val="22"/>
          <w:lang w:eastAsia="zh-CN"/>
        </w:rPr>
        <w:t xml:space="preserve">. </w:t>
      </w:r>
      <w:r w:rsidR="00CC509B">
        <w:rPr>
          <w:color w:val="auto"/>
          <w:sz w:val="22"/>
          <w:lang w:eastAsia="zh-CN"/>
        </w:rPr>
        <w:t>T</w:t>
      </w:r>
      <w:r w:rsidR="00573F74">
        <w:rPr>
          <w:color w:val="auto"/>
          <w:sz w:val="22"/>
          <w:lang w:eastAsia="zh-CN"/>
        </w:rPr>
        <w:t>he</w:t>
      </w:r>
      <w:r w:rsidR="00CC509B">
        <w:rPr>
          <w:color w:val="auto"/>
          <w:sz w:val="22"/>
          <w:lang w:eastAsia="zh-CN"/>
        </w:rPr>
        <w:t xml:space="preserve"> Panel considered that it was now </w:t>
      </w:r>
      <w:r w:rsidR="003219AF">
        <w:rPr>
          <w:color w:val="auto"/>
          <w:sz w:val="22"/>
          <w:lang w:eastAsia="zh-CN"/>
        </w:rPr>
        <w:t xml:space="preserve">appropriate that </w:t>
      </w:r>
      <w:r w:rsidR="00573F74">
        <w:rPr>
          <w:color w:val="auto"/>
          <w:sz w:val="22"/>
          <w:lang w:eastAsia="zh-CN"/>
        </w:rPr>
        <w:t>Ms. Hung</w:t>
      </w:r>
      <w:r w:rsidR="00CC509B">
        <w:rPr>
          <w:color w:val="auto"/>
          <w:sz w:val="22"/>
          <w:lang w:eastAsia="zh-CN"/>
        </w:rPr>
        <w:t xml:space="preserve"> should be accorded t</w:t>
      </w:r>
      <w:r w:rsidR="00573F74">
        <w:rPr>
          <w:color w:val="auto"/>
          <w:sz w:val="22"/>
          <w:lang w:eastAsia="zh-CN"/>
        </w:rPr>
        <w:t>he</w:t>
      </w:r>
      <w:r w:rsidR="00CC509B">
        <w:rPr>
          <w:color w:val="auto"/>
          <w:sz w:val="22"/>
          <w:lang w:eastAsia="zh-CN"/>
        </w:rPr>
        <w:t xml:space="preserve"> opportunity to resume </w:t>
      </w:r>
      <w:r w:rsidR="00573F74">
        <w:rPr>
          <w:color w:val="auto"/>
          <w:sz w:val="22"/>
          <w:lang w:eastAsia="zh-CN"/>
        </w:rPr>
        <w:t>her</w:t>
      </w:r>
      <w:r w:rsidR="00CC509B">
        <w:rPr>
          <w:color w:val="auto"/>
          <w:sz w:val="22"/>
          <w:lang w:eastAsia="zh-CN"/>
        </w:rPr>
        <w:t xml:space="preserve"> membership of </w:t>
      </w:r>
      <w:r w:rsidR="00351F21">
        <w:rPr>
          <w:color w:val="auto"/>
          <w:sz w:val="22"/>
          <w:lang w:eastAsia="zh-CN"/>
        </w:rPr>
        <w:t xml:space="preserve">the </w:t>
      </w:r>
      <w:r w:rsidR="00CC509B">
        <w:rPr>
          <w:color w:val="auto"/>
          <w:sz w:val="22"/>
          <w:lang w:eastAsia="zh-CN"/>
        </w:rPr>
        <w:t>RICS, on t</w:t>
      </w:r>
      <w:r w:rsidR="00573F74">
        <w:rPr>
          <w:color w:val="auto"/>
          <w:sz w:val="22"/>
          <w:lang w:eastAsia="zh-CN"/>
        </w:rPr>
        <w:t>he</w:t>
      </w:r>
      <w:r w:rsidR="00CC509B">
        <w:rPr>
          <w:color w:val="auto"/>
          <w:sz w:val="22"/>
          <w:lang w:eastAsia="zh-CN"/>
        </w:rPr>
        <w:t xml:space="preserve"> same basis as previously. </w:t>
      </w:r>
      <w:r w:rsidR="008C2993">
        <w:rPr>
          <w:color w:val="auto"/>
          <w:sz w:val="22"/>
          <w:lang w:eastAsia="zh-CN"/>
        </w:rPr>
        <w:t xml:space="preserve">It considered but saw no basis upon which to impose conditions upon </w:t>
      </w:r>
      <w:r w:rsidR="00573F74">
        <w:rPr>
          <w:color w:val="auto"/>
          <w:sz w:val="22"/>
          <w:lang w:eastAsia="zh-CN"/>
        </w:rPr>
        <w:t>her</w:t>
      </w:r>
      <w:r w:rsidR="008C2993">
        <w:rPr>
          <w:color w:val="auto"/>
          <w:sz w:val="22"/>
          <w:lang w:eastAsia="zh-CN"/>
        </w:rPr>
        <w:t xml:space="preserve"> </w:t>
      </w:r>
      <w:r w:rsidR="0008724C">
        <w:rPr>
          <w:color w:val="auto"/>
          <w:sz w:val="22"/>
          <w:lang w:eastAsia="zh-CN"/>
        </w:rPr>
        <w:t>renewed membership as a</w:t>
      </w:r>
      <w:r w:rsidR="008C2993">
        <w:rPr>
          <w:color w:val="auto"/>
          <w:sz w:val="22"/>
          <w:lang w:eastAsia="zh-CN"/>
        </w:rPr>
        <w:t xml:space="preserve"> M</w:t>
      </w:r>
      <w:r w:rsidR="0008724C">
        <w:rPr>
          <w:color w:val="auto"/>
          <w:sz w:val="22"/>
          <w:lang w:eastAsia="zh-CN"/>
        </w:rPr>
        <w:t xml:space="preserve">ember of </w:t>
      </w:r>
      <w:r w:rsidR="00351F21">
        <w:rPr>
          <w:color w:val="auto"/>
          <w:sz w:val="22"/>
          <w:lang w:eastAsia="zh-CN"/>
        </w:rPr>
        <w:t xml:space="preserve">the </w:t>
      </w:r>
      <w:r w:rsidR="0008724C">
        <w:rPr>
          <w:color w:val="auto"/>
          <w:sz w:val="22"/>
          <w:lang w:eastAsia="zh-CN"/>
        </w:rPr>
        <w:t>RICS</w:t>
      </w:r>
      <w:r w:rsidR="008C2993">
        <w:rPr>
          <w:color w:val="auto"/>
          <w:sz w:val="22"/>
          <w:lang w:eastAsia="zh-CN"/>
        </w:rPr>
        <w:t xml:space="preserve">. </w:t>
      </w:r>
      <w:r w:rsidR="00573F74">
        <w:rPr>
          <w:color w:val="auto"/>
          <w:sz w:val="22"/>
          <w:lang w:eastAsia="zh-CN"/>
        </w:rPr>
        <w:t>Ms. Hung</w:t>
      </w:r>
      <w:r w:rsidR="008C2993">
        <w:rPr>
          <w:color w:val="auto"/>
          <w:sz w:val="22"/>
          <w:lang w:eastAsia="zh-CN"/>
        </w:rPr>
        <w:t xml:space="preserve"> will of course </w:t>
      </w:r>
      <w:r w:rsidR="003908E1">
        <w:rPr>
          <w:color w:val="auto"/>
          <w:sz w:val="22"/>
          <w:lang w:eastAsia="zh-CN"/>
        </w:rPr>
        <w:t xml:space="preserve">be </w:t>
      </w:r>
      <w:r w:rsidR="008C2993">
        <w:rPr>
          <w:color w:val="auto"/>
          <w:sz w:val="22"/>
          <w:lang w:eastAsia="zh-CN"/>
        </w:rPr>
        <w:t>require</w:t>
      </w:r>
      <w:r w:rsidR="003908E1">
        <w:rPr>
          <w:color w:val="auto"/>
          <w:sz w:val="22"/>
          <w:lang w:eastAsia="zh-CN"/>
        </w:rPr>
        <w:t>d</w:t>
      </w:r>
      <w:r w:rsidR="008C2993">
        <w:rPr>
          <w:color w:val="auto"/>
          <w:sz w:val="22"/>
          <w:lang w:eastAsia="zh-CN"/>
        </w:rPr>
        <w:t xml:space="preserve"> to observe all of </w:t>
      </w:r>
      <w:r w:rsidR="00573F74">
        <w:rPr>
          <w:color w:val="auto"/>
          <w:sz w:val="22"/>
          <w:lang w:eastAsia="zh-CN"/>
        </w:rPr>
        <w:t>her</w:t>
      </w:r>
      <w:r w:rsidR="008C2993">
        <w:rPr>
          <w:color w:val="auto"/>
          <w:sz w:val="22"/>
          <w:lang w:eastAsia="zh-CN"/>
        </w:rPr>
        <w:t xml:space="preserve"> RICS professional obligations, including in relation to CPD, and t</w:t>
      </w:r>
      <w:r w:rsidR="00573F74">
        <w:rPr>
          <w:color w:val="auto"/>
          <w:sz w:val="22"/>
          <w:lang w:eastAsia="zh-CN"/>
        </w:rPr>
        <w:t>he</w:t>
      </w:r>
      <w:r w:rsidR="008C2993">
        <w:rPr>
          <w:color w:val="auto"/>
          <w:sz w:val="22"/>
          <w:lang w:eastAsia="zh-CN"/>
        </w:rPr>
        <w:t xml:space="preserve"> Panel </w:t>
      </w:r>
      <w:r w:rsidR="00351F21">
        <w:rPr>
          <w:color w:val="auto"/>
          <w:sz w:val="22"/>
          <w:lang w:eastAsia="zh-CN"/>
        </w:rPr>
        <w:t xml:space="preserve">has </w:t>
      </w:r>
      <w:proofErr w:type="gramStart"/>
      <w:r w:rsidR="00351F21">
        <w:rPr>
          <w:color w:val="auto"/>
          <w:sz w:val="22"/>
          <w:lang w:eastAsia="zh-CN"/>
        </w:rPr>
        <w:t>sufficient  confidence</w:t>
      </w:r>
      <w:proofErr w:type="gramEnd"/>
      <w:r w:rsidR="008C2993">
        <w:rPr>
          <w:color w:val="auto"/>
          <w:sz w:val="22"/>
          <w:lang w:eastAsia="zh-CN"/>
        </w:rPr>
        <w:t xml:space="preserve"> in </w:t>
      </w:r>
      <w:r w:rsidR="00573F74">
        <w:rPr>
          <w:color w:val="auto"/>
          <w:sz w:val="22"/>
          <w:lang w:eastAsia="zh-CN"/>
        </w:rPr>
        <w:t>her</w:t>
      </w:r>
      <w:r w:rsidR="008C2993">
        <w:rPr>
          <w:color w:val="auto"/>
          <w:sz w:val="22"/>
          <w:lang w:eastAsia="zh-CN"/>
        </w:rPr>
        <w:t xml:space="preserve"> commitment to do so.</w:t>
      </w:r>
      <w:r w:rsidR="000B2668">
        <w:rPr>
          <w:color w:val="auto"/>
          <w:sz w:val="22"/>
          <w:lang w:eastAsia="zh-CN"/>
        </w:rPr>
        <w:t xml:space="preserve"> In the unlikely event of a reoccurrence, Ms. Hung </w:t>
      </w:r>
      <w:r w:rsidR="00483D2A">
        <w:rPr>
          <w:color w:val="auto"/>
          <w:sz w:val="22"/>
          <w:lang w:eastAsia="zh-CN"/>
        </w:rPr>
        <w:t>should be</w:t>
      </w:r>
      <w:r w:rsidR="000B2668">
        <w:rPr>
          <w:color w:val="auto"/>
          <w:sz w:val="22"/>
          <w:lang w:eastAsia="zh-CN"/>
        </w:rPr>
        <w:t xml:space="preserve"> aware that this would </w:t>
      </w:r>
      <w:r w:rsidR="00645D6F">
        <w:rPr>
          <w:color w:val="auto"/>
          <w:sz w:val="22"/>
          <w:lang w:eastAsia="zh-CN"/>
        </w:rPr>
        <w:t xml:space="preserve">likely </w:t>
      </w:r>
      <w:r w:rsidR="000B2668">
        <w:rPr>
          <w:color w:val="auto"/>
          <w:sz w:val="22"/>
          <w:lang w:eastAsia="zh-CN"/>
        </w:rPr>
        <w:t xml:space="preserve">be regarded very seriously by </w:t>
      </w:r>
      <w:r w:rsidR="00351F21">
        <w:rPr>
          <w:color w:val="auto"/>
          <w:sz w:val="22"/>
          <w:lang w:eastAsia="zh-CN"/>
        </w:rPr>
        <w:t xml:space="preserve">the </w:t>
      </w:r>
      <w:r w:rsidR="000B2668">
        <w:rPr>
          <w:color w:val="auto"/>
          <w:sz w:val="22"/>
          <w:lang w:eastAsia="zh-CN"/>
        </w:rPr>
        <w:t xml:space="preserve">RICS, and </w:t>
      </w:r>
      <w:r w:rsidR="00483D2A">
        <w:rPr>
          <w:color w:val="auto"/>
          <w:sz w:val="22"/>
          <w:lang w:eastAsia="zh-CN"/>
        </w:rPr>
        <w:t xml:space="preserve">by </w:t>
      </w:r>
      <w:r w:rsidR="000B2668">
        <w:rPr>
          <w:color w:val="auto"/>
          <w:sz w:val="22"/>
          <w:lang w:eastAsia="zh-CN"/>
        </w:rPr>
        <w:t xml:space="preserve">any further </w:t>
      </w:r>
      <w:r w:rsidR="00062AA4">
        <w:rPr>
          <w:color w:val="auto"/>
          <w:sz w:val="22"/>
          <w:lang w:eastAsia="zh-CN"/>
        </w:rPr>
        <w:t>Disciplinary</w:t>
      </w:r>
      <w:r w:rsidR="00E34308">
        <w:rPr>
          <w:color w:val="auto"/>
          <w:sz w:val="22"/>
          <w:lang w:eastAsia="zh-CN"/>
        </w:rPr>
        <w:t xml:space="preserve"> Tribunal P</w:t>
      </w:r>
      <w:r w:rsidR="000B2668">
        <w:rPr>
          <w:color w:val="auto"/>
          <w:sz w:val="22"/>
          <w:lang w:eastAsia="zh-CN"/>
        </w:rPr>
        <w:t xml:space="preserve">anel </w:t>
      </w:r>
      <w:r w:rsidR="00483D2A">
        <w:rPr>
          <w:color w:val="auto"/>
          <w:sz w:val="22"/>
          <w:lang w:eastAsia="zh-CN"/>
        </w:rPr>
        <w:t xml:space="preserve">or Single Member of the Regulatory Tribunal </w:t>
      </w:r>
      <w:r w:rsidR="000B2668">
        <w:rPr>
          <w:color w:val="auto"/>
          <w:sz w:val="22"/>
          <w:lang w:eastAsia="zh-CN"/>
        </w:rPr>
        <w:t xml:space="preserve">to whom </w:t>
      </w:r>
      <w:r w:rsidR="002E1BBB">
        <w:rPr>
          <w:color w:val="auto"/>
          <w:sz w:val="22"/>
          <w:lang w:eastAsia="zh-CN"/>
        </w:rPr>
        <w:t>such reoccurrence</w:t>
      </w:r>
      <w:r w:rsidR="000B2668">
        <w:rPr>
          <w:color w:val="auto"/>
          <w:sz w:val="22"/>
          <w:lang w:eastAsia="zh-CN"/>
        </w:rPr>
        <w:t xml:space="preserve"> were referred.</w:t>
      </w:r>
    </w:p>
    <w:p w14:paraId="0C0F4F24" w14:textId="77777777" w:rsidR="000B2668" w:rsidRDefault="000B2668" w:rsidP="0049468D">
      <w:pPr>
        <w:spacing w:after="0" w:line="276" w:lineRule="auto"/>
        <w:ind w:left="10" w:firstLine="0"/>
        <w:rPr>
          <w:color w:val="auto"/>
          <w:sz w:val="22"/>
          <w:lang w:eastAsia="zh-CN"/>
        </w:rPr>
      </w:pPr>
    </w:p>
    <w:p w14:paraId="0E38B149" w14:textId="795A9B56" w:rsidR="00CC509B" w:rsidRDefault="004715CA" w:rsidP="000B2668">
      <w:pPr>
        <w:spacing w:after="0" w:line="276" w:lineRule="auto"/>
        <w:ind w:left="10" w:firstLine="0"/>
        <w:rPr>
          <w:color w:val="auto"/>
          <w:sz w:val="22"/>
          <w:lang w:eastAsia="zh-CN"/>
        </w:rPr>
      </w:pPr>
      <w:r>
        <w:rPr>
          <w:color w:val="auto"/>
          <w:sz w:val="22"/>
          <w:lang w:eastAsia="zh-CN"/>
        </w:rPr>
        <w:t>17</w:t>
      </w:r>
      <w:r w:rsidR="000B2668">
        <w:rPr>
          <w:color w:val="auto"/>
          <w:sz w:val="22"/>
          <w:lang w:eastAsia="zh-CN"/>
        </w:rPr>
        <w:t xml:space="preserve">. Upon this basis the Panel accordingly directs that Ms. Hung should be allowed to be re-admitted as a member of </w:t>
      </w:r>
      <w:r w:rsidR="00E34308">
        <w:rPr>
          <w:color w:val="auto"/>
          <w:sz w:val="22"/>
          <w:lang w:eastAsia="zh-CN"/>
        </w:rPr>
        <w:t xml:space="preserve">the </w:t>
      </w:r>
      <w:r w:rsidR="000B2668">
        <w:rPr>
          <w:color w:val="auto"/>
          <w:sz w:val="22"/>
          <w:lang w:eastAsia="zh-CN"/>
        </w:rPr>
        <w:t xml:space="preserve">RICS.  </w:t>
      </w:r>
      <w:r w:rsidR="008C2993">
        <w:rPr>
          <w:color w:val="auto"/>
          <w:sz w:val="22"/>
          <w:lang w:eastAsia="zh-CN"/>
        </w:rPr>
        <w:t xml:space="preserve">  </w:t>
      </w:r>
    </w:p>
    <w:p w14:paraId="08310EB3" w14:textId="77777777" w:rsidR="00650AB4" w:rsidRDefault="00650AB4" w:rsidP="0049468D">
      <w:pPr>
        <w:spacing w:after="0" w:line="276" w:lineRule="auto"/>
        <w:ind w:left="10" w:firstLine="0"/>
        <w:rPr>
          <w:color w:val="auto"/>
          <w:sz w:val="22"/>
          <w:lang w:eastAsia="zh-CN"/>
        </w:rPr>
      </w:pPr>
    </w:p>
    <w:p w14:paraId="6BA4B047" w14:textId="77777777" w:rsidR="00650AB4" w:rsidRDefault="00650AB4" w:rsidP="00650AB4">
      <w:pPr>
        <w:spacing w:after="0" w:line="276" w:lineRule="auto"/>
        <w:ind w:left="10" w:firstLine="0"/>
        <w:rPr>
          <w:rFonts w:eastAsia="Arial Unicode MS"/>
          <w:b/>
          <w:color w:val="auto"/>
          <w:sz w:val="22"/>
          <w:bdr w:val="nil"/>
        </w:rPr>
      </w:pPr>
      <w:r w:rsidRPr="00305EC4">
        <w:rPr>
          <w:rFonts w:eastAsia="Arial Unicode MS"/>
          <w:b/>
          <w:color w:val="auto"/>
          <w:sz w:val="22"/>
          <w:bdr w:val="nil"/>
        </w:rPr>
        <w:t>Publication and Costs</w:t>
      </w:r>
    </w:p>
    <w:p w14:paraId="280B884F" w14:textId="77777777" w:rsidR="00650AB4" w:rsidRPr="00305EC4" w:rsidRDefault="00650AB4" w:rsidP="00650AB4">
      <w:pPr>
        <w:spacing w:after="0" w:line="276" w:lineRule="auto"/>
        <w:ind w:left="0" w:firstLine="0"/>
        <w:rPr>
          <w:rFonts w:eastAsia="Arial Unicode MS"/>
          <w:b/>
          <w:color w:val="auto"/>
          <w:sz w:val="22"/>
          <w:bdr w:val="nil"/>
        </w:rPr>
      </w:pPr>
    </w:p>
    <w:p w14:paraId="5D79038F" w14:textId="77777777" w:rsidR="00650AB4" w:rsidRDefault="00650AB4" w:rsidP="00650AB4">
      <w:pPr>
        <w:spacing w:after="0" w:line="276" w:lineRule="auto"/>
        <w:ind w:left="10" w:firstLine="0"/>
        <w:rPr>
          <w:rFonts w:eastAsia="Arial Unicode MS"/>
          <w:b/>
          <w:color w:val="auto"/>
          <w:sz w:val="22"/>
          <w:bdr w:val="nil"/>
        </w:rPr>
      </w:pPr>
      <w:r w:rsidRPr="00305EC4">
        <w:rPr>
          <w:rFonts w:eastAsia="Arial Unicode MS"/>
          <w:b/>
          <w:color w:val="auto"/>
          <w:sz w:val="22"/>
          <w:bdr w:val="nil"/>
        </w:rPr>
        <w:t>Publication</w:t>
      </w:r>
    </w:p>
    <w:p w14:paraId="068A5C05" w14:textId="77777777" w:rsidR="00650AB4" w:rsidRPr="00305EC4" w:rsidRDefault="00650AB4" w:rsidP="00650AB4">
      <w:pPr>
        <w:spacing w:after="0" w:line="276" w:lineRule="auto"/>
        <w:ind w:left="0" w:firstLine="0"/>
        <w:rPr>
          <w:rFonts w:eastAsia="Arial Unicode MS"/>
          <w:b/>
          <w:color w:val="auto"/>
          <w:sz w:val="22"/>
          <w:bdr w:val="nil"/>
        </w:rPr>
      </w:pPr>
    </w:p>
    <w:p w14:paraId="04F8E1D8" w14:textId="69746E3B" w:rsidR="00650AB4" w:rsidRDefault="004715CA" w:rsidP="00650AB4">
      <w:pPr>
        <w:spacing w:after="0" w:line="276" w:lineRule="auto"/>
        <w:ind w:left="10" w:firstLine="0"/>
        <w:rPr>
          <w:rFonts w:eastAsia="Arial Unicode MS"/>
          <w:color w:val="auto"/>
          <w:sz w:val="22"/>
          <w:bdr w:val="nil"/>
        </w:rPr>
      </w:pPr>
      <w:r>
        <w:rPr>
          <w:rFonts w:eastAsia="Arial Unicode MS"/>
          <w:color w:val="auto"/>
          <w:sz w:val="22"/>
          <w:bdr w:val="nil"/>
        </w:rPr>
        <w:t>18</w:t>
      </w:r>
      <w:r w:rsidR="00650AB4" w:rsidRPr="00305EC4">
        <w:rPr>
          <w:rFonts w:eastAsia="Arial Unicode MS"/>
          <w:color w:val="auto"/>
          <w:sz w:val="22"/>
          <w:bdr w:val="nil"/>
        </w:rPr>
        <w:t>. T</w:t>
      </w:r>
      <w:r w:rsidR="00573F74">
        <w:rPr>
          <w:rFonts w:eastAsia="Arial Unicode MS"/>
          <w:color w:val="auto"/>
          <w:sz w:val="22"/>
          <w:bdr w:val="nil"/>
        </w:rPr>
        <w:t>he</w:t>
      </w:r>
      <w:r w:rsidR="00650AB4" w:rsidRPr="00305EC4">
        <w:rPr>
          <w:rFonts w:eastAsia="Arial Unicode MS"/>
          <w:color w:val="auto"/>
          <w:sz w:val="22"/>
          <w:bdr w:val="nil"/>
        </w:rPr>
        <w:t xml:space="preserve"> Panel considered t</w:t>
      </w:r>
      <w:r w:rsidR="00573F74">
        <w:rPr>
          <w:rFonts w:eastAsia="Arial Unicode MS"/>
          <w:color w:val="auto"/>
          <w:sz w:val="22"/>
          <w:bdr w:val="nil"/>
        </w:rPr>
        <w:t>he</w:t>
      </w:r>
      <w:r w:rsidR="00650AB4" w:rsidRPr="00305EC4">
        <w:rPr>
          <w:rFonts w:eastAsia="Arial Unicode MS"/>
          <w:color w:val="auto"/>
          <w:sz w:val="22"/>
          <w:bdr w:val="nil"/>
        </w:rPr>
        <w:t xml:space="preserve"> guidance as to publication of its decisions </w:t>
      </w:r>
      <w:r w:rsidR="00650AB4">
        <w:rPr>
          <w:rFonts w:eastAsia="Arial Unicode MS"/>
          <w:color w:val="auto"/>
          <w:sz w:val="22"/>
          <w:bdr w:val="nil"/>
        </w:rPr>
        <w:t xml:space="preserve">and </w:t>
      </w:r>
      <w:r w:rsidR="00650AB4" w:rsidRPr="00305EC4">
        <w:rPr>
          <w:rFonts w:eastAsia="Arial Unicode MS"/>
          <w:color w:val="auto"/>
          <w:sz w:val="22"/>
          <w:bdr w:val="nil"/>
        </w:rPr>
        <w:t>accepted t</w:t>
      </w:r>
      <w:r w:rsidR="00573F74">
        <w:rPr>
          <w:rFonts w:eastAsia="Arial Unicode MS"/>
          <w:color w:val="auto"/>
          <w:sz w:val="22"/>
          <w:bdr w:val="nil"/>
        </w:rPr>
        <w:t>he</w:t>
      </w:r>
      <w:r w:rsidR="00650AB4" w:rsidRPr="00305EC4">
        <w:rPr>
          <w:rFonts w:eastAsia="Arial Unicode MS"/>
          <w:color w:val="auto"/>
          <w:sz w:val="22"/>
          <w:bdr w:val="nil"/>
        </w:rPr>
        <w:t xml:space="preserve"> Legal A</w:t>
      </w:r>
      <w:r w:rsidR="00650AB4">
        <w:rPr>
          <w:rFonts w:eastAsia="Arial Unicode MS"/>
          <w:color w:val="auto"/>
          <w:sz w:val="22"/>
          <w:bdr w:val="nil"/>
        </w:rPr>
        <w:t>dviser</w:t>
      </w:r>
      <w:r w:rsidR="00650AB4" w:rsidRPr="00305EC4">
        <w:rPr>
          <w:rFonts w:eastAsia="Arial Unicode MS"/>
          <w:color w:val="auto"/>
          <w:sz w:val="22"/>
          <w:bdr w:val="nil"/>
        </w:rPr>
        <w:t>’s advice. T</w:t>
      </w:r>
      <w:r w:rsidR="00573F74">
        <w:rPr>
          <w:rFonts w:eastAsia="Arial Unicode MS"/>
          <w:color w:val="auto"/>
          <w:sz w:val="22"/>
          <w:bdr w:val="nil"/>
        </w:rPr>
        <w:t>he</w:t>
      </w:r>
      <w:r w:rsidR="00650AB4" w:rsidRPr="00305EC4">
        <w:rPr>
          <w:rFonts w:eastAsia="Arial Unicode MS"/>
          <w:color w:val="auto"/>
          <w:sz w:val="22"/>
          <w:bdr w:val="nil"/>
        </w:rPr>
        <w:t xml:space="preserve"> advice was, and t</w:t>
      </w:r>
      <w:r w:rsidR="00573F74">
        <w:rPr>
          <w:rFonts w:eastAsia="Arial Unicode MS"/>
          <w:color w:val="auto"/>
          <w:sz w:val="22"/>
          <w:bdr w:val="nil"/>
        </w:rPr>
        <w:t>he</w:t>
      </w:r>
      <w:r w:rsidR="00650AB4" w:rsidRPr="00305EC4">
        <w:rPr>
          <w:rFonts w:eastAsia="Arial Unicode MS"/>
          <w:color w:val="auto"/>
          <w:sz w:val="22"/>
          <w:bdr w:val="nil"/>
        </w:rPr>
        <w:t xml:space="preserve"> guidance provides, that it is usual for t</w:t>
      </w:r>
      <w:r w:rsidR="00573F74">
        <w:rPr>
          <w:rFonts w:eastAsia="Arial Unicode MS"/>
          <w:color w:val="auto"/>
          <w:sz w:val="22"/>
          <w:bdr w:val="nil"/>
        </w:rPr>
        <w:t>he</w:t>
      </w:r>
      <w:r w:rsidR="00650AB4" w:rsidRPr="00305EC4">
        <w:rPr>
          <w:rFonts w:eastAsia="Arial Unicode MS"/>
          <w:color w:val="auto"/>
          <w:sz w:val="22"/>
          <w:bdr w:val="nil"/>
        </w:rPr>
        <w:t xml:space="preserve"> decisions of t</w:t>
      </w:r>
      <w:r w:rsidR="00573F74">
        <w:rPr>
          <w:rFonts w:eastAsia="Arial Unicode MS"/>
          <w:color w:val="auto"/>
          <w:sz w:val="22"/>
          <w:bdr w:val="nil"/>
        </w:rPr>
        <w:t>he</w:t>
      </w:r>
      <w:r w:rsidR="00650AB4" w:rsidRPr="00305EC4">
        <w:rPr>
          <w:rFonts w:eastAsia="Arial Unicode MS"/>
          <w:color w:val="auto"/>
          <w:sz w:val="22"/>
          <w:bdr w:val="nil"/>
        </w:rPr>
        <w:t xml:space="preserve"> Panel to be publis</w:t>
      </w:r>
      <w:r w:rsidR="00573F74">
        <w:rPr>
          <w:rFonts w:eastAsia="Arial Unicode MS"/>
          <w:color w:val="auto"/>
          <w:sz w:val="22"/>
          <w:bdr w:val="nil"/>
        </w:rPr>
        <w:t>he</w:t>
      </w:r>
      <w:r w:rsidR="00650AB4" w:rsidRPr="00305EC4">
        <w:rPr>
          <w:rFonts w:eastAsia="Arial Unicode MS"/>
          <w:color w:val="auto"/>
          <w:sz w:val="22"/>
          <w:bdr w:val="nil"/>
        </w:rPr>
        <w:t xml:space="preserve">d on </w:t>
      </w:r>
      <w:r w:rsidR="00650AB4">
        <w:rPr>
          <w:rFonts w:eastAsia="Arial Unicode MS"/>
          <w:color w:val="auto"/>
          <w:sz w:val="22"/>
          <w:bdr w:val="nil"/>
        </w:rPr>
        <w:t>t</w:t>
      </w:r>
      <w:r w:rsidR="00573F74">
        <w:rPr>
          <w:rFonts w:eastAsia="Arial Unicode MS"/>
          <w:color w:val="auto"/>
          <w:sz w:val="22"/>
          <w:bdr w:val="nil"/>
        </w:rPr>
        <w:t>he</w:t>
      </w:r>
      <w:r w:rsidR="00650AB4">
        <w:rPr>
          <w:rFonts w:eastAsia="Arial Unicode MS"/>
          <w:color w:val="auto"/>
          <w:sz w:val="22"/>
          <w:bdr w:val="nil"/>
        </w:rPr>
        <w:t xml:space="preserve"> </w:t>
      </w:r>
      <w:r w:rsidR="008973AF">
        <w:rPr>
          <w:rFonts w:eastAsia="Arial Unicode MS"/>
          <w:color w:val="auto"/>
          <w:sz w:val="22"/>
          <w:bdr w:val="nil"/>
        </w:rPr>
        <w:t>RICS</w:t>
      </w:r>
      <w:r w:rsidR="00650AB4" w:rsidRPr="00305EC4">
        <w:rPr>
          <w:rFonts w:eastAsia="Arial Unicode MS"/>
          <w:color w:val="auto"/>
          <w:sz w:val="22"/>
          <w:bdr w:val="nil"/>
        </w:rPr>
        <w:t xml:space="preserve"> website and in RICS Modus. </w:t>
      </w:r>
      <w:r w:rsidR="008973AF">
        <w:rPr>
          <w:rFonts w:eastAsia="Arial Unicode MS"/>
          <w:color w:val="auto"/>
          <w:sz w:val="22"/>
          <w:bdr w:val="nil"/>
        </w:rPr>
        <w:t>T</w:t>
      </w:r>
      <w:r w:rsidR="00573F74">
        <w:rPr>
          <w:rFonts w:eastAsia="Arial Unicode MS"/>
          <w:color w:val="auto"/>
          <w:sz w:val="22"/>
          <w:bdr w:val="nil"/>
        </w:rPr>
        <w:t>he</w:t>
      </w:r>
      <w:r w:rsidR="008973AF">
        <w:rPr>
          <w:rFonts w:eastAsia="Arial Unicode MS"/>
          <w:color w:val="auto"/>
          <w:sz w:val="22"/>
          <w:bdr w:val="nil"/>
        </w:rPr>
        <w:t xml:space="preserve"> Panel had regard to t</w:t>
      </w:r>
      <w:r w:rsidR="00573F74">
        <w:rPr>
          <w:rFonts w:eastAsia="Arial Unicode MS"/>
          <w:color w:val="auto"/>
          <w:sz w:val="22"/>
          <w:bdr w:val="nil"/>
        </w:rPr>
        <w:t>he</w:t>
      </w:r>
      <w:r w:rsidR="008973AF">
        <w:rPr>
          <w:rFonts w:eastAsia="Arial Unicode MS"/>
          <w:color w:val="auto"/>
          <w:sz w:val="22"/>
          <w:bdr w:val="nil"/>
        </w:rPr>
        <w:t xml:space="preserve"> submissions of both parties. </w:t>
      </w:r>
      <w:r w:rsidR="00573F74">
        <w:rPr>
          <w:rFonts w:eastAsia="Arial Unicode MS"/>
          <w:color w:val="auto"/>
          <w:sz w:val="22"/>
          <w:bdr w:val="nil"/>
        </w:rPr>
        <w:t>Ms. Hung</w:t>
      </w:r>
      <w:r w:rsidR="008973AF">
        <w:rPr>
          <w:rFonts w:eastAsia="Arial Unicode MS"/>
          <w:color w:val="auto"/>
          <w:sz w:val="22"/>
          <w:bdr w:val="nil"/>
        </w:rPr>
        <w:t xml:space="preserve"> made no objection to publication of t</w:t>
      </w:r>
      <w:r w:rsidR="000B2668">
        <w:rPr>
          <w:rFonts w:eastAsia="Arial Unicode MS"/>
          <w:color w:val="auto"/>
          <w:sz w:val="22"/>
          <w:bdr w:val="nil"/>
        </w:rPr>
        <w:t>his</w:t>
      </w:r>
      <w:r w:rsidR="008973AF">
        <w:rPr>
          <w:rFonts w:eastAsia="Arial Unicode MS"/>
          <w:color w:val="auto"/>
          <w:sz w:val="22"/>
          <w:bdr w:val="nil"/>
        </w:rPr>
        <w:t xml:space="preserve"> decision. </w:t>
      </w:r>
      <w:r w:rsidR="00650AB4" w:rsidRPr="00305EC4">
        <w:rPr>
          <w:rFonts w:eastAsia="Arial Unicode MS"/>
          <w:color w:val="auto"/>
          <w:sz w:val="22"/>
          <w:bdr w:val="nil"/>
        </w:rPr>
        <w:t>T</w:t>
      </w:r>
      <w:r w:rsidR="00573F74">
        <w:rPr>
          <w:rFonts w:eastAsia="Arial Unicode MS"/>
          <w:color w:val="auto"/>
          <w:sz w:val="22"/>
          <w:bdr w:val="nil"/>
        </w:rPr>
        <w:t>he</w:t>
      </w:r>
      <w:r w:rsidR="00650AB4" w:rsidRPr="00305EC4">
        <w:rPr>
          <w:rFonts w:eastAsia="Arial Unicode MS"/>
          <w:color w:val="auto"/>
          <w:sz w:val="22"/>
          <w:bdr w:val="nil"/>
        </w:rPr>
        <w:t xml:space="preserve"> Panel </w:t>
      </w:r>
      <w:r w:rsidR="008973AF">
        <w:rPr>
          <w:rFonts w:eastAsia="Arial Unicode MS"/>
          <w:color w:val="auto"/>
          <w:sz w:val="22"/>
          <w:bdr w:val="nil"/>
        </w:rPr>
        <w:t xml:space="preserve">equally </w:t>
      </w:r>
      <w:r w:rsidR="00650AB4" w:rsidRPr="00305EC4">
        <w:rPr>
          <w:rFonts w:eastAsia="Arial Unicode MS"/>
          <w:color w:val="auto"/>
          <w:sz w:val="22"/>
          <w:bdr w:val="nil"/>
        </w:rPr>
        <w:t>sees no reason for departing from t</w:t>
      </w:r>
      <w:r w:rsidR="00573F74">
        <w:rPr>
          <w:rFonts w:eastAsia="Arial Unicode MS"/>
          <w:color w:val="auto"/>
          <w:sz w:val="22"/>
          <w:bdr w:val="nil"/>
        </w:rPr>
        <w:t>he</w:t>
      </w:r>
      <w:r w:rsidR="00650AB4" w:rsidRPr="00305EC4">
        <w:rPr>
          <w:rFonts w:eastAsia="Arial Unicode MS"/>
          <w:color w:val="auto"/>
          <w:sz w:val="22"/>
          <w:bdr w:val="nil"/>
        </w:rPr>
        <w:t xml:space="preserve"> normal practice in t</w:t>
      </w:r>
      <w:r w:rsidR="00573F74">
        <w:rPr>
          <w:rFonts w:eastAsia="Arial Unicode MS"/>
          <w:color w:val="auto"/>
          <w:sz w:val="22"/>
          <w:bdr w:val="nil"/>
        </w:rPr>
        <w:t>h</w:t>
      </w:r>
      <w:r w:rsidR="000B2668">
        <w:rPr>
          <w:rFonts w:eastAsia="Arial Unicode MS"/>
          <w:color w:val="auto"/>
          <w:sz w:val="22"/>
          <w:bdr w:val="nil"/>
        </w:rPr>
        <w:t>is</w:t>
      </w:r>
      <w:r w:rsidR="00650AB4" w:rsidRPr="00305EC4">
        <w:rPr>
          <w:rFonts w:eastAsia="Arial Unicode MS"/>
          <w:color w:val="auto"/>
          <w:sz w:val="22"/>
          <w:bdr w:val="nil"/>
        </w:rPr>
        <w:t xml:space="preserve"> case. Part of t</w:t>
      </w:r>
      <w:r w:rsidR="00573F74">
        <w:rPr>
          <w:rFonts w:eastAsia="Arial Unicode MS"/>
          <w:color w:val="auto"/>
          <w:sz w:val="22"/>
          <w:bdr w:val="nil"/>
        </w:rPr>
        <w:t>he</w:t>
      </w:r>
      <w:r w:rsidR="00650AB4" w:rsidRPr="00305EC4">
        <w:rPr>
          <w:rFonts w:eastAsia="Arial Unicode MS"/>
          <w:color w:val="auto"/>
          <w:sz w:val="22"/>
          <w:bdr w:val="nil"/>
        </w:rPr>
        <w:t xml:space="preserve"> role of t</w:t>
      </w:r>
      <w:r w:rsidR="00573F74">
        <w:rPr>
          <w:rFonts w:eastAsia="Arial Unicode MS"/>
          <w:color w:val="auto"/>
          <w:sz w:val="22"/>
          <w:bdr w:val="nil"/>
        </w:rPr>
        <w:t>he</w:t>
      </w:r>
      <w:r w:rsidR="00650AB4" w:rsidRPr="00305EC4">
        <w:rPr>
          <w:rFonts w:eastAsia="Arial Unicode MS"/>
          <w:color w:val="auto"/>
          <w:sz w:val="22"/>
          <w:bdr w:val="nil"/>
        </w:rPr>
        <w:t xml:space="preserve"> Panel is to uphold t</w:t>
      </w:r>
      <w:r w:rsidR="00573F74">
        <w:rPr>
          <w:rFonts w:eastAsia="Arial Unicode MS"/>
          <w:color w:val="auto"/>
          <w:sz w:val="22"/>
          <w:bdr w:val="nil"/>
        </w:rPr>
        <w:t>he</w:t>
      </w:r>
      <w:r w:rsidR="00650AB4" w:rsidRPr="00305EC4">
        <w:rPr>
          <w:rFonts w:eastAsia="Arial Unicode MS"/>
          <w:color w:val="auto"/>
          <w:sz w:val="22"/>
          <w:bdr w:val="nil"/>
        </w:rPr>
        <w:t xml:space="preserve"> reputation of t</w:t>
      </w:r>
      <w:r w:rsidR="00573F74">
        <w:rPr>
          <w:rFonts w:eastAsia="Arial Unicode MS"/>
          <w:color w:val="auto"/>
          <w:sz w:val="22"/>
          <w:bdr w:val="nil"/>
        </w:rPr>
        <w:t>he</w:t>
      </w:r>
      <w:r w:rsidR="00650AB4" w:rsidRPr="00305EC4">
        <w:rPr>
          <w:rFonts w:eastAsia="Arial Unicode MS"/>
          <w:color w:val="auto"/>
          <w:sz w:val="22"/>
          <w:bdr w:val="nil"/>
        </w:rPr>
        <w:t xml:space="preserve"> profession, and publication of its decisions is an essential part of that role</w:t>
      </w:r>
      <w:r w:rsidR="00650AB4">
        <w:rPr>
          <w:rFonts w:eastAsia="Arial Unicode MS"/>
          <w:color w:val="auto"/>
          <w:sz w:val="22"/>
          <w:bdr w:val="nil"/>
        </w:rPr>
        <w:t>.</w:t>
      </w:r>
      <w:r w:rsidR="008973AF">
        <w:rPr>
          <w:rFonts w:eastAsia="Arial Unicode MS"/>
          <w:color w:val="auto"/>
          <w:sz w:val="22"/>
          <w:bdr w:val="nil"/>
        </w:rPr>
        <w:t xml:space="preserve"> </w:t>
      </w:r>
    </w:p>
    <w:p w14:paraId="5AFCCD85" w14:textId="77777777" w:rsidR="00650AB4" w:rsidRPr="00305EC4" w:rsidRDefault="00650AB4" w:rsidP="00650AB4">
      <w:pPr>
        <w:spacing w:after="0" w:line="276" w:lineRule="auto"/>
        <w:ind w:left="10" w:firstLine="0"/>
        <w:rPr>
          <w:rFonts w:eastAsia="Arial Unicode MS"/>
          <w:color w:val="auto"/>
          <w:sz w:val="22"/>
          <w:bdr w:val="nil"/>
        </w:rPr>
      </w:pPr>
    </w:p>
    <w:p w14:paraId="2F654E0B" w14:textId="1BB33DC8" w:rsidR="00650AB4" w:rsidRDefault="004715CA" w:rsidP="00650AB4">
      <w:pPr>
        <w:spacing w:after="0" w:line="276" w:lineRule="auto"/>
        <w:ind w:left="10" w:firstLine="0"/>
        <w:rPr>
          <w:rFonts w:eastAsia="Arial Unicode MS"/>
          <w:color w:val="auto"/>
          <w:sz w:val="22"/>
          <w:bdr w:val="nil"/>
        </w:rPr>
      </w:pPr>
      <w:r>
        <w:rPr>
          <w:rFonts w:eastAsia="Arial Unicode MS"/>
          <w:color w:val="auto"/>
          <w:sz w:val="22"/>
          <w:bdr w:val="nil"/>
        </w:rPr>
        <w:t>19</w:t>
      </w:r>
      <w:r w:rsidR="00650AB4">
        <w:rPr>
          <w:rFonts w:eastAsia="Arial Unicode MS"/>
          <w:color w:val="auto"/>
          <w:sz w:val="22"/>
          <w:bdr w:val="nil"/>
        </w:rPr>
        <w:t xml:space="preserve">. </w:t>
      </w:r>
      <w:r w:rsidR="00650AB4" w:rsidRPr="00305EC4">
        <w:rPr>
          <w:rFonts w:eastAsia="Arial Unicode MS"/>
          <w:color w:val="auto"/>
          <w:sz w:val="22"/>
          <w:bdr w:val="nil"/>
        </w:rPr>
        <w:t xml:space="preserve"> T</w:t>
      </w:r>
      <w:r w:rsidR="00573F74">
        <w:rPr>
          <w:rFonts w:eastAsia="Arial Unicode MS"/>
          <w:color w:val="auto"/>
          <w:sz w:val="22"/>
          <w:bdr w:val="nil"/>
        </w:rPr>
        <w:t>he</w:t>
      </w:r>
      <w:r w:rsidR="00650AB4" w:rsidRPr="00305EC4">
        <w:rPr>
          <w:rFonts w:eastAsia="Arial Unicode MS"/>
          <w:color w:val="auto"/>
          <w:sz w:val="22"/>
          <w:bdr w:val="nil"/>
        </w:rPr>
        <w:t xml:space="preserve"> Panel </w:t>
      </w:r>
      <w:r w:rsidR="00650AB4">
        <w:rPr>
          <w:rFonts w:eastAsia="Arial Unicode MS"/>
          <w:color w:val="auto"/>
          <w:sz w:val="22"/>
          <w:bdr w:val="nil"/>
        </w:rPr>
        <w:t>t</w:t>
      </w:r>
      <w:r w:rsidR="00573F74">
        <w:rPr>
          <w:rFonts w:eastAsia="Arial Unicode MS"/>
          <w:color w:val="auto"/>
          <w:sz w:val="22"/>
          <w:bdr w:val="nil"/>
        </w:rPr>
        <w:t>he</w:t>
      </w:r>
      <w:r w:rsidR="00650AB4">
        <w:rPr>
          <w:rFonts w:eastAsia="Arial Unicode MS"/>
          <w:color w:val="auto"/>
          <w:sz w:val="22"/>
          <w:bdr w:val="nil"/>
        </w:rPr>
        <w:t xml:space="preserve">refore </w:t>
      </w:r>
      <w:r w:rsidR="00650AB4" w:rsidRPr="00305EC4">
        <w:rPr>
          <w:rFonts w:eastAsia="Arial Unicode MS"/>
          <w:color w:val="auto"/>
          <w:sz w:val="22"/>
          <w:bdr w:val="nil"/>
        </w:rPr>
        <w:t xml:space="preserve">orders that </w:t>
      </w:r>
      <w:r w:rsidR="00650AB4">
        <w:rPr>
          <w:rFonts w:eastAsia="Arial Unicode MS"/>
          <w:color w:val="auto"/>
          <w:sz w:val="22"/>
          <w:bdr w:val="nil"/>
        </w:rPr>
        <w:t>t</w:t>
      </w:r>
      <w:r w:rsidR="002E1BBB">
        <w:rPr>
          <w:rFonts w:eastAsia="Arial Unicode MS"/>
          <w:color w:val="auto"/>
          <w:sz w:val="22"/>
          <w:bdr w:val="nil"/>
        </w:rPr>
        <w:t>his</w:t>
      </w:r>
      <w:r w:rsidR="00650AB4">
        <w:rPr>
          <w:rFonts w:eastAsia="Arial Unicode MS"/>
          <w:color w:val="auto"/>
          <w:sz w:val="22"/>
          <w:bdr w:val="nil"/>
        </w:rPr>
        <w:t xml:space="preserve"> </w:t>
      </w:r>
      <w:r w:rsidR="00650AB4" w:rsidRPr="00305EC4">
        <w:rPr>
          <w:rFonts w:eastAsia="Arial Unicode MS"/>
          <w:color w:val="auto"/>
          <w:sz w:val="22"/>
          <w:bdr w:val="nil"/>
        </w:rPr>
        <w:t>decision be publis</w:t>
      </w:r>
      <w:r w:rsidR="00573F74">
        <w:rPr>
          <w:rFonts w:eastAsia="Arial Unicode MS"/>
          <w:color w:val="auto"/>
          <w:sz w:val="22"/>
          <w:bdr w:val="nil"/>
        </w:rPr>
        <w:t>he</w:t>
      </w:r>
      <w:r w:rsidR="00650AB4" w:rsidRPr="00305EC4">
        <w:rPr>
          <w:rFonts w:eastAsia="Arial Unicode MS"/>
          <w:color w:val="auto"/>
          <w:sz w:val="22"/>
          <w:bdr w:val="nil"/>
        </w:rPr>
        <w:t>d on</w:t>
      </w:r>
      <w:r w:rsidR="00650AB4">
        <w:rPr>
          <w:rFonts w:eastAsia="Arial Unicode MS"/>
          <w:color w:val="auto"/>
          <w:sz w:val="22"/>
          <w:bdr w:val="nil"/>
        </w:rPr>
        <w:t xml:space="preserve"> t</w:t>
      </w:r>
      <w:r w:rsidR="00573F74">
        <w:rPr>
          <w:rFonts w:eastAsia="Arial Unicode MS"/>
          <w:color w:val="auto"/>
          <w:sz w:val="22"/>
          <w:bdr w:val="nil"/>
        </w:rPr>
        <w:t>he</w:t>
      </w:r>
      <w:r w:rsidR="008973AF">
        <w:rPr>
          <w:rFonts w:eastAsia="Arial Unicode MS"/>
          <w:color w:val="auto"/>
          <w:sz w:val="22"/>
          <w:bdr w:val="nil"/>
        </w:rPr>
        <w:t xml:space="preserve"> RICS</w:t>
      </w:r>
      <w:r w:rsidR="00650AB4" w:rsidRPr="00305EC4">
        <w:rPr>
          <w:rFonts w:eastAsia="Arial Unicode MS"/>
          <w:color w:val="auto"/>
          <w:sz w:val="22"/>
          <w:bdr w:val="nil"/>
        </w:rPr>
        <w:t xml:space="preserve"> website and in </w:t>
      </w:r>
      <w:r w:rsidR="00E34308">
        <w:rPr>
          <w:rFonts w:eastAsia="Arial Unicode MS"/>
          <w:color w:val="auto"/>
          <w:sz w:val="22"/>
          <w:bdr w:val="nil"/>
        </w:rPr>
        <w:t xml:space="preserve">the </w:t>
      </w:r>
      <w:r w:rsidR="00650AB4" w:rsidRPr="00305EC4">
        <w:rPr>
          <w:rFonts w:eastAsia="Arial Unicode MS"/>
          <w:color w:val="auto"/>
          <w:sz w:val="22"/>
          <w:bdr w:val="nil"/>
        </w:rPr>
        <w:t>RICS Modus, in accordance with Supplement 3 to t</w:t>
      </w:r>
      <w:r w:rsidR="00573F74">
        <w:rPr>
          <w:rFonts w:eastAsia="Arial Unicode MS"/>
          <w:color w:val="auto"/>
          <w:sz w:val="22"/>
          <w:bdr w:val="nil"/>
        </w:rPr>
        <w:t>he</w:t>
      </w:r>
      <w:r w:rsidR="008973AF">
        <w:rPr>
          <w:rFonts w:eastAsia="Arial Unicode MS"/>
          <w:color w:val="auto"/>
          <w:sz w:val="22"/>
          <w:bdr w:val="nil"/>
        </w:rPr>
        <w:t xml:space="preserve"> Sanctions Policy 2008, version 9</w:t>
      </w:r>
      <w:r w:rsidR="00650AB4" w:rsidRPr="00305EC4">
        <w:rPr>
          <w:rFonts w:eastAsia="Arial Unicode MS"/>
          <w:color w:val="auto"/>
          <w:sz w:val="22"/>
          <w:bdr w:val="nil"/>
        </w:rPr>
        <w:t>.</w:t>
      </w:r>
    </w:p>
    <w:p w14:paraId="5C6FD6F5" w14:textId="77777777" w:rsidR="00650AB4" w:rsidRPr="00305EC4" w:rsidRDefault="00650AB4" w:rsidP="00650AB4">
      <w:pPr>
        <w:spacing w:after="0" w:line="276" w:lineRule="auto"/>
        <w:ind w:left="0" w:firstLine="0"/>
        <w:rPr>
          <w:rFonts w:eastAsia="Arial Unicode MS"/>
          <w:color w:val="auto"/>
          <w:sz w:val="22"/>
          <w:bdr w:val="nil"/>
        </w:rPr>
      </w:pPr>
    </w:p>
    <w:p w14:paraId="49966279" w14:textId="77777777" w:rsidR="00650AB4" w:rsidRDefault="00650AB4" w:rsidP="00650AB4">
      <w:pPr>
        <w:spacing w:after="0" w:line="276" w:lineRule="auto"/>
        <w:ind w:left="10" w:firstLine="0"/>
        <w:rPr>
          <w:rFonts w:eastAsia="Arial Unicode MS"/>
          <w:b/>
          <w:color w:val="auto"/>
          <w:sz w:val="22"/>
          <w:bdr w:val="nil"/>
        </w:rPr>
      </w:pPr>
      <w:r w:rsidRPr="004742DF">
        <w:rPr>
          <w:rFonts w:eastAsia="Arial Unicode MS"/>
          <w:b/>
          <w:color w:val="auto"/>
          <w:sz w:val="22"/>
          <w:bdr w:val="nil"/>
        </w:rPr>
        <w:t>Costs</w:t>
      </w:r>
    </w:p>
    <w:p w14:paraId="294CA442" w14:textId="77777777" w:rsidR="00650AB4" w:rsidRPr="004742DF" w:rsidRDefault="00650AB4" w:rsidP="00650AB4">
      <w:pPr>
        <w:spacing w:after="0" w:line="276" w:lineRule="auto"/>
        <w:ind w:left="0" w:firstLine="0"/>
        <w:rPr>
          <w:rFonts w:eastAsia="Arial Unicode MS"/>
          <w:b/>
          <w:color w:val="auto"/>
          <w:sz w:val="22"/>
          <w:bdr w:val="nil"/>
        </w:rPr>
      </w:pPr>
    </w:p>
    <w:p w14:paraId="53B026F7" w14:textId="7DBA97C8" w:rsidR="00E618E2" w:rsidRDefault="004715CA" w:rsidP="008A05B6">
      <w:pPr>
        <w:spacing w:after="0" w:line="276" w:lineRule="auto"/>
        <w:ind w:left="10" w:firstLine="0"/>
        <w:rPr>
          <w:rFonts w:eastAsia="Arial Unicode MS"/>
          <w:color w:val="auto"/>
          <w:sz w:val="22"/>
          <w:bdr w:val="nil"/>
        </w:rPr>
      </w:pPr>
      <w:r>
        <w:rPr>
          <w:rFonts w:eastAsia="Arial Unicode MS"/>
          <w:color w:val="auto"/>
          <w:sz w:val="22"/>
          <w:bdr w:val="nil"/>
        </w:rPr>
        <w:t>20</w:t>
      </w:r>
      <w:r w:rsidR="00650AB4" w:rsidRPr="00305EC4">
        <w:rPr>
          <w:rFonts w:eastAsia="Arial Unicode MS"/>
          <w:color w:val="auto"/>
          <w:sz w:val="22"/>
          <w:bdr w:val="nil"/>
        </w:rPr>
        <w:t xml:space="preserve">. </w:t>
      </w:r>
      <w:r w:rsidR="008A05B6">
        <w:rPr>
          <w:rFonts w:eastAsia="Arial Unicode MS"/>
          <w:color w:val="auto"/>
          <w:sz w:val="22"/>
          <w:bdr w:val="nil"/>
        </w:rPr>
        <w:t>No application having been made, the Panel accordingly made no award of costs in this case.</w:t>
      </w:r>
    </w:p>
    <w:p w14:paraId="4E5F9E28" w14:textId="1DD018F8" w:rsidR="00E618E2" w:rsidRPr="00E618E2" w:rsidRDefault="00E618E2" w:rsidP="00E618E2">
      <w:pPr>
        <w:spacing w:before="100" w:beforeAutospacing="1" w:after="100" w:afterAutospacing="1" w:line="240" w:lineRule="auto"/>
        <w:ind w:left="0" w:firstLine="0"/>
        <w:rPr>
          <w:rFonts w:eastAsia="Times New Roman"/>
          <w:b/>
          <w:sz w:val="22"/>
        </w:rPr>
      </w:pPr>
      <w:r w:rsidRPr="00E618E2">
        <w:rPr>
          <w:rFonts w:eastAsia="Times New Roman"/>
          <w:b/>
          <w:sz w:val="22"/>
        </w:rPr>
        <w:t>Appeal Period</w:t>
      </w:r>
    </w:p>
    <w:p w14:paraId="4543360E" w14:textId="24062B2E" w:rsidR="00E618E2" w:rsidRPr="00E618E2" w:rsidRDefault="004715CA" w:rsidP="00E618E2">
      <w:pPr>
        <w:spacing w:before="100" w:beforeAutospacing="1" w:after="100" w:afterAutospacing="1" w:line="240" w:lineRule="auto"/>
        <w:ind w:left="0" w:firstLine="0"/>
        <w:rPr>
          <w:rFonts w:eastAsia="Times New Roman"/>
          <w:sz w:val="22"/>
        </w:rPr>
      </w:pPr>
      <w:r>
        <w:rPr>
          <w:rFonts w:eastAsia="Times New Roman"/>
          <w:sz w:val="22"/>
        </w:rPr>
        <w:t>21</w:t>
      </w:r>
      <w:r w:rsidR="00E618E2">
        <w:rPr>
          <w:rFonts w:eastAsia="Times New Roman"/>
          <w:sz w:val="22"/>
        </w:rPr>
        <w:t xml:space="preserve">. </w:t>
      </w:r>
      <w:r w:rsidR="00E618E2" w:rsidRPr="00E618E2">
        <w:rPr>
          <w:rFonts w:eastAsia="Times New Roman"/>
          <w:sz w:val="22"/>
        </w:rPr>
        <w:t xml:space="preserve">In accordance with Rules 166 and 167 of the Tribunal Rules, </w:t>
      </w:r>
      <w:r w:rsidR="00E34308">
        <w:rPr>
          <w:rFonts w:eastAsia="Times New Roman"/>
          <w:sz w:val="22"/>
        </w:rPr>
        <w:t xml:space="preserve">the </w:t>
      </w:r>
      <w:r w:rsidR="00E618E2" w:rsidRPr="00E618E2">
        <w:rPr>
          <w:rFonts w:eastAsia="Times New Roman"/>
          <w:sz w:val="22"/>
        </w:rPr>
        <w:t>RICS’ Chair of Governing Council may require a review of this decision on the grounds of undue leniency within 28 days.</w:t>
      </w:r>
    </w:p>
    <w:p w14:paraId="30E93764" w14:textId="27D3B35D" w:rsidR="00305EC4" w:rsidRDefault="008A05B6" w:rsidP="008A05B6">
      <w:pPr>
        <w:spacing w:after="0" w:line="276" w:lineRule="auto"/>
        <w:ind w:left="10" w:firstLine="0"/>
        <w:rPr>
          <w:rFonts w:eastAsia="Arial Unicode MS"/>
          <w:color w:val="auto"/>
          <w:sz w:val="22"/>
          <w:bdr w:val="nil"/>
        </w:rPr>
      </w:pPr>
      <w:r>
        <w:rPr>
          <w:rFonts w:eastAsia="Arial Unicode MS"/>
          <w:color w:val="auto"/>
          <w:sz w:val="22"/>
          <w:bdr w:val="nil"/>
        </w:rPr>
        <w:t xml:space="preserve"> </w:t>
      </w:r>
    </w:p>
    <w:p w14:paraId="7DE8D86F" w14:textId="77777777" w:rsidR="006D1ADE" w:rsidRDefault="006D1ADE" w:rsidP="0049468D">
      <w:pPr>
        <w:spacing w:after="0" w:line="276" w:lineRule="auto"/>
        <w:ind w:left="10" w:firstLine="0"/>
        <w:rPr>
          <w:rFonts w:eastAsia="Arial Unicode MS"/>
          <w:color w:val="auto"/>
          <w:sz w:val="22"/>
          <w:bdr w:val="nil"/>
        </w:rPr>
      </w:pPr>
    </w:p>
    <w:p w14:paraId="68C4108F" w14:textId="77777777" w:rsidR="006D1ADE" w:rsidRPr="00305EC4" w:rsidRDefault="006D1ADE" w:rsidP="0049468D">
      <w:pPr>
        <w:spacing w:after="0" w:line="276" w:lineRule="auto"/>
        <w:ind w:left="10" w:firstLine="0"/>
        <w:rPr>
          <w:rFonts w:eastAsia="Arial Unicode MS"/>
          <w:color w:val="auto"/>
          <w:sz w:val="22"/>
          <w:bdr w:val="nil"/>
        </w:rPr>
      </w:pPr>
    </w:p>
    <w:sectPr w:rsidR="006D1ADE" w:rsidRPr="00305EC4" w:rsidSect="00C863D0">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134" w:header="1872" w:footer="494" w:gutter="0"/>
      <w:cols w:space="720"/>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C52955" w14:textId="77777777" w:rsidR="00C97013" w:rsidRDefault="00C97013">
      <w:pPr>
        <w:spacing w:after="0" w:line="240" w:lineRule="auto"/>
      </w:pPr>
      <w:r>
        <w:separator/>
      </w:r>
    </w:p>
  </w:endnote>
  <w:endnote w:type="continuationSeparator" w:id="0">
    <w:p w14:paraId="1DEF4654" w14:textId="77777777" w:rsidR="00C97013" w:rsidRDefault="00C97013">
      <w:pPr>
        <w:spacing w:after="0" w:line="240" w:lineRule="auto"/>
      </w:pPr>
      <w:r>
        <w:continuationSeparator/>
      </w:r>
    </w:p>
  </w:endnote>
  <w:endnote w:type="continuationNotice" w:id="1">
    <w:p w14:paraId="15F25AE1" w14:textId="77777777" w:rsidR="00C97013" w:rsidRDefault="00C9701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roman"/>
    <w:notTrueType/>
    <w:pitch w:val="fixed"/>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4AD84" w14:textId="77777777" w:rsidR="00BC7AC3" w:rsidRDefault="003B641C">
    <w:pPr>
      <w:spacing w:after="0" w:line="259" w:lineRule="auto"/>
      <w:ind w:left="0" w:right="-453" w:firstLine="0"/>
      <w:jc w:val="right"/>
    </w:pPr>
    <w:r>
      <w:rPr>
        <w:noProof/>
      </w:rPr>
      <mc:AlternateContent>
        <mc:Choice Requires="wpg">
          <w:drawing>
            <wp:anchor distT="0" distB="0" distL="114300" distR="114300" simplePos="0" relativeHeight="251658242" behindDoc="0" locked="0" layoutInCell="1" allowOverlap="1" wp14:anchorId="171013E5" wp14:editId="5ED8007F">
              <wp:simplePos x="0" y="0"/>
              <wp:positionH relativeFrom="page">
                <wp:posOffset>1042035</wp:posOffset>
              </wp:positionH>
              <wp:positionV relativeFrom="page">
                <wp:posOffset>10101580</wp:posOffset>
              </wp:positionV>
              <wp:extent cx="57150" cy="158115"/>
              <wp:effectExtent l="0" t="0" r="0" b="0"/>
              <wp:wrapSquare wrapText="bothSides"/>
              <wp:docPr id="4523" name="Group 45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50" cy="158115"/>
                        <a:chOff x="0" y="0"/>
                        <a:chExt cx="57455" cy="158217"/>
                      </a:xfrm>
                    </wpg:grpSpPr>
                    <wps:wsp>
                      <wps:cNvPr id="4723" name="Shape 4723"/>
                      <wps:cNvSpPr/>
                      <wps:spPr>
                        <a:xfrm>
                          <a:off x="0" y="0"/>
                          <a:ext cx="57455" cy="158217"/>
                        </a:xfrm>
                        <a:custGeom>
                          <a:avLst/>
                          <a:gdLst/>
                          <a:ahLst/>
                          <a:cxnLst/>
                          <a:rect l="0" t="0" r="0" b="0"/>
                          <a:pathLst>
                            <a:path w="57455" h="158217">
                              <a:moveTo>
                                <a:pt x="0" y="0"/>
                              </a:moveTo>
                              <a:lnTo>
                                <a:pt x="57455" y="0"/>
                              </a:lnTo>
                              <a:lnTo>
                                <a:pt x="57455" y="158217"/>
                              </a:lnTo>
                              <a:lnTo>
                                <a:pt x="0" y="158217"/>
                              </a:lnTo>
                              <a:lnTo>
                                <a:pt x="0" y="0"/>
                              </a:lnTo>
                            </a:path>
                          </a:pathLst>
                        </a:custGeom>
                        <a:solidFill>
                          <a:srgbClr val="4A1763"/>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47B8A102" id="Group 4523" o:spid="_x0000_s1026" style="position:absolute;margin-left:82.05pt;margin-top:795.4pt;width:4.5pt;height:12.45pt;z-index:251658242;mso-position-horizontal-relative:page;mso-position-vertical-relative:page" coordsize="57455,158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">
              <v:shape id="Shape 4723" o:spid="_x0000_s1027" style="position:absolute;width:57455;height:158217;visibility:visible;mso-wrap-style:square;v-text-anchor:top" coordsize="57455,158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" path="m,l57455,r,158217l,158217,,e" fillcolor="#4a1763" stroked="f" strokeweight="0">
                <v:stroke miterlimit="83231f" joinstyle="miter"/>
                <v:path arrowok="t" textboxrect="0,0,57455,158217"/>
              </v:shape>
              <w10:wrap type="square" anchorx="page" anchory="page"/>
            </v:group>
          </w:pict>
        </mc:Fallback>
      </mc:AlternateContent>
    </w:r>
    <w:r w:rsidR="00E178D8">
      <w:rPr>
        <w:rFonts w:ascii="Calibri" w:eastAsia="Calibri" w:hAnsi="Calibri" w:cs="Calibri"/>
        <w:b/>
        <w:color w:val="4A1763"/>
        <w:sz w:val="36"/>
      </w:rPr>
      <w:t>rics.org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C23B5" w14:textId="77777777" w:rsidR="005C1E0F" w:rsidRPr="003556CF" w:rsidRDefault="003B641C" w:rsidP="005C1E0F">
    <w:pPr>
      <w:tabs>
        <w:tab w:val="right" w:pos="10215"/>
      </w:tabs>
      <w:spacing w:after="0" w:line="259" w:lineRule="auto"/>
      <w:ind w:left="-557" w:right="-453" w:firstLine="0"/>
    </w:pPr>
    <w:r>
      <w:rPr>
        <w:noProof/>
      </w:rPr>
      <w:drawing>
        <wp:anchor distT="0" distB="0" distL="114300" distR="114300" simplePos="0" relativeHeight="251658249" behindDoc="1" locked="0" layoutInCell="1" allowOverlap="1" wp14:anchorId="1F97ECD8" wp14:editId="2265D2BE">
          <wp:simplePos x="0" y="0"/>
          <wp:positionH relativeFrom="column">
            <wp:posOffset>-723900</wp:posOffset>
          </wp:positionH>
          <wp:positionV relativeFrom="paragraph">
            <wp:posOffset>-361950</wp:posOffset>
          </wp:positionV>
          <wp:extent cx="7570470" cy="1080135"/>
          <wp:effectExtent l="0" t="0" r="0" b="5715"/>
          <wp:wrapNone/>
          <wp:docPr id="7" name="Picture 7" descr="20706-RICS-Regulation-LH-FOOT-P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20706-RICS-Regulation-LH-FOOT-P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0470" cy="1080135"/>
                  </a:xfrm>
                  <a:prstGeom prst="rect">
                    <a:avLst/>
                  </a:prstGeom>
                  <a:noFill/>
                  <a:ln>
                    <a:noFill/>
                  </a:ln>
                </pic:spPr>
              </pic:pic>
            </a:graphicData>
          </a:graphic>
          <wp14:sizeRelH relativeFrom="page">
            <wp14:pctWidth>0</wp14:pctWidth>
          </wp14:sizeRelH>
          <wp14:sizeRelV relativeFrom="page">
            <wp14:pctHeight>0</wp14:pctHeight>
          </wp14:sizeRelV>
        </wp:anchor>
      </w:drawing>
    </w:r>
    <w:r w:rsidR="005C1E0F">
      <w:rPr>
        <w:rFonts w:ascii="Calibri" w:eastAsia="Calibri" w:hAnsi="Calibri" w:cs="Calibri"/>
        <w:b/>
        <w:color w:val="4A1763"/>
        <w:sz w:val="36"/>
      </w:rPr>
      <w:tab/>
    </w:r>
  </w:p>
  <w:p w14:paraId="2F72A44E" w14:textId="77777777" w:rsidR="005C1E0F" w:rsidRDefault="005C1E0F">
    <w:pPr>
      <w:pStyle w:val="Footer"/>
      <w:jc w:val="center"/>
    </w:pPr>
  </w:p>
  <w:p w14:paraId="5C161E19" w14:textId="77777777" w:rsidR="00BC7AC3" w:rsidRPr="005C1E0F" w:rsidRDefault="00BC7AC3" w:rsidP="005C1E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63524" w14:textId="77777777" w:rsidR="007D1046" w:rsidRDefault="003B641C" w:rsidP="007D1046">
    <w:pPr>
      <w:spacing w:after="0" w:line="259" w:lineRule="auto"/>
      <w:ind w:left="0" w:right="-453" w:firstLine="0"/>
      <w:rPr>
        <w:noProof/>
      </w:rPr>
    </w:pPr>
    <w:r>
      <w:rPr>
        <w:noProof/>
      </w:rPr>
      <w:drawing>
        <wp:anchor distT="0" distB="0" distL="114300" distR="114300" simplePos="0" relativeHeight="251658248" behindDoc="1" locked="0" layoutInCell="1" allowOverlap="1" wp14:anchorId="7EE61021" wp14:editId="5B05AEA2">
          <wp:simplePos x="0" y="0"/>
          <wp:positionH relativeFrom="margin">
            <wp:posOffset>-669290</wp:posOffset>
          </wp:positionH>
          <wp:positionV relativeFrom="margin">
            <wp:posOffset>8370570</wp:posOffset>
          </wp:positionV>
          <wp:extent cx="7570470" cy="897255"/>
          <wp:effectExtent l="0" t="0" r="0" b="0"/>
          <wp:wrapNone/>
          <wp:docPr id="9" name="Picture 9" descr="20706-RICS-Regulation-LH-FOOT-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20706-RICS-Regulation-LH-FOOT-P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0470" cy="8972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6" behindDoc="1" locked="0" layoutInCell="1" allowOverlap="1" wp14:anchorId="04096561" wp14:editId="7782FC9F">
          <wp:simplePos x="0" y="0"/>
          <wp:positionH relativeFrom="column">
            <wp:posOffset>713105</wp:posOffset>
          </wp:positionH>
          <wp:positionV relativeFrom="paragraph">
            <wp:posOffset>9483725</wp:posOffset>
          </wp:positionV>
          <wp:extent cx="6188075" cy="733425"/>
          <wp:effectExtent l="0" t="0" r="3175" b="9525"/>
          <wp:wrapNone/>
          <wp:docPr id="10" name="Picture 10" descr="20706-RICS-Regulation-LH-FOOT-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20706-RICS-Regulation-LH-FOOT-P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88075" cy="7334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5" behindDoc="1" locked="0" layoutInCell="1" allowOverlap="1" wp14:anchorId="77225D6A" wp14:editId="7C669CDF">
          <wp:simplePos x="0" y="0"/>
          <wp:positionH relativeFrom="column">
            <wp:posOffset>713105</wp:posOffset>
          </wp:positionH>
          <wp:positionV relativeFrom="paragraph">
            <wp:posOffset>9462135</wp:posOffset>
          </wp:positionV>
          <wp:extent cx="6454140" cy="765810"/>
          <wp:effectExtent l="0" t="0" r="3810" b="0"/>
          <wp:wrapNone/>
          <wp:docPr id="11" name="Picture 11" descr="20706-RICS-Regulation-LH-FOOT-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20706-RICS-Regulation-LH-FOOT-P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54140" cy="7658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318DA2" w14:textId="77777777" w:rsidR="007D1046" w:rsidRPr="003556CF" w:rsidRDefault="003B641C" w:rsidP="007D1046">
    <w:pPr>
      <w:spacing w:after="0" w:line="259" w:lineRule="auto"/>
      <w:ind w:left="0" w:right="-453" w:firstLine="0"/>
    </w:pPr>
    <w:r>
      <w:rPr>
        <w:noProof/>
      </w:rPr>
      <w:drawing>
        <wp:anchor distT="0" distB="0" distL="114300" distR="114300" simplePos="0" relativeHeight="251658247" behindDoc="1" locked="0" layoutInCell="1" allowOverlap="1" wp14:anchorId="079D1079" wp14:editId="2F8DB65E">
          <wp:simplePos x="0" y="0"/>
          <wp:positionH relativeFrom="column">
            <wp:align>center</wp:align>
          </wp:positionH>
          <wp:positionV relativeFrom="paragraph">
            <wp:posOffset>9631045</wp:posOffset>
          </wp:positionV>
          <wp:extent cx="6188075" cy="733425"/>
          <wp:effectExtent l="0" t="0" r="3175" b="9525"/>
          <wp:wrapNone/>
          <wp:docPr id="12" name="Picture 12" descr="20706-RICS-Regulation-LH-FOOT-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20706-RICS-Regulation-LH-FOOT-P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88075" cy="73342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AD1952" w14:textId="77777777" w:rsidR="00C97013" w:rsidRDefault="00C97013">
      <w:pPr>
        <w:spacing w:after="0" w:line="240" w:lineRule="auto"/>
      </w:pPr>
      <w:r>
        <w:separator/>
      </w:r>
    </w:p>
  </w:footnote>
  <w:footnote w:type="continuationSeparator" w:id="0">
    <w:p w14:paraId="1C5D3893" w14:textId="77777777" w:rsidR="00C97013" w:rsidRDefault="00C97013">
      <w:pPr>
        <w:spacing w:after="0" w:line="240" w:lineRule="auto"/>
      </w:pPr>
      <w:r>
        <w:continuationSeparator/>
      </w:r>
    </w:p>
  </w:footnote>
  <w:footnote w:type="continuationNotice" w:id="1">
    <w:p w14:paraId="001EBA53" w14:textId="77777777" w:rsidR="00C97013" w:rsidRDefault="00C9701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E2A71" w14:textId="77777777" w:rsidR="00BC7AC3" w:rsidRDefault="003B641C">
    <w:r>
      <w:rPr>
        <w:noProof/>
      </w:rPr>
      <mc:AlternateContent>
        <mc:Choice Requires="wpg">
          <w:drawing>
            <wp:anchor distT="0" distB="0" distL="114300" distR="114300" simplePos="0" relativeHeight="251658240" behindDoc="1" locked="0" layoutInCell="1" allowOverlap="1" wp14:anchorId="6052BF4C" wp14:editId="6181B760">
              <wp:simplePos x="0" y="0"/>
              <wp:positionH relativeFrom="page">
                <wp:posOffset>360045</wp:posOffset>
              </wp:positionH>
              <wp:positionV relativeFrom="page">
                <wp:posOffset>9982835</wp:posOffset>
              </wp:positionV>
              <wp:extent cx="1142365" cy="395605"/>
              <wp:effectExtent l="0" t="0" r="635" b="4445"/>
              <wp:wrapNone/>
              <wp:docPr id="4501" name="Group 45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42365" cy="395605"/>
                        <a:chOff x="0" y="0"/>
                        <a:chExt cx="1142441" cy="395668"/>
                      </a:xfrm>
                    </wpg:grpSpPr>
                    <wps:wsp>
                      <wps:cNvPr id="4508" name="Shape 4508"/>
                      <wps:cNvSpPr/>
                      <wps:spPr>
                        <a:xfrm>
                          <a:off x="243904" y="111506"/>
                          <a:ext cx="35801" cy="23622"/>
                        </a:xfrm>
                        <a:custGeom>
                          <a:avLst/>
                          <a:gdLst/>
                          <a:ahLst/>
                          <a:cxnLst/>
                          <a:rect l="0" t="0" r="0" b="0"/>
                          <a:pathLst>
                            <a:path w="35801" h="23622">
                              <a:moveTo>
                                <a:pt x="4991" y="0"/>
                              </a:moveTo>
                              <a:cubicBezTo>
                                <a:pt x="4991" y="0"/>
                                <a:pt x="13208" y="1829"/>
                                <a:pt x="20853" y="5055"/>
                              </a:cubicBezTo>
                              <a:cubicBezTo>
                                <a:pt x="28969" y="8471"/>
                                <a:pt x="35801" y="11976"/>
                                <a:pt x="35801" y="11976"/>
                              </a:cubicBezTo>
                              <a:cubicBezTo>
                                <a:pt x="33630" y="18720"/>
                                <a:pt x="27470" y="23622"/>
                                <a:pt x="20218" y="23622"/>
                              </a:cubicBezTo>
                              <a:cubicBezTo>
                                <a:pt x="11113" y="23622"/>
                                <a:pt x="0" y="14377"/>
                                <a:pt x="4991" y="0"/>
                              </a:cubicBezTo>
                              <a:close/>
                            </a:path>
                          </a:pathLst>
                        </a:custGeom>
                        <a:solidFill>
                          <a:srgbClr val="4A1763"/>
                        </a:solidFill>
                        <a:ln w="0" cap="flat">
                          <a:noFill/>
                          <a:miter lim="127000"/>
                        </a:ln>
                        <a:effectLst/>
                      </wps:spPr>
                      <wps:bodyPr/>
                    </wps:wsp>
                    <wps:wsp>
                      <wps:cNvPr id="4505" name="Shape 4505"/>
                      <wps:cNvSpPr/>
                      <wps:spPr>
                        <a:xfrm>
                          <a:off x="0" y="20929"/>
                          <a:ext cx="137706" cy="360756"/>
                        </a:xfrm>
                        <a:custGeom>
                          <a:avLst/>
                          <a:gdLst/>
                          <a:ahLst/>
                          <a:cxnLst/>
                          <a:rect l="0" t="0" r="0" b="0"/>
                          <a:pathLst>
                            <a:path w="137706" h="360756">
                              <a:moveTo>
                                <a:pt x="108636" y="0"/>
                              </a:moveTo>
                              <a:lnTo>
                                <a:pt x="137706" y="72403"/>
                              </a:lnTo>
                              <a:cubicBezTo>
                                <a:pt x="124574" y="76505"/>
                                <a:pt x="84099" y="87491"/>
                                <a:pt x="54166" y="128613"/>
                              </a:cubicBezTo>
                              <a:cubicBezTo>
                                <a:pt x="54166" y="128613"/>
                                <a:pt x="70904" y="124105"/>
                                <a:pt x="82829" y="131293"/>
                              </a:cubicBezTo>
                              <a:cubicBezTo>
                                <a:pt x="82829" y="131293"/>
                                <a:pt x="49466" y="156299"/>
                                <a:pt x="35420" y="192240"/>
                              </a:cubicBezTo>
                              <a:cubicBezTo>
                                <a:pt x="35420" y="192240"/>
                                <a:pt x="28702" y="300076"/>
                                <a:pt x="124727" y="360756"/>
                              </a:cubicBezTo>
                              <a:cubicBezTo>
                                <a:pt x="51651" y="331661"/>
                                <a:pt x="0" y="260248"/>
                                <a:pt x="0" y="176759"/>
                              </a:cubicBezTo>
                              <a:cubicBezTo>
                                <a:pt x="0" y="99530"/>
                                <a:pt x="44209" y="32652"/>
                                <a:pt x="108636" y="0"/>
                              </a:cubicBezTo>
                              <a:close/>
                            </a:path>
                          </a:pathLst>
                        </a:custGeom>
                        <a:solidFill>
                          <a:srgbClr val="4A1763"/>
                        </a:solidFill>
                        <a:ln w="0" cap="flat">
                          <a:noFill/>
                          <a:miter lim="127000"/>
                        </a:ln>
                        <a:effectLst/>
                      </wps:spPr>
                      <wps:bodyPr/>
                    </wps:wsp>
                    <wps:wsp>
                      <wps:cNvPr id="4504" name="Shape 4504"/>
                      <wps:cNvSpPr/>
                      <wps:spPr>
                        <a:xfrm>
                          <a:off x="256515" y="20231"/>
                          <a:ext cx="79893" cy="127581"/>
                        </a:xfrm>
                        <a:custGeom>
                          <a:avLst/>
                          <a:gdLst/>
                          <a:ahLst/>
                          <a:cxnLst/>
                          <a:rect l="0" t="0" r="0" b="0"/>
                          <a:pathLst>
                            <a:path w="79893" h="127581">
                              <a:moveTo>
                                <a:pt x="29108" y="0"/>
                              </a:moveTo>
                              <a:cubicBezTo>
                                <a:pt x="45422" y="8090"/>
                                <a:pt x="60458" y="18366"/>
                                <a:pt x="73837" y="30445"/>
                              </a:cubicBezTo>
                              <a:lnTo>
                                <a:pt x="79893" y="37628"/>
                              </a:lnTo>
                              <a:lnTo>
                                <a:pt x="79893" y="127581"/>
                              </a:lnTo>
                              <a:lnTo>
                                <a:pt x="61542" y="118938"/>
                              </a:lnTo>
                              <a:cubicBezTo>
                                <a:pt x="54011" y="115395"/>
                                <a:pt x="46184" y="111716"/>
                                <a:pt x="38697" y="108204"/>
                              </a:cubicBezTo>
                              <a:cubicBezTo>
                                <a:pt x="36004" y="106997"/>
                                <a:pt x="40792" y="103112"/>
                                <a:pt x="43002" y="99009"/>
                              </a:cubicBezTo>
                              <a:cubicBezTo>
                                <a:pt x="47612" y="90322"/>
                                <a:pt x="16574" y="76632"/>
                                <a:pt x="0" y="72733"/>
                              </a:cubicBezTo>
                              <a:lnTo>
                                <a:pt x="29108" y="0"/>
                              </a:lnTo>
                              <a:close/>
                            </a:path>
                          </a:pathLst>
                        </a:custGeom>
                        <a:solidFill>
                          <a:srgbClr val="4A1763"/>
                        </a:solidFill>
                        <a:ln w="0" cap="flat">
                          <a:noFill/>
                          <a:miter lim="127000"/>
                        </a:ln>
                        <a:effectLst/>
                      </wps:spPr>
                      <wps:bodyPr/>
                    </wps:wsp>
                    <wps:wsp>
                      <wps:cNvPr id="4503" name="Shape 4503"/>
                      <wps:cNvSpPr/>
                      <wps:spPr>
                        <a:xfrm>
                          <a:off x="128321" y="76"/>
                          <a:ext cx="57785" cy="35496"/>
                        </a:xfrm>
                        <a:custGeom>
                          <a:avLst/>
                          <a:gdLst/>
                          <a:ahLst/>
                          <a:cxnLst/>
                          <a:rect l="0" t="0" r="0" b="0"/>
                          <a:pathLst>
                            <a:path w="57785" h="35496">
                              <a:moveTo>
                                <a:pt x="57417" y="0"/>
                              </a:moveTo>
                              <a:cubicBezTo>
                                <a:pt x="57645" y="2045"/>
                                <a:pt x="57785" y="4711"/>
                                <a:pt x="57785" y="6376"/>
                              </a:cubicBezTo>
                              <a:cubicBezTo>
                                <a:pt x="57785" y="22466"/>
                                <a:pt x="44755" y="35496"/>
                                <a:pt x="28664" y="35496"/>
                              </a:cubicBezTo>
                              <a:cubicBezTo>
                                <a:pt x="14669" y="35496"/>
                                <a:pt x="2769" y="25412"/>
                                <a:pt x="0" y="12205"/>
                              </a:cubicBezTo>
                              <a:cubicBezTo>
                                <a:pt x="18009" y="5449"/>
                                <a:pt x="37313" y="1219"/>
                                <a:pt x="57417" y="0"/>
                              </a:cubicBezTo>
                              <a:close/>
                            </a:path>
                          </a:pathLst>
                        </a:custGeom>
                        <a:solidFill>
                          <a:srgbClr val="4A1763"/>
                        </a:solidFill>
                        <a:ln w="0" cap="flat">
                          <a:noFill/>
                          <a:miter lim="127000"/>
                        </a:ln>
                        <a:effectLst/>
                      </wps:spPr>
                      <wps:bodyPr/>
                    </wps:wsp>
                    <wps:wsp>
                      <wps:cNvPr id="4502" name="Shape 4502"/>
                      <wps:cNvSpPr/>
                      <wps:spPr>
                        <a:xfrm>
                          <a:off x="208547" y="0"/>
                          <a:ext cx="57442" cy="35318"/>
                        </a:xfrm>
                        <a:custGeom>
                          <a:avLst/>
                          <a:gdLst/>
                          <a:ahLst/>
                          <a:cxnLst/>
                          <a:rect l="0" t="0" r="0" b="0"/>
                          <a:pathLst>
                            <a:path w="57442" h="35318">
                              <a:moveTo>
                                <a:pt x="330" y="0"/>
                              </a:moveTo>
                              <a:cubicBezTo>
                                <a:pt x="20257" y="1092"/>
                                <a:pt x="39472" y="5131"/>
                                <a:pt x="57442" y="11747"/>
                              </a:cubicBezTo>
                              <a:cubicBezTo>
                                <a:pt x="54635" y="24929"/>
                                <a:pt x="42951" y="35318"/>
                                <a:pt x="28994" y="35318"/>
                              </a:cubicBezTo>
                              <a:cubicBezTo>
                                <a:pt x="12929" y="35318"/>
                                <a:pt x="0" y="22555"/>
                                <a:pt x="0" y="6515"/>
                              </a:cubicBezTo>
                              <a:cubicBezTo>
                                <a:pt x="0" y="4966"/>
                                <a:pt x="102" y="1980"/>
                                <a:pt x="330" y="0"/>
                              </a:cubicBezTo>
                              <a:close/>
                            </a:path>
                          </a:pathLst>
                        </a:custGeom>
                        <a:solidFill>
                          <a:srgbClr val="4A1763"/>
                        </a:solidFill>
                        <a:ln w="0" cap="flat">
                          <a:noFill/>
                          <a:miter lim="127000"/>
                        </a:ln>
                        <a:effectLst/>
                      </wps:spPr>
                      <wps:bodyPr/>
                    </wps:wsp>
                    <wps:wsp>
                      <wps:cNvPr id="4513" name="Shape 4513"/>
                      <wps:cNvSpPr/>
                      <wps:spPr>
                        <a:xfrm>
                          <a:off x="471322" y="118466"/>
                          <a:ext cx="198844" cy="161671"/>
                        </a:xfrm>
                        <a:custGeom>
                          <a:avLst/>
                          <a:gdLst/>
                          <a:ahLst/>
                          <a:cxnLst/>
                          <a:rect l="0" t="0" r="0" b="0"/>
                          <a:pathLst>
                            <a:path w="198844" h="161671">
                              <a:moveTo>
                                <a:pt x="0" y="253"/>
                              </a:moveTo>
                              <a:lnTo>
                                <a:pt x="88608" y="253"/>
                              </a:lnTo>
                              <a:cubicBezTo>
                                <a:pt x="103988" y="253"/>
                                <a:pt x="124930" y="0"/>
                                <a:pt x="139065" y="5816"/>
                              </a:cubicBezTo>
                              <a:cubicBezTo>
                                <a:pt x="157569" y="13462"/>
                                <a:pt x="163766" y="26022"/>
                                <a:pt x="163766" y="42202"/>
                              </a:cubicBezTo>
                              <a:cubicBezTo>
                                <a:pt x="163766" y="61175"/>
                                <a:pt x="146202" y="77050"/>
                                <a:pt x="122441" y="84797"/>
                              </a:cubicBezTo>
                              <a:cubicBezTo>
                                <a:pt x="134544" y="99212"/>
                                <a:pt x="175908" y="144538"/>
                                <a:pt x="198844" y="158470"/>
                              </a:cubicBezTo>
                              <a:cubicBezTo>
                                <a:pt x="182296" y="160934"/>
                                <a:pt x="169558" y="161671"/>
                                <a:pt x="156756" y="161671"/>
                              </a:cubicBezTo>
                              <a:cubicBezTo>
                                <a:pt x="133667" y="161671"/>
                                <a:pt x="121463" y="156756"/>
                                <a:pt x="104965" y="139293"/>
                              </a:cubicBezTo>
                              <a:cubicBezTo>
                                <a:pt x="96025" y="129806"/>
                                <a:pt x="80937" y="109703"/>
                                <a:pt x="65849" y="87630"/>
                              </a:cubicBezTo>
                              <a:cubicBezTo>
                                <a:pt x="65849" y="87630"/>
                                <a:pt x="104483" y="74028"/>
                                <a:pt x="104483" y="48387"/>
                              </a:cubicBezTo>
                              <a:cubicBezTo>
                                <a:pt x="104483" y="31483"/>
                                <a:pt x="92050" y="23596"/>
                                <a:pt x="70536" y="23596"/>
                              </a:cubicBezTo>
                              <a:lnTo>
                                <a:pt x="57455" y="23596"/>
                              </a:lnTo>
                              <a:lnTo>
                                <a:pt x="57455" y="158470"/>
                              </a:lnTo>
                              <a:lnTo>
                                <a:pt x="0" y="158496"/>
                              </a:lnTo>
                              <a:lnTo>
                                <a:pt x="0" y="253"/>
                              </a:lnTo>
                              <a:close/>
                            </a:path>
                          </a:pathLst>
                        </a:custGeom>
                        <a:solidFill>
                          <a:srgbClr val="4A1763"/>
                        </a:solidFill>
                        <a:ln w="0" cap="flat">
                          <a:noFill/>
                          <a:miter lim="127000"/>
                        </a:ln>
                        <a:effectLst/>
                      </wps:spPr>
                      <wps:bodyPr/>
                    </wps:wsp>
                    <wps:wsp>
                      <wps:cNvPr id="4511" name="Shape 4511"/>
                      <wps:cNvSpPr/>
                      <wps:spPr>
                        <a:xfrm>
                          <a:off x="1102652" y="116497"/>
                          <a:ext cx="20599" cy="40551"/>
                        </a:xfrm>
                        <a:custGeom>
                          <a:avLst/>
                          <a:gdLst/>
                          <a:ahLst/>
                          <a:cxnLst/>
                          <a:rect l="0" t="0" r="0" b="0"/>
                          <a:pathLst>
                            <a:path w="20599" h="40551">
                              <a:moveTo>
                                <a:pt x="19939" y="0"/>
                              </a:moveTo>
                              <a:lnTo>
                                <a:pt x="20599" y="264"/>
                              </a:lnTo>
                              <a:lnTo>
                                <a:pt x="20599" y="3798"/>
                              </a:lnTo>
                              <a:lnTo>
                                <a:pt x="19939" y="3518"/>
                              </a:lnTo>
                              <a:cubicBezTo>
                                <a:pt x="11163" y="3518"/>
                                <a:pt x="4331" y="10401"/>
                                <a:pt x="4331" y="20269"/>
                              </a:cubicBezTo>
                              <a:cubicBezTo>
                                <a:pt x="4331" y="29490"/>
                                <a:pt x="10300" y="37020"/>
                                <a:pt x="19939" y="37020"/>
                              </a:cubicBezTo>
                              <a:lnTo>
                                <a:pt x="20599" y="36741"/>
                              </a:lnTo>
                              <a:lnTo>
                                <a:pt x="20599" y="40287"/>
                              </a:lnTo>
                              <a:lnTo>
                                <a:pt x="19939" y="40551"/>
                              </a:lnTo>
                              <a:cubicBezTo>
                                <a:pt x="8293" y="40551"/>
                                <a:pt x="0" y="31814"/>
                                <a:pt x="0" y="20269"/>
                              </a:cubicBezTo>
                              <a:cubicBezTo>
                                <a:pt x="0" y="8077"/>
                                <a:pt x="9208" y="0"/>
                                <a:pt x="19939" y="0"/>
                              </a:cubicBezTo>
                              <a:close/>
                            </a:path>
                          </a:pathLst>
                        </a:custGeom>
                        <a:solidFill>
                          <a:srgbClr val="4A1763"/>
                        </a:solidFill>
                        <a:ln w="0" cap="flat">
                          <a:noFill/>
                          <a:miter lim="127000"/>
                        </a:ln>
                        <a:effectLst/>
                      </wps:spPr>
                      <wps:bodyPr/>
                    </wps:wsp>
                    <wps:wsp>
                      <wps:cNvPr id="4510" name="Shape 4510"/>
                      <wps:cNvSpPr/>
                      <wps:spPr>
                        <a:xfrm>
                          <a:off x="952132" y="115188"/>
                          <a:ext cx="152273" cy="165253"/>
                        </a:xfrm>
                        <a:custGeom>
                          <a:avLst/>
                          <a:gdLst/>
                          <a:ahLst/>
                          <a:cxnLst/>
                          <a:rect l="0" t="0" r="0" b="0"/>
                          <a:pathLst>
                            <a:path w="152273" h="165253">
                              <a:moveTo>
                                <a:pt x="77775" y="0"/>
                              </a:moveTo>
                              <a:cubicBezTo>
                                <a:pt x="95847" y="0"/>
                                <a:pt x="115811" y="2629"/>
                                <a:pt x="132258" y="7760"/>
                              </a:cubicBezTo>
                              <a:lnTo>
                                <a:pt x="132258" y="35700"/>
                              </a:lnTo>
                              <a:cubicBezTo>
                                <a:pt x="118682" y="29070"/>
                                <a:pt x="102133" y="24067"/>
                                <a:pt x="86284" y="24067"/>
                              </a:cubicBezTo>
                              <a:cubicBezTo>
                                <a:pt x="74016" y="24067"/>
                                <a:pt x="58979" y="28131"/>
                                <a:pt x="58979" y="39472"/>
                              </a:cubicBezTo>
                              <a:cubicBezTo>
                                <a:pt x="58979" y="53835"/>
                                <a:pt x="85865" y="57430"/>
                                <a:pt x="109487" y="65215"/>
                              </a:cubicBezTo>
                              <a:cubicBezTo>
                                <a:pt x="138748" y="74880"/>
                                <a:pt x="152273" y="87541"/>
                                <a:pt x="152273" y="113259"/>
                              </a:cubicBezTo>
                              <a:cubicBezTo>
                                <a:pt x="152273" y="133083"/>
                                <a:pt x="138036" y="165253"/>
                                <a:pt x="66370" y="165253"/>
                              </a:cubicBezTo>
                              <a:cubicBezTo>
                                <a:pt x="45644" y="165253"/>
                                <a:pt x="20866" y="161849"/>
                                <a:pt x="1384" y="156084"/>
                              </a:cubicBezTo>
                              <a:lnTo>
                                <a:pt x="1372" y="128029"/>
                              </a:lnTo>
                              <a:cubicBezTo>
                                <a:pt x="20866" y="137808"/>
                                <a:pt x="38443" y="140691"/>
                                <a:pt x="61036" y="140691"/>
                              </a:cubicBezTo>
                              <a:cubicBezTo>
                                <a:pt x="75146" y="140691"/>
                                <a:pt x="94247" y="137097"/>
                                <a:pt x="94247" y="123673"/>
                              </a:cubicBezTo>
                              <a:cubicBezTo>
                                <a:pt x="94247" y="107557"/>
                                <a:pt x="68618" y="104737"/>
                                <a:pt x="41288" y="95721"/>
                              </a:cubicBezTo>
                              <a:cubicBezTo>
                                <a:pt x="19190" y="88418"/>
                                <a:pt x="0" y="74600"/>
                                <a:pt x="0" y="49264"/>
                              </a:cubicBezTo>
                              <a:cubicBezTo>
                                <a:pt x="0" y="17844"/>
                                <a:pt x="28169" y="0"/>
                                <a:pt x="77775" y="0"/>
                              </a:cubicBezTo>
                              <a:close/>
                            </a:path>
                          </a:pathLst>
                        </a:custGeom>
                        <a:solidFill>
                          <a:srgbClr val="4A1763"/>
                        </a:solidFill>
                        <a:ln w="0" cap="flat">
                          <a:noFill/>
                          <a:miter lim="127000"/>
                        </a:ln>
                        <a:effectLst/>
                      </wps:spPr>
                      <wps:bodyPr/>
                    </wps:wsp>
                    <wps:wsp>
                      <wps:cNvPr id="4506" name="Shape 4506"/>
                      <wps:cNvSpPr/>
                      <wps:spPr>
                        <a:xfrm>
                          <a:off x="336408" y="57858"/>
                          <a:ext cx="59299" cy="280862"/>
                        </a:xfrm>
                        <a:custGeom>
                          <a:avLst/>
                          <a:gdLst/>
                          <a:ahLst/>
                          <a:cxnLst/>
                          <a:rect l="0" t="0" r="0" b="0"/>
                          <a:pathLst>
                            <a:path w="59299" h="280862">
                              <a:moveTo>
                                <a:pt x="0" y="0"/>
                              </a:moveTo>
                              <a:lnTo>
                                <a:pt x="28727" y="34075"/>
                              </a:lnTo>
                              <a:cubicBezTo>
                                <a:pt x="48091" y="64674"/>
                                <a:pt x="59299" y="100949"/>
                                <a:pt x="59299" y="139829"/>
                              </a:cubicBezTo>
                              <a:cubicBezTo>
                                <a:pt x="59299" y="177078"/>
                                <a:pt x="49012" y="211934"/>
                                <a:pt x="31127" y="241701"/>
                              </a:cubicBezTo>
                              <a:lnTo>
                                <a:pt x="0" y="280862"/>
                              </a:lnTo>
                              <a:lnTo>
                                <a:pt x="0" y="171874"/>
                              </a:lnTo>
                              <a:lnTo>
                                <a:pt x="3448" y="173823"/>
                              </a:lnTo>
                              <a:cubicBezTo>
                                <a:pt x="14617" y="178117"/>
                                <a:pt x="23094" y="175358"/>
                                <a:pt x="29314" y="170462"/>
                              </a:cubicBezTo>
                              <a:cubicBezTo>
                                <a:pt x="38852" y="162994"/>
                                <a:pt x="37277" y="154219"/>
                                <a:pt x="37277" y="154219"/>
                              </a:cubicBezTo>
                              <a:cubicBezTo>
                                <a:pt x="37277" y="154219"/>
                                <a:pt x="25352" y="159769"/>
                                <a:pt x="14658" y="159870"/>
                              </a:cubicBezTo>
                              <a:lnTo>
                                <a:pt x="0" y="158213"/>
                              </a:lnTo>
                              <a:lnTo>
                                <a:pt x="0" y="137740"/>
                              </a:lnTo>
                              <a:lnTo>
                                <a:pt x="1413" y="136466"/>
                              </a:lnTo>
                              <a:cubicBezTo>
                                <a:pt x="9309" y="126875"/>
                                <a:pt x="9959" y="117960"/>
                                <a:pt x="9959" y="117960"/>
                              </a:cubicBezTo>
                              <a:cubicBezTo>
                                <a:pt x="9959" y="117960"/>
                                <a:pt x="21110" y="114087"/>
                                <a:pt x="25352" y="105209"/>
                              </a:cubicBezTo>
                              <a:cubicBezTo>
                                <a:pt x="26431" y="102949"/>
                                <a:pt x="24158" y="101348"/>
                                <a:pt x="24158" y="101348"/>
                              </a:cubicBezTo>
                              <a:cubicBezTo>
                                <a:pt x="24158" y="101348"/>
                                <a:pt x="15306" y="97167"/>
                                <a:pt x="2711" y="91229"/>
                              </a:cubicBezTo>
                              <a:lnTo>
                                <a:pt x="0" y="89953"/>
                              </a:lnTo>
                              <a:lnTo>
                                <a:pt x="0" y="0"/>
                              </a:lnTo>
                              <a:close/>
                            </a:path>
                          </a:pathLst>
                        </a:custGeom>
                        <a:solidFill>
                          <a:srgbClr val="4A1763"/>
                        </a:solidFill>
                        <a:ln w="0" cap="flat">
                          <a:noFill/>
                          <a:miter lim="127000"/>
                        </a:ln>
                        <a:effectLst/>
                      </wps:spPr>
                      <wps:bodyPr/>
                    </wps:wsp>
                    <wps:wsp>
                      <wps:cNvPr id="4516" name="Shape 4516"/>
                      <wps:cNvSpPr/>
                      <wps:spPr>
                        <a:xfrm>
                          <a:off x="110007" y="153746"/>
                          <a:ext cx="138557" cy="241922"/>
                        </a:xfrm>
                        <a:custGeom>
                          <a:avLst/>
                          <a:gdLst/>
                          <a:ahLst/>
                          <a:cxnLst/>
                          <a:rect l="0" t="0" r="0" b="0"/>
                          <a:pathLst>
                            <a:path w="138557" h="241922">
                              <a:moveTo>
                                <a:pt x="55232" y="0"/>
                              </a:moveTo>
                              <a:cubicBezTo>
                                <a:pt x="55232" y="0"/>
                                <a:pt x="10312" y="48146"/>
                                <a:pt x="36208" y="92431"/>
                              </a:cubicBezTo>
                              <a:cubicBezTo>
                                <a:pt x="36208" y="92431"/>
                                <a:pt x="39840" y="84481"/>
                                <a:pt x="45504" y="78016"/>
                              </a:cubicBezTo>
                              <a:cubicBezTo>
                                <a:pt x="45504" y="78016"/>
                                <a:pt x="48222" y="95009"/>
                                <a:pt x="76568" y="120333"/>
                              </a:cubicBezTo>
                              <a:cubicBezTo>
                                <a:pt x="98641" y="140030"/>
                                <a:pt x="138557" y="173241"/>
                                <a:pt x="132829" y="236779"/>
                              </a:cubicBezTo>
                              <a:cubicBezTo>
                                <a:pt x="118364" y="240157"/>
                                <a:pt x="103353" y="241922"/>
                                <a:pt x="87808" y="241922"/>
                              </a:cubicBezTo>
                              <a:cubicBezTo>
                                <a:pt x="83566" y="241922"/>
                                <a:pt x="79324" y="241821"/>
                                <a:pt x="75120" y="241554"/>
                              </a:cubicBezTo>
                              <a:cubicBezTo>
                                <a:pt x="76505" y="237566"/>
                                <a:pt x="80340" y="223686"/>
                                <a:pt x="76505" y="200787"/>
                              </a:cubicBezTo>
                              <a:cubicBezTo>
                                <a:pt x="68453" y="152273"/>
                                <a:pt x="40157" y="139205"/>
                                <a:pt x="27597" y="113297"/>
                              </a:cubicBezTo>
                              <a:cubicBezTo>
                                <a:pt x="27597" y="113297"/>
                                <a:pt x="22492" y="125692"/>
                                <a:pt x="20612" y="141707"/>
                              </a:cubicBezTo>
                              <a:cubicBezTo>
                                <a:pt x="20612" y="141707"/>
                                <a:pt x="4305" y="130353"/>
                                <a:pt x="1740" y="98895"/>
                              </a:cubicBezTo>
                              <a:cubicBezTo>
                                <a:pt x="0" y="76924"/>
                                <a:pt x="10198" y="22937"/>
                                <a:pt x="55232" y="0"/>
                              </a:cubicBezTo>
                              <a:close/>
                            </a:path>
                          </a:pathLst>
                        </a:custGeom>
                        <a:solidFill>
                          <a:srgbClr val="4A1763"/>
                        </a:solidFill>
                        <a:ln w="0" cap="flat">
                          <a:noFill/>
                          <a:miter lim="127000"/>
                        </a:ln>
                        <a:effectLst/>
                      </wps:spPr>
                      <wps:bodyPr/>
                    </wps:wsp>
                    <wps:wsp>
                      <wps:cNvPr id="4507" name="Shape 4507"/>
                      <wps:cNvSpPr/>
                      <wps:spPr>
                        <a:xfrm>
                          <a:off x="159512" y="92113"/>
                          <a:ext cx="176896" cy="278790"/>
                        </a:xfrm>
                        <a:custGeom>
                          <a:avLst/>
                          <a:gdLst/>
                          <a:ahLst/>
                          <a:cxnLst/>
                          <a:rect l="0" t="0" r="0" b="0"/>
                          <a:pathLst>
                            <a:path w="176896" h="278790">
                              <a:moveTo>
                                <a:pt x="17031" y="88"/>
                              </a:moveTo>
                              <a:cubicBezTo>
                                <a:pt x="15761" y="3213"/>
                                <a:pt x="15088" y="6591"/>
                                <a:pt x="15088" y="10147"/>
                              </a:cubicBezTo>
                              <a:cubicBezTo>
                                <a:pt x="15088" y="25146"/>
                                <a:pt x="27191" y="37312"/>
                                <a:pt x="42240" y="37312"/>
                              </a:cubicBezTo>
                              <a:cubicBezTo>
                                <a:pt x="44374" y="37312"/>
                                <a:pt x="46431" y="37071"/>
                                <a:pt x="48425" y="36563"/>
                              </a:cubicBezTo>
                              <a:cubicBezTo>
                                <a:pt x="46203" y="40170"/>
                                <a:pt x="0" y="116141"/>
                                <a:pt x="100444" y="163652"/>
                              </a:cubicBezTo>
                              <a:cubicBezTo>
                                <a:pt x="115164" y="159220"/>
                                <a:pt x="133007" y="164452"/>
                                <a:pt x="144031" y="182855"/>
                              </a:cubicBezTo>
                              <a:cubicBezTo>
                                <a:pt x="144031" y="182855"/>
                                <a:pt x="165227" y="167119"/>
                                <a:pt x="161011" y="137312"/>
                              </a:cubicBezTo>
                              <a:cubicBezTo>
                                <a:pt x="155702" y="142837"/>
                                <a:pt x="148590" y="147942"/>
                                <a:pt x="140284" y="147942"/>
                              </a:cubicBezTo>
                              <a:cubicBezTo>
                                <a:pt x="123990" y="147942"/>
                                <a:pt x="110439" y="135293"/>
                                <a:pt x="110439" y="118999"/>
                              </a:cubicBezTo>
                              <a:cubicBezTo>
                                <a:pt x="110439" y="102794"/>
                                <a:pt x="123584" y="89547"/>
                                <a:pt x="139852" y="89547"/>
                              </a:cubicBezTo>
                              <a:cubicBezTo>
                                <a:pt x="153505" y="89547"/>
                                <a:pt x="164427" y="99161"/>
                                <a:pt x="167754" y="111722"/>
                              </a:cubicBezTo>
                              <a:lnTo>
                                <a:pt x="176896" y="103485"/>
                              </a:lnTo>
                              <a:lnTo>
                                <a:pt x="176896" y="123958"/>
                              </a:lnTo>
                              <a:lnTo>
                                <a:pt x="176681" y="123934"/>
                              </a:lnTo>
                              <a:cubicBezTo>
                                <a:pt x="172745" y="122875"/>
                                <a:pt x="169361" y="121456"/>
                                <a:pt x="165113" y="120091"/>
                              </a:cubicBezTo>
                              <a:cubicBezTo>
                                <a:pt x="158839" y="118104"/>
                                <a:pt x="152441" y="117843"/>
                                <a:pt x="147612" y="118080"/>
                              </a:cubicBezTo>
                              <a:cubicBezTo>
                                <a:pt x="142783" y="118316"/>
                                <a:pt x="139522" y="119049"/>
                                <a:pt x="139522" y="119049"/>
                              </a:cubicBezTo>
                              <a:cubicBezTo>
                                <a:pt x="139522" y="119049"/>
                                <a:pt x="152006" y="120688"/>
                                <a:pt x="168262" y="132740"/>
                              </a:cubicBezTo>
                              <a:lnTo>
                                <a:pt x="176896" y="137620"/>
                              </a:lnTo>
                              <a:lnTo>
                                <a:pt x="176896" y="246607"/>
                              </a:lnTo>
                              <a:lnTo>
                                <a:pt x="175834" y="247944"/>
                              </a:lnTo>
                              <a:cubicBezTo>
                                <a:pt x="163428" y="259947"/>
                                <a:pt x="149460" y="270341"/>
                                <a:pt x="134264" y="278790"/>
                              </a:cubicBezTo>
                              <a:cubicBezTo>
                                <a:pt x="135699" y="271805"/>
                                <a:pt x="139141" y="242011"/>
                                <a:pt x="103454" y="202412"/>
                              </a:cubicBezTo>
                              <a:cubicBezTo>
                                <a:pt x="75222" y="171094"/>
                                <a:pt x="29286" y="163538"/>
                                <a:pt x="17196" y="120002"/>
                              </a:cubicBezTo>
                              <a:cubicBezTo>
                                <a:pt x="6198" y="80340"/>
                                <a:pt x="25121" y="49225"/>
                                <a:pt x="25121" y="49225"/>
                              </a:cubicBezTo>
                              <a:cubicBezTo>
                                <a:pt x="25121" y="49225"/>
                                <a:pt x="6096" y="45009"/>
                                <a:pt x="6096" y="22440"/>
                              </a:cubicBezTo>
                              <a:cubicBezTo>
                                <a:pt x="6096" y="7938"/>
                                <a:pt x="16866" y="0"/>
                                <a:pt x="17031" y="88"/>
                              </a:cubicBezTo>
                              <a:close/>
                            </a:path>
                          </a:pathLst>
                        </a:custGeom>
                        <a:solidFill>
                          <a:srgbClr val="4A1763"/>
                        </a:solidFill>
                        <a:ln w="0" cap="flat">
                          <a:noFill/>
                          <a:miter lim="127000"/>
                        </a:ln>
                        <a:effectLst/>
                      </wps:spPr>
                      <wps:bodyPr/>
                    </wps:wsp>
                    <wps:wsp>
                      <wps:cNvPr id="4514" name="Shape 4514"/>
                      <wps:cNvSpPr/>
                      <wps:spPr>
                        <a:xfrm>
                          <a:off x="1114895" y="125920"/>
                          <a:ext cx="8357" cy="22454"/>
                        </a:xfrm>
                        <a:custGeom>
                          <a:avLst/>
                          <a:gdLst/>
                          <a:ahLst/>
                          <a:cxnLst/>
                          <a:rect l="0" t="0" r="0" b="0"/>
                          <a:pathLst>
                            <a:path w="8357" h="22454">
                              <a:moveTo>
                                <a:pt x="0" y="0"/>
                              </a:moveTo>
                              <a:lnTo>
                                <a:pt x="8357" y="0"/>
                              </a:lnTo>
                              <a:lnTo>
                                <a:pt x="8357" y="3284"/>
                              </a:lnTo>
                              <a:lnTo>
                                <a:pt x="8141" y="3149"/>
                              </a:lnTo>
                              <a:lnTo>
                                <a:pt x="3696" y="3149"/>
                              </a:lnTo>
                              <a:lnTo>
                                <a:pt x="3696" y="9716"/>
                              </a:lnTo>
                              <a:lnTo>
                                <a:pt x="7810" y="9716"/>
                              </a:lnTo>
                              <a:lnTo>
                                <a:pt x="8357" y="9345"/>
                              </a:lnTo>
                              <a:lnTo>
                                <a:pt x="8357" y="14832"/>
                              </a:lnTo>
                              <a:lnTo>
                                <a:pt x="7163" y="12853"/>
                              </a:lnTo>
                              <a:lnTo>
                                <a:pt x="3696" y="12853"/>
                              </a:lnTo>
                              <a:lnTo>
                                <a:pt x="3696" y="22454"/>
                              </a:lnTo>
                              <a:lnTo>
                                <a:pt x="0" y="22454"/>
                              </a:lnTo>
                              <a:lnTo>
                                <a:pt x="0" y="0"/>
                              </a:lnTo>
                              <a:close/>
                            </a:path>
                          </a:pathLst>
                        </a:custGeom>
                        <a:solidFill>
                          <a:srgbClr val="4A1763"/>
                        </a:solidFill>
                        <a:ln w="0" cap="flat">
                          <a:noFill/>
                          <a:miter lim="127000"/>
                        </a:ln>
                        <a:effectLst/>
                      </wps:spPr>
                      <wps:bodyPr/>
                    </wps:wsp>
                    <wps:wsp>
                      <wps:cNvPr id="4509" name="Shape 4509"/>
                      <wps:cNvSpPr/>
                      <wps:spPr>
                        <a:xfrm>
                          <a:off x="757009" y="115188"/>
                          <a:ext cx="175768" cy="165253"/>
                        </a:xfrm>
                        <a:custGeom>
                          <a:avLst/>
                          <a:gdLst/>
                          <a:ahLst/>
                          <a:cxnLst/>
                          <a:rect l="0" t="0" r="0" b="0"/>
                          <a:pathLst>
                            <a:path w="175768" h="165253">
                              <a:moveTo>
                                <a:pt x="118580" y="0"/>
                              </a:moveTo>
                              <a:cubicBezTo>
                                <a:pt x="141262" y="0"/>
                                <a:pt x="162585" y="3963"/>
                                <a:pt x="175768" y="9767"/>
                              </a:cubicBezTo>
                              <a:lnTo>
                                <a:pt x="175768" y="37707"/>
                              </a:lnTo>
                              <a:cubicBezTo>
                                <a:pt x="156756" y="27864"/>
                                <a:pt x="138913" y="25222"/>
                                <a:pt x="123406" y="25222"/>
                              </a:cubicBezTo>
                              <a:cubicBezTo>
                                <a:pt x="84277" y="25222"/>
                                <a:pt x="59969" y="48299"/>
                                <a:pt x="59969" y="81636"/>
                              </a:cubicBezTo>
                              <a:cubicBezTo>
                                <a:pt x="59969" y="124079"/>
                                <a:pt x="99987" y="137567"/>
                                <a:pt x="127102" y="137567"/>
                              </a:cubicBezTo>
                              <a:cubicBezTo>
                                <a:pt x="144729" y="137567"/>
                                <a:pt x="160934" y="134303"/>
                                <a:pt x="175768" y="128639"/>
                              </a:cubicBezTo>
                              <a:lnTo>
                                <a:pt x="175768" y="155982"/>
                              </a:lnTo>
                              <a:cubicBezTo>
                                <a:pt x="158483" y="162090"/>
                                <a:pt x="137922" y="165253"/>
                                <a:pt x="120167" y="165253"/>
                              </a:cubicBezTo>
                              <a:cubicBezTo>
                                <a:pt x="46330" y="165253"/>
                                <a:pt x="0" y="133884"/>
                                <a:pt x="0" y="84087"/>
                              </a:cubicBezTo>
                              <a:cubicBezTo>
                                <a:pt x="0" y="32106"/>
                                <a:pt x="47409" y="0"/>
                                <a:pt x="118580" y="0"/>
                              </a:cubicBezTo>
                              <a:close/>
                            </a:path>
                          </a:pathLst>
                        </a:custGeom>
                        <a:solidFill>
                          <a:srgbClr val="4A1763"/>
                        </a:solidFill>
                        <a:ln w="0" cap="flat">
                          <a:noFill/>
                          <a:miter lim="127000"/>
                        </a:ln>
                        <a:effectLst/>
                      </wps:spPr>
                      <wps:bodyPr/>
                    </wps:wsp>
                    <wps:wsp>
                      <wps:cNvPr id="4515" name="Shape 4515"/>
                      <wps:cNvSpPr/>
                      <wps:spPr>
                        <a:xfrm>
                          <a:off x="1123252" y="125920"/>
                          <a:ext cx="8776" cy="22454"/>
                        </a:xfrm>
                        <a:custGeom>
                          <a:avLst/>
                          <a:gdLst/>
                          <a:ahLst/>
                          <a:cxnLst/>
                          <a:rect l="0" t="0" r="0" b="0"/>
                          <a:pathLst>
                            <a:path w="8776" h="22454">
                              <a:moveTo>
                                <a:pt x="0" y="0"/>
                              </a:moveTo>
                              <a:lnTo>
                                <a:pt x="152" y="0"/>
                              </a:lnTo>
                              <a:cubicBezTo>
                                <a:pt x="5575" y="0"/>
                                <a:pt x="8344" y="1905"/>
                                <a:pt x="8344" y="6452"/>
                              </a:cubicBezTo>
                              <a:cubicBezTo>
                                <a:pt x="8344" y="10528"/>
                                <a:pt x="5855" y="12205"/>
                                <a:pt x="2489" y="12585"/>
                              </a:cubicBezTo>
                              <a:lnTo>
                                <a:pt x="8776" y="22454"/>
                              </a:lnTo>
                              <a:lnTo>
                                <a:pt x="4597" y="22454"/>
                              </a:lnTo>
                              <a:lnTo>
                                <a:pt x="0" y="14832"/>
                              </a:lnTo>
                              <a:lnTo>
                                <a:pt x="0" y="9345"/>
                              </a:lnTo>
                              <a:lnTo>
                                <a:pt x="4661" y="6185"/>
                              </a:lnTo>
                              <a:lnTo>
                                <a:pt x="0" y="3284"/>
                              </a:lnTo>
                              <a:lnTo>
                                <a:pt x="0" y="0"/>
                              </a:lnTo>
                              <a:close/>
                            </a:path>
                          </a:pathLst>
                        </a:custGeom>
                        <a:solidFill>
                          <a:srgbClr val="4A1763"/>
                        </a:solidFill>
                        <a:ln w="0" cap="flat">
                          <a:noFill/>
                          <a:miter lim="127000"/>
                        </a:ln>
                        <a:effectLst/>
                      </wps:spPr>
                      <wps:bodyPr/>
                    </wps:wsp>
                    <wps:wsp>
                      <wps:cNvPr id="4512" name="Shape 4512"/>
                      <wps:cNvSpPr/>
                      <wps:spPr>
                        <a:xfrm>
                          <a:off x="1123252" y="116761"/>
                          <a:ext cx="19190" cy="40022"/>
                        </a:xfrm>
                        <a:custGeom>
                          <a:avLst/>
                          <a:gdLst/>
                          <a:ahLst/>
                          <a:cxnLst/>
                          <a:rect l="0" t="0" r="0" b="0"/>
                          <a:pathLst>
                            <a:path w="19190" h="40022">
                              <a:moveTo>
                                <a:pt x="0" y="0"/>
                              </a:moveTo>
                              <a:lnTo>
                                <a:pt x="13251" y="5298"/>
                              </a:lnTo>
                              <a:cubicBezTo>
                                <a:pt x="16885" y="8841"/>
                                <a:pt x="19190" y="13908"/>
                                <a:pt x="19190" y="20005"/>
                              </a:cubicBezTo>
                              <a:cubicBezTo>
                                <a:pt x="19190" y="26108"/>
                                <a:pt x="16885" y="31178"/>
                                <a:pt x="13251" y="34723"/>
                              </a:cubicBezTo>
                              <a:lnTo>
                                <a:pt x="0" y="40022"/>
                              </a:lnTo>
                              <a:lnTo>
                                <a:pt x="0" y="36477"/>
                              </a:lnTo>
                              <a:lnTo>
                                <a:pt x="10350" y="32100"/>
                              </a:lnTo>
                              <a:cubicBezTo>
                                <a:pt x="13141" y="29152"/>
                                <a:pt x="14846" y="24964"/>
                                <a:pt x="14846" y="20005"/>
                              </a:cubicBezTo>
                              <a:cubicBezTo>
                                <a:pt x="14846" y="15071"/>
                                <a:pt x="13141" y="10883"/>
                                <a:pt x="10350" y="7928"/>
                              </a:cubicBezTo>
                              <a:lnTo>
                                <a:pt x="0" y="3534"/>
                              </a:lnTo>
                              <a:lnTo>
                                <a:pt x="0" y="0"/>
                              </a:lnTo>
                              <a:close/>
                            </a:path>
                          </a:pathLst>
                        </a:custGeom>
                        <a:solidFill>
                          <a:srgbClr val="4A1763"/>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4609B8DF" id="Group 4501" o:spid="_x0000_s1026" style="position:absolute;margin-left:28.35pt;margin-top:786.05pt;width:89.95pt;height:31.15pt;z-index:-251658240;mso-position-horizontal-relative:page;mso-position-vertical-relative:page" coordsize="11424,39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">
              <v:shape id="Shape 4508" o:spid="_x0000_s1027" style="position:absolute;left:2439;top:1115;width:358;height:236;visibility:visible;mso-wrap-style:square;v-text-anchor:top" coordsize="35801,236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" path="m4991,v,,8217,1829,15862,5055c28969,8471,35801,11976,35801,11976,33630,18720,27470,23622,20218,23622,11113,23622,,14377,4991,xe" fillcolor="#4a1763" stroked="f" strokeweight="0">
                <v:stroke miterlimit="83231f" joinstyle="miter"/>
                <v:path arrowok="t" textboxrect="0,0,35801,23622"/>
              </v:shape>
              <v:shape id="Shape 4505" o:spid="_x0000_s1028" style="position:absolute;top:209;width:1377;height:3607;visibility:visible;mso-wrap-style:square;v-text-anchor:top" coordsize="137706,360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" path="m108636,r29070,72403c124574,76505,84099,87491,54166,128613v,,16738,-4508,28663,2680c82829,131293,49466,156299,35420,192240v,,-6718,107836,89307,168516c51651,331661,,260248,,176759,,99530,44209,32652,108636,xe" fillcolor="#4a1763" stroked="f" strokeweight="0">
                <v:stroke miterlimit="83231f" joinstyle="miter"/>
                <v:path arrowok="t" textboxrect="0,0,137706,360756"/>
              </v:shape>
              <v:shape id="Shape 4504" o:spid="_x0000_s1029" style="position:absolute;left:2565;top:202;width:799;height:1276;visibility:visible;mso-wrap-style:square;v-text-anchor:top" coordsize="79893,127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" path="m29108,c45422,8090,60458,18366,73837,30445r6056,7183l79893,127581,61542,118938c54011,115395,46184,111716,38697,108204v-2693,-1207,2095,-5092,4305,-9195c47612,90322,16574,76632,,72733l29108,xe" fillcolor="#4a1763" stroked="f" strokeweight="0">
                <v:stroke miterlimit="83231f" joinstyle="miter"/>
                <v:path arrowok="t" textboxrect="0,0,79893,127581"/>
              </v:shape>
              <v:shape id="Shape 4503" o:spid="_x0000_s1030" style="position:absolute;left:1283;width:578;height:355;visibility:visible;mso-wrap-style:square;v-text-anchor:top" coordsize="57785,35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" path="m57417,v228,2045,368,4711,368,6376c57785,22466,44755,35496,28664,35496,14669,35496,2769,25412,,12205,18009,5449,37313,1219,57417,xe" fillcolor="#4a1763" stroked="f" strokeweight="0">
                <v:stroke miterlimit="83231f" joinstyle="miter"/>
                <v:path arrowok="t" textboxrect="0,0,57785,35496"/>
              </v:shape>
              <v:shape id="Shape 4502" o:spid="_x0000_s1031" style="position:absolute;left:2085;width:574;height:353;visibility:visible;mso-wrap-style:square;v-text-anchor:top" coordsize="57442,353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" path="m330,c20257,1092,39472,5131,57442,11747,54635,24929,42951,35318,28994,35318,12929,35318,,22555,,6515,,4966,102,1980,330,xe" fillcolor="#4a1763" stroked="f" strokeweight="0">
                <v:stroke miterlimit="83231f" joinstyle="miter"/>
                <v:path arrowok="t" textboxrect="0,0,57442,35318"/>
              </v:shape>
              <v:shape id="Shape 4513" o:spid="_x0000_s1032" style="position:absolute;left:4713;top:1184;width:1988;height:1617;visibility:visible;mso-wrap-style:square;v-text-anchor:top" coordsize="198844,161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" path="m,253r88608,c103988,253,124930,,139065,5816v18504,7646,24701,20206,24701,36386c163766,61175,146202,77050,122441,84797v12103,14415,53467,59741,76403,73673c182296,160934,169558,161671,156756,161671v-23089,,-35293,-4915,-51791,-22378c96025,129806,80937,109703,65849,87630v,,38634,-13602,38634,-39243c104483,31483,92050,23596,70536,23596r-13081,l57455,158470,,158496,,253xe" fillcolor="#4a1763" stroked="f" strokeweight="0">
                <v:stroke miterlimit="83231f" joinstyle="miter"/>
                <v:path arrowok="t" textboxrect="0,0,198844,161671"/>
              </v:shape>
              <v:shape id="Shape 4511" o:spid="_x0000_s1033" style="position:absolute;left:11026;top:1164;width:206;height:406;visibility:visible;mso-wrap-style:square;v-text-anchor:top" coordsize="20599,40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" path="m19939,r660,264l20599,3798r-660,-280c11163,3518,4331,10401,4331,20269v,9221,5969,16751,15608,16751l20599,36741r,3546l19939,40551c8293,40551,,31814,,20269,,8077,9208,,19939,xe" fillcolor="#4a1763" stroked="f" strokeweight="0">
                <v:stroke miterlimit="83231f" joinstyle="miter"/>
                <v:path arrowok="t" textboxrect="0,0,20599,40551"/>
              </v:shape>
              <v:shape id="Shape 4510" o:spid="_x0000_s1034" style="position:absolute;left:9521;top:1151;width:1523;height:1653;visibility:visible;mso-wrap-style:square;v-text-anchor:top" coordsize="152273,165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" path="m77775,v18072,,38036,2629,54483,7760l132258,35700c118682,29070,102133,24067,86284,24067v-12268,,-27305,4064,-27305,15405c58979,53835,85865,57430,109487,65215v29261,9665,42786,22326,42786,48044c152273,133083,138036,165253,66370,165253v-20726,,-45504,-3404,-64986,-9169l1372,128029v19494,9779,37071,12662,59664,12662c75146,140691,94247,137097,94247,123673v,-16116,-25629,-18936,-52959,-27952c19190,88418,,74600,,49264,,17844,28169,,77775,xe" fillcolor="#4a1763" stroked="f" strokeweight="0">
                <v:stroke miterlimit="83231f" joinstyle="miter"/>
                <v:path arrowok="t" textboxrect="0,0,152273,165253"/>
              </v:shape>
              <v:shape id="Shape 4506" o:spid="_x0000_s1035" style="position:absolute;left:3364;top:578;width:593;height:2809;visibility:visible;mso-wrap-style:square;v-text-anchor:top" coordsize="59299,280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" path="m,l28727,34075v19364,30599,30572,66874,30572,105754c59299,177078,49012,211934,31127,241701l,280862,,171874r3448,1949c14617,178117,23094,175358,29314,170462v9538,-7468,7963,-16243,7963,-16243c37277,154219,25352,159769,14658,159870l,158213,,137740r1413,-1274c9309,126875,9959,117960,9959,117960v,,11151,-3873,15393,-12751c26431,102949,24158,101348,24158,101348v,,-8852,-4181,-21447,-10119l,89953,,xe" fillcolor="#4a1763" stroked="f" strokeweight="0">
                <v:stroke miterlimit="83231f" joinstyle="miter"/>
                <v:path arrowok="t" textboxrect="0,0,59299,280862"/>
              </v:shape>
              <v:shape id="Shape 4516" o:spid="_x0000_s1036" style="position:absolute;left:1100;top:1537;width:1385;height:2419;visibility:visible;mso-wrap-style:square;v-text-anchor:top" coordsize="138557,2419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" path="m55232,v,,-44920,48146,-19024,92431c36208,92431,39840,84481,45504,78016v,,2718,16993,31064,42317c98641,140030,138557,173241,132829,236779v-14465,3378,-29476,5143,-45021,5143c83566,241922,79324,241821,75120,241554v1385,-3988,5220,-17868,1385,-40767c68453,152273,40157,139205,27597,113297v,,-5105,12395,-6985,28410c20612,141707,4305,130353,1740,98895,,76924,10198,22937,55232,xe" fillcolor="#4a1763" stroked="f" strokeweight="0">
                <v:stroke miterlimit="83231f" joinstyle="miter"/>
                <v:path arrowok="t" textboxrect="0,0,138557,241922"/>
              </v:shape>
              <v:shape id="Shape 4507" o:spid="_x0000_s1037" style="position:absolute;left:1595;top:921;width:1769;height:2788;visibility:visible;mso-wrap-style:square;v-text-anchor:top" coordsize="176896,278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" path="m17031,88c15761,3213,15088,6591,15088,10147v,14999,12103,27165,27152,27165c44374,37312,46431,37071,48425,36563,46203,40170,,116141,100444,163652v14720,-4432,32563,800,43587,19203c144031,182855,165227,167119,161011,137312v-5309,5525,-12421,10630,-20727,10630c123990,147942,110439,135293,110439,118999v,-16205,13145,-29452,29413,-29452c153505,89547,164427,99161,167754,111722r9142,-8237l176896,123958r-215,-24c172745,122875,169361,121456,165113,120091v-6274,-1987,-12672,-2248,-17501,-2011c142783,118316,139522,119049,139522,119049v,,12484,1639,28740,13691l176896,137620r,108987l175834,247944v-12406,12003,-26374,22397,-41570,30846c135699,271805,139141,242011,103454,202412,75222,171094,29286,163538,17196,120002,6198,80340,25121,49225,25121,49225v,,-19025,-4216,-19025,-26785c6096,7938,16866,,17031,88xe" fillcolor="#4a1763" stroked="f" strokeweight="0">
                <v:stroke miterlimit="83231f" joinstyle="miter"/>
                <v:path arrowok="t" textboxrect="0,0,176896,278790"/>
              </v:shape>
              <v:shape id="Shape 4514" o:spid="_x0000_s1038" style="position:absolute;left:11148;top:1259;width:84;height:224;visibility:visible;mso-wrap-style:square;v-text-anchor:top" coordsize="8357,22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" path="m,l8357,r,3284l8141,3149r-4445,l3696,9716r4114,l8357,9345r,5487l7163,12853r-3467,l3696,22454,,22454,,xe" fillcolor="#4a1763" stroked="f" strokeweight="0">
                <v:stroke miterlimit="83231f" joinstyle="miter"/>
                <v:path arrowok="t" textboxrect="0,0,8357,22454"/>
              </v:shape>
              <v:shape id="Shape 4509" o:spid="_x0000_s1039" style="position:absolute;left:7570;top:1151;width:1757;height:1653;visibility:visible;mso-wrap-style:square;v-text-anchor:top" coordsize="175768,165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" path="m118580,v22682,,44005,3963,57188,9767l175768,37707c156756,27864,138913,25222,123406,25222v-39129,,-63437,23077,-63437,56414c59969,124079,99987,137567,127102,137567v17627,,33832,-3264,48666,-8928l175768,155982v-17285,6108,-37846,9271,-55601,9271c46330,165253,,133884,,84087,,32106,47409,,118580,xe" fillcolor="#4a1763" stroked="f" strokeweight="0">
                <v:stroke miterlimit="83231f" joinstyle="miter"/>
                <v:path arrowok="t" textboxrect="0,0,175768,165253"/>
              </v:shape>
              <v:shape id="Shape 4515" o:spid="_x0000_s1040" style="position:absolute;left:11232;top:1259;width:88;height:224;visibility:visible;mso-wrap-style:square;v-text-anchor:top" coordsize="8776,22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" path="m,l152,c5575,,8344,1905,8344,6452v,4076,-2489,5753,-5855,6133l8776,22454r-4179,l,14832,,9345,4661,6185,,3284,,xe" fillcolor="#4a1763" stroked="f" strokeweight="0">
                <v:stroke miterlimit="83231f" joinstyle="miter"/>
                <v:path arrowok="t" textboxrect="0,0,8776,22454"/>
              </v:shape>
              <v:shape id="Shape 4512" o:spid="_x0000_s1041" style="position:absolute;left:11232;top:1167;width:192;height:400;visibility:visible;mso-wrap-style:square;v-text-anchor:top" coordsize="19190,40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" path="m,l13251,5298v3634,3543,5939,8610,5939,14707c19190,26108,16885,31178,13251,34723l,40022,,36477,10350,32100v2791,-2948,4496,-7136,4496,-12095c14846,15071,13141,10883,10350,7928l,3534,,xe" fillcolor="#4a1763" stroked="f" strokeweight="0">
                <v:stroke miterlimit="83231f" joinstyle="miter"/>
                <v:path arrowok="t" textboxrect="0,0,19190,40022"/>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60A37" w14:textId="77777777" w:rsidR="00BC7AC3" w:rsidRDefault="003B641C">
    <w:r>
      <w:rPr>
        <w:noProof/>
      </w:rPr>
      <mc:AlternateContent>
        <mc:Choice Requires="wpg">
          <w:drawing>
            <wp:anchor distT="4294967295" distB="4294967295" distL="114299" distR="114299" simplePos="0" relativeHeight="251658241" behindDoc="1" locked="0" layoutInCell="1" allowOverlap="1" wp14:anchorId="4864C5E0" wp14:editId="5D0800B5">
              <wp:simplePos x="0" y="0"/>
              <wp:positionH relativeFrom="page">
                <wp:posOffset>-1</wp:posOffset>
              </wp:positionH>
              <wp:positionV relativeFrom="page">
                <wp:posOffset>-1</wp:posOffset>
              </wp:positionV>
              <wp:extent cx="0" cy="0"/>
              <wp:effectExtent l="0" t="0" r="0" b="0"/>
              <wp:wrapNone/>
              <wp:docPr id="4475" name="Group 44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0" cy="0"/>
                        <a:chOff x="0" y="0"/>
                        <a:chExt cx="1" cy="1"/>
                      </a:xfrm>
                    </wpg:grpSpPr>
                  </wpg:wgp>
                </a:graphicData>
              </a:graphic>
              <wp14:sizeRelH relativeFrom="page">
                <wp14:pctWidth>0</wp14:pctWidth>
              </wp14:sizeRelH>
              <wp14:sizeRelV relativeFrom="page">
                <wp14:pctHeight>0</wp14:pctHeight>
              </wp14:sizeRelV>
            </wp:anchor>
          </w:drawing>
        </mc:Choice>
        <mc:Fallback>
          <w:pict>
            <v:group w14:anchorId="2C6E0278" id="Group 4475" o:spid="_x0000_s1026" style="position:absolute;margin-left:0;margin-top:0;width:0;height:0;z-index:-251658239;mso-wrap-distance-left:3.17497mm;mso-wrap-distance-top:.3mm;mso-wrap-distance-right:3.17497mm;mso-wrap-distance-bottom:.3mm;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">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60D50" w14:textId="77777777" w:rsidR="00BC7AC3" w:rsidRDefault="003B641C">
    <w:r>
      <w:rPr>
        <w:noProof/>
      </w:rPr>
      <w:drawing>
        <wp:anchor distT="0" distB="0" distL="114300" distR="114300" simplePos="0" relativeHeight="251658244" behindDoc="1" locked="0" layoutInCell="1" allowOverlap="1" wp14:anchorId="3752864F" wp14:editId="73F762E2">
          <wp:simplePos x="0" y="0"/>
          <wp:positionH relativeFrom="column">
            <wp:posOffset>-713105</wp:posOffset>
          </wp:positionH>
          <wp:positionV relativeFrom="paragraph">
            <wp:posOffset>-1191895</wp:posOffset>
          </wp:positionV>
          <wp:extent cx="7559675" cy="1360805"/>
          <wp:effectExtent l="0" t="0" r="3175" b="0"/>
          <wp:wrapNone/>
          <wp:docPr id="8" name="Picture 8" descr="20706-RICS-Regulation-LH-HEAD-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20706-RICS-Regulation-LH-HEAD-P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675" cy="13608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g">
          <w:drawing>
            <wp:anchor distT="4294967295" distB="4294967295" distL="114299" distR="114299" simplePos="0" relativeHeight="251658243" behindDoc="1" locked="0" layoutInCell="1" allowOverlap="1" wp14:anchorId="74995E4D" wp14:editId="3AC3A6E2">
              <wp:simplePos x="0" y="0"/>
              <wp:positionH relativeFrom="page">
                <wp:posOffset>713739</wp:posOffset>
              </wp:positionH>
              <wp:positionV relativeFrom="page">
                <wp:posOffset>553719</wp:posOffset>
              </wp:positionV>
              <wp:extent cx="0" cy="0"/>
              <wp:effectExtent l="0" t="0" r="0" b="0"/>
              <wp:wrapNone/>
              <wp:docPr id="4467" name="Group 44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0" cy="0"/>
                        <a:chOff x="0" y="0"/>
                        <a:chExt cx="1" cy="1"/>
                      </a:xfrm>
                    </wpg:grpSpPr>
                  </wpg:wgp>
                </a:graphicData>
              </a:graphic>
              <wp14:sizeRelH relativeFrom="page">
                <wp14:pctWidth>0</wp14:pctWidth>
              </wp14:sizeRelH>
              <wp14:sizeRelV relativeFrom="page">
                <wp14:pctHeight>0</wp14:pctHeight>
              </wp14:sizeRelV>
            </wp:anchor>
          </w:drawing>
        </mc:Choice>
        <mc:Fallback>
          <w:pict>
            <v:group w14:anchorId="7C4C6337" id="Group 4467" o:spid="_x0000_s1026" style="position:absolute;margin-left:56.2pt;margin-top:43.6pt;width:0;height:0;z-index:-251658237;mso-wrap-distance-left:3.17497mm;mso-wrap-distance-top:.3mm;mso-wrap-distance-right:3.17497mm;mso-wrap-distance-bottom:.3mm;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">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52FAE"/>
    <w:multiLevelType w:val="hybridMultilevel"/>
    <w:tmpl w:val="3866F9E4"/>
    <w:lvl w:ilvl="0" w:tplc="76A4DEB4">
      <w:start w:val="1"/>
      <w:numFmt w:val="lowerRoman"/>
      <w:lvlText w:val="%1)"/>
      <w:lvlJc w:val="left"/>
      <w:pPr>
        <w:ind w:left="1364" w:hanging="720"/>
      </w:pPr>
      <w:rPr>
        <w:rFonts w:hAnsi="Helvetica" w:hint="default"/>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 w15:restartNumberingAfterBreak="0">
    <w:nsid w:val="03045D06"/>
    <w:multiLevelType w:val="hybridMultilevel"/>
    <w:tmpl w:val="402E78BE"/>
    <w:lvl w:ilvl="0" w:tplc="CC347E64">
      <w:start w:val="1"/>
      <w:numFmt w:val="lowerLetter"/>
      <w:lvlText w:val="%1)"/>
      <w:lvlJc w:val="left"/>
      <w:pPr>
        <w:ind w:left="385" w:hanging="375"/>
      </w:pPr>
      <w:rPr>
        <w:rFonts w:hint="default"/>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2" w15:restartNumberingAfterBreak="0">
    <w:nsid w:val="03C01DFE"/>
    <w:multiLevelType w:val="multilevel"/>
    <w:tmpl w:val="4B660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BA5028"/>
    <w:multiLevelType w:val="hybridMultilevel"/>
    <w:tmpl w:val="BA947198"/>
    <w:lvl w:ilvl="0" w:tplc="5D226702">
      <w:start w:val="1"/>
      <w:numFmt w:val="bullet"/>
      <w:lvlText w:val="•"/>
      <w:lvlJc w:val="left"/>
      <w:pPr>
        <w:ind w:left="237"/>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1" w:tplc="4F784322">
      <w:start w:val="1"/>
      <w:numFmt w:val="bullet"/>
      <w:lvlText w:val="o"/>
      <w:lvlJc w:val="left"/>
      <w:pPr>
        <w:ind w:left="10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2" w:tplc="DEE6E2A8">
      <w:start w:val="1"/>
      <w:numFmt w:val="bullet"/>
      <w:lvlText w:val="▪"/>
      <w:lvlJc w:val="left"/>
      <w:pPr>
        <w:ind w:left="18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3" w:tplc="FBE4F140">
      <w:start w:val="1"/>
      <w:numFmt w:val="bullet"/>
      <w:lvlText w:val="•"/>
      <w:lvlJc w:val="left"/>
      <w:pPr>
        <w:ind w:left="25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4" w:tplc="B28E937E">
      <w:start w:val="1"/>
      <w:numFmt w:val="bullet"/>
      <w:lvlText w:val="o"/>
      <w:lvlJc w:val="left"/>
      <w:pPr>
        <w:ind w:left="324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5" w:tplc="B4A47242">
      <w:start w:val="1"/>
      <w:numFmt w:val="bullet"/>
      <w:lvlText w:val="▪"/>
      <w:lvlJc w:val="left"/>
      <w:pPr>
        <w:ind w:left="396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6" w:tplc="C8C26606">
      <w:start w:val="1"/>
      <w:numFmt w:val="bullet"/>
      <w:lvlText w:val="•"/>
      <w:lvlJc w:val="left"/>
      <w:pPr>
        <w:ind w:left="46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7" w:tplc="59EC1AF8">
      <w:start w:val="1"/>
      <w:numFmt w:val="bullet"/>
      <w:lvlText w:val="o"/>
      <w:lvlJc w:val="left"/>
      <w:pPr>
        <w:ind w:left="54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8" w:tplc="1E3095C2">
      <w:start w:val="1"/>
      <w:numFmt w:val="bullet"/>
      <w:lvlText w:val="▪"/>
      <w:lvlJc w:val="left"/>
      <w:pPr>
        <w:ind w:left="61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abstractNum>
  <w:abstractNum w:abstractNumId="4" w15:restartNumberingAfterBreak="0">
    <w:nsid w:val="081E049A"/>
    <w:multiLevelType w:val="hybridMultilevel"/>
    <w:tmpl w:val="4B94DF30"/>
    <w:lvl w:ilvl="0" w:tplc="BAA4C728">
      <w:start w:val="1"/>
      <w:numFmt w:val="bullet"/>
      <w:lvlText w:val="•"/>
      <w:lvlJc w:val="left"/>
      <w:pPr>
        <w:ind w:left="237"/>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1" w:tplc="DAF80862">
      <w:start w:val="1"/>
      <w:numFmt w:val="bullet"/>
      <w:lvlText w:val="o"/>
      <w:lvlJc w:val="left"/>
      <w:pPr>
        <w:ind w:left="10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2" w:tplc="F198E644">
      <w:start w:val="1"/>
      <w:numFmt w:val="bullet"/>
      <w:lvlText w:val="▪"/>
      <w:lvlJc w:val="left"/>
      <w:pPr>
        <w:ind w:left="18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3" w:tplc="470AC5B2">
      <w:start w:val="1"/>
      <w:numFmt w:val="bullet"/>
      <w:lvlText w:val="•"/>
      <w:lvlJc w:val="left"/>
      <w:pPr>
        <w:ind w:left="25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4" w:tplc="F8DEF340">
      <w:start w:val="1"/>
      <w:numFmt w:val="bullet"/>
      <w:lvlText w:val="o"/>
      <w:lvlJc w:val="left"/>
      <w:pPr>
        <w:ind w:left="324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5" w:tplc="76EA571C">
      <w:start w:val="1"/>
      <w:numFmt w:val="bullet"/>
      <w:lvlText w:val="▪"/>
      <w:lvlJc w:val="left"/>
      <w:pPr>
        <w:ind w:left="396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6" w:tplc="2FE02662">
      <w:start w:val="1"/>
      <w:numFmt w:val="bullet"/>
      <w:lvlText w:val="•"/>
      <w:lvlJc w:val="left"/>
      <w:pPr>
        <w:ind w:left="46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7" w:tplc="DFA8CDF8">
      <w:start w:val="1"/>
      <w:numFmt w:val="bullet"/>
      <w:lvlText w:val="o"/>
      <w:lvlJc w:val="left"/>
      <w:pPr>
        <w:ind w:left="54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8" w:tplc="2240754A">
      <w:start w:val="1"/>
      <w:numFmt w:val="bullet"/>
      <w:lvlText w:val="▪"/>
      <w:lvlJc w:val="left"/>
      <w:pPr>
        <w:ind w:left="61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abstractNum>
  <w:abstractNum w:abstractNumId="5" w15:restartNumberingAfterBreak="0">
    <w:nsid w:val="0E267E37"/>
    <w:multiLevelType w:val="hybridMultilevel"/>
    <w:tmpl w:val="922286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0F654A50"/>
    <w:multiLevelType w:val="hybridMultilevel"/>
    <w:tmpl w:val="2CCA88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1192D7A"/>
    <w:multiLevelType w:val="hybridMultilevel"/>
    <w:tmpl w:val="622A7A0E"/>
    <w:lvl w:ilvl="0" w:tplc="6B9835F4">
      <w:start w:val="1"/>
      <w:numFmt w:val="lowerLetter"/>
      <w:lvlText w:val="(%1)"/>
      <w:lvlJc w:val="left"/>
      <w:pPr>
        <w:ind w:left="920" w:hanging="5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54A6738"/>
    <w:multiLevelType w:val="hybridMultilevel"/>
    <w:tmpl w:val="4AA4D202"/>
    <w:lvl w:ilvl="0" w:tplc="9EDCC3D8">
      <w:start w:val="6"/>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5B74F08"/>
    <w:multiLevelType w:val="hybridMultilevel"/>
    <w:tmpl w:val="622A7A0E"/>
    <w:lvl w:ilvl="0" w:tplc="6B9835F4">
      <w:start w:val="1"/>
      <w:numFmt w:val="lowerLetter"/>
      <w:lvlText w:val="(%1)"/>
      <w:lvlJc w:val="left"/>
      <w:pPr>
        <w:ind w:left="920" w:hanging="5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6393514"/>
    <w:multiLevelType w:val="multilevel"/>
    <w:tmpl w:val="ECA40D4C"/>
    <w:lvl w:ilvl="0">
      <w:start w:val="1"/>
      <w:numFmt w:val="decimal"/>
      <w:lvlText w:val="%1."/>
      <w:lvlJc w:val="left"/>
      <w:pPr>
        <w:ind w:left="360" w:hanging="360"/>
      </w:pPr>
      <w:rPr>
        <w:rFonts w:hint="default"/>
        <w:b w:val="0"/>
      </w:rPr>
    </w:lvl>
    <w:lvl w:ilvl="1">
      <w:start w:val="2"/>
      <w:numFmt w:val="decimal"/>
      <w:isLgl/>
      <w:lvlText w:val="%1.%2"/>
      <w:lvlJc w:val="left"/>
      <w:pPr>
        <w:ind w:left="450" w:hanging="45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15:restartNumberingAfterBreak="0">
    <w:nsid w:val="194B7B62"/>
    <w:multiLevelType w:val="hybridMultilevel"/>
    <w:tmpl w:val="FF9A854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1B5F4F84"/>
    <w:multiLevelType w:val="hybridMultilevel"/>
    <w:tmpl w:val="CD7CA6BA"/>
    <w:lvl w:ilvl="0" w:tplc="91F4E21C">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3" w15:restartNumberingAfterBreak="0">
    <w:nsid w:val="1F2C1160"/>
    <w:multiLevelType w:val="hybridMultilevel"/>
    <w:tmpl w:val="FFE8110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24020987"/>
    <w:multiLevelType w:val="hybridMultilevel"/>
    <w:tmpl w:val="746CAC9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240D42C9"/>
    <w:multiLevelType w:val="hybridMultilevel"/>
    <w:tmpl w:val="D8886B6C"/>
    <w:lvl w:ilvl="0" w:tplc="75A82650">
      <w:start w:val="1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51E27CD"/>
    <w:multiLevelType w:val="hybridMultilevel"/>
    <w:tmpl w:val="4AA4D202"/>
    <w:lvl w:ilvl="0" w:tplc="9EDCC3D8">
      <w:start w:val="6"/>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7D54CB7"/>
    <w:multiLevelType w:val="hybridMultilevel"/>
    <w:tmpl w:val="5EF42704"/>
    <w:lvl w:ilvl="0" w:tplc="8668D6C2">
      <w:start w:val="20"/>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9CA5236"/>
    <w:multiLevelType w:val="hybridMultilevel"/>
    <w:tmpl w:val="0ED8F842"/>
    <w:lvl w:ilvl="0" w:tplc="AAF4C9A8">
      <w:start w:val="5"/>
      <w:numFmt w:val="decimal"/>
      <w:lvlText w:val="%1."/>
      <w:lvlJc w:val="left"/>
      <w:pPr>
        <w:ind w:left="644"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B255C03"/>
    <w:multiLevelType w:val="multilevel"/>
    <w:tmpl w:val="4B660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F307777"/>
    <w:multiLevelType w:val="hybridMultilevel"/>
    <w:tmpl w:val="DC6480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FB15687"/>
    <w:multiLevelType w:val="hybridMultilevel"/>
    <w:tmpl w:val="CADE6110"/>
    <w:lvl w:ilvl="0" w:tplc="15000450">
      <w:start w:val="1"/>
      <w:numFmt w:val="lowerRoman"/>
      <w:lvlText w:val="(%1)"/>
      <w:lvlJc w:val="left"/>
      <w:pPr>
        <w:ind w:left="1440" w:hanging="72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3B307CD"/>
    <w:multiLevelType w:val="hybridMultilevel"/>
    <w:tmpl w:val="37E6D38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4A43C46"/>
    <w:multiLevelType w:val="hybridMultilevel"/>
    <w:tmpl w:val="306ADA70"/>
    <w:lvl w:ilvl="0" w:tplc="701EC4F4">
      <w:start w:val="1"/>
      <w:numFmt w:val="decimal"/>
      <w:lvlText w:val="%1."/>
      <w:lvlJc w:val="left"/>
      <w:pPr>
        <w:ind w:left="380" w:hanging="360"/>
      </w:pPr>
      <w:rPr>
        <w:b w:val="0"/>
      </w:rPr>
    </w:lvl>
    <w:lvl w:ilvl="1" w:tplc="08090019" w:tentative="1">
      <w:start w:val="1"/>
      <w:numFmt w:val="lowerLetter"/>
      <w:lvlText w:val="%2."/>
      <w:lvlJc w:val="left"/>
      <w:pPr>
        <w:ind w:left="1100" w:hanging="360"/>
      </w:pPr>
    </w:lvl>
    <w:lvl w:ilvl="2" w:tplc="0809001B" w:tentative="1">
      <w:start w:val="1"/>
      <w:numFmt w:val="lowerRoman"/>
      <w:lvlText w:val="%3."/>
      <w:lvlJc w:val="right"/>
      <w:pPr>
        <w:ind w:left="1820" w:hanging="180"/>
      </w:pPr>
    </w:lvl>
    <w:lvl w:ilvl="3" w:tplc="0809000F" w:tentative="1">
      <w:start w:val="1"/>
      <w:numFmt w:val="decimal"/>
      <w:lvlText w:val="%4."/>
      <w:lvlJc w:val="left"/>
      <w:pPr>
        <w:ind w:left="2540" w:hanging="360"/>
      </w:pPr>
    </w:lvl>
    <w:lvl w:ilvl="4" w:tplc="08090019" w:tentative="1">
      <w:start w:val="1"/>
      <w:numFmt w:val="lowerLetter"/>
      <w:lvlText w:val="%5."/>
      <w:lvlJc w:val="left"/>
      <w:pPr>
        <w:ind w:left="3260" w:hanging="360"/>
      </w:pPr>
    </w:lvl>
    <w:lvl w:ilvl="5" w:tplc="0809001B" w:tentative="1">
      <w:start w:val="1"/>
      <w:numFmt w:val="lowerRoman"/>
      <w:lvlText w:val="%6."/>
      <w:lvlJc w:val="right"/>
      <w:pPr>
        <w:ind w:left="3980" w:hanging="180"/>
      </w:pPr>
    </w:lvl>
    <w:lvl w:ilvl="6" w:tplc="0809000F" w:tentative="1">
      <w:start w:val="1"/>
      <w:numFmt w:val="decimal"/>
      <w:lvlText w:val="%7."/>
      <w:lvlJc w:val="left"/>
      <w:pPr>
        <w:ind w:left="4700" w:hanging="360"/>
      </w:pPr>
    </w:lvl>
    <w:lvl w:ilvl="7" w:tplc="08090019" w:tentative="1">
      <w:start w:val="1"/>
      <w:numFmt w:val="lowerLetter"/>
      <w:lvlText w:val="%8."/>
      <w:lvlJc w:val="left"/>
      <w:pPr>
        <w:ind w:left="5420" w:hanging="360"/>
      </w:pPr>
    </w:lvl>
    <w:lvl w:ilvl="8" w:tplc="0809001B" w:tentative="1">
      <w:start w:val="1"/>
      <w:numFmt w:val="lowerRoman"/>
      <w:lvlText w:val="%9."/>
      <w:lvlJc w:val="right"/>
      <w:pPr>
        <w:ind w:left="6140" w:hanging="180"/>
      </w:pPr>
    </w:lvl>
  </w:abstractNum>
  <w:abstractNum w:abstractNumId="24" w15:restartNumberingAfterBreak="0">
    <w:nsid w:val="35331981"/>
    <w:multiLevelType w:val="hybridMultilevel"/>
    <w:tmpl w:val="0D640CBA"/>
    <w:lvl w:ilvl="0" w:tplc="84B80AB4">
      <w:start w:val="5"/>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5" w15:restartNumberingAfterBreak="0">
    <w:nsid w:val="3D6F15F0"/>
    <w:multiLevelType w:val="hybridMultilevel"/>
    <w:tmpl w:val="DB247CBC"/>
    <w:lvl w:ilvl="0" w:tplc="52F86AB2">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E823948"/>
    <w:multiLevelType w:val="hybridMultilevel"/>
    <w:tmpl w:val="4AA4D202"/>
    <w:lvl w:ilvl="0" w:tplc="9EDCC3D8">
      <w:start w:val="6"/>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0A71231"/>
    <w:multiLevelType w:val="hybridMultilevel"/>
    <w:tmpl w:val="622A7A0E"/>
    <w:lvl w:ilvl="0" w:tplc="6B9835F4">
      <w:start w:val="1"/>
      <w:numFmt w:val="lowerLetter"/>
      <w:lvlText w:val="(%1)"/>
      <w:lvlJc w:val="left"/>
      <w:pPr>
        <w:ind w:left="920" w:hanging="5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9493624"/>
    <w:multiLevelType w:val="hybridMultilevel"/>
    <w:tmpl w:val="1DD24E56"/>
    <w:lvl w:ilvl="0" w:tplc="9EDCC3D8">
      <w:start w:val="6"/>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1041E1"/>
    <w:multiLevelType w:val="hybridMultilevel"/>
    <w:tmpl w:val="0D06ECF8"/>
    <w:lvl w:ilvl="0" w:tplc="A95CC212">
      <w:start w:val="1"/>
      <w:numFmt w:val="decimal"/>
      <w:pStyle w:val="Heading1"/>
      <w:lvlText w:val="%1."/>
      <w:lvlJc w:val="left"/>
      <w:pPr>
        <w:ind w:left="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1" w:tplc="B8EA73D0">
      <w:start w:val="1"/>
      <w:numFmt w:val="lowerLetter"/>
      <w:lvlText w:val="%2"/>
      <w:lvlJc w:val="left"/>
      <w:pPr>
        <w:ind w:left="10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2" w:tplc="5BC4C884">
      <w:start w:val="1"/>
      <w:numFmt w:val="lowerRoman"/>
      <w:lvlText w:val="%3"/>
      <w:lvlJc w:val="left"/>
      <w:pPr>
        <w:ind w:left="18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3" w:tplc="EE00F946">
      <w:start w:val="1"/>
      <w:numFmt w:val="decimal"/>
      <w:lvlText w:val="%4"/>
      <w:lvlJc w:val="left"/>
      <w:pPr>
        <w:ind w:left="25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4" w:tplc="B374E0EC">
      <w:start w:val="1"/>
      <w:numFmt w:val="lowerLetter"/>
      <w:lvlText w:val="%5"/>
      <w:lvlJc w:val="left"/>
      <w:pPr>
        <w:ind w:left="324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5" w:tplc="7914712A">
      <w:start w:val="1"/>
      <w:numFmt w:val="lowerRoman"/>
      <w:lvlText w:val="%6"/>
      <w:lvlJc w:val="left"/>
      <w:pPr>
        <w:ind w:left="396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6" w:tplc="B82C025A">
      <w:start w:val="1"/>
      <w:numFmt w:val="decimal"/>
      <w:lvlText w:val="%7"/>
      <w:lvlJc w:val="left"/>
      <w:pPr>
        <w:ind w:left="46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7" w:tplc="772E85BA">
      <w:start w:val="1"/>
      <w:numFmt w:val="lowerLetter"/>
      <w:lvlText w:val="%8"/>
      <w:lvlJc w:val="left"/>
      <w:pPr>
        <w:ind w:left="54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8" w:tplc="91CCCE0E">
      <w:start w:val="1"/>
      <w:numFmt w:val="lowerRoman"/>
      <w:lvlText w:val="%9"/>
      <w:lvlJc w:val="left"/>
      <w:pPr>
        <w:ind w:left="61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abstractNum>
  <w:abstractNum w:abstractNumId="30" w15:restartNumberingAfterBreak="0">
    <w:nsid w:val="4EA422A7"/>
    <w:multiLevelType w:val="multilevel"/>
    <w:tmpl w:val="36082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2473767"/>
    <w:multiLevelType w:val="hybridMultilevel"/>
    <w:tmpl w:val="ACA4AC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4300E7C"/>
    <w:multiLevelType w:val="hybridMultilevel"/>
    <w:tmpl w:val="68EA50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B4E17D3"/>
    <w:multiLevelType w:val="hybridMultilevel"/>
    <w:tmpl w:val="4E0452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E4B239E"/>
    <w:multiLevelType w:val="hybridMultilevel"/>
    <w:tmpl w:val="63A64DD4"/>
    <w:lvl w:ilvl="0" w:tplc="9EDCC3D8">
      <w:start w:val="6"/>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F575642"/>
    <w:multiLevelType w:val="hybridMultilevel"/>
    <w:tmpl w:val="0ED8F842"/>
    <w:lvl w:ilvl="0" w:tplc="AAF4C9A8">
      <w:start w:val="5"/>
      <w:numFmt w:val="decimal"/>
      <w:lvlText w:val="%1."/>
      <w:lvlJc w:val="left"/>
      <w:pPr>
        <w:ind w:left="644"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CFE1D84"/>
    <w:multiLevelType w:val="hybridMultilevel"/>
    <w:tmpl w:val="115C59C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70B403C7"/>
    <w:multiLevelType w:val="hybridMultilevel"/>
    <w:tmpl w:val="365A8462"/>
    <w:lvl w:ilvl="0" w:tplc="08090017">
      <w:start w:val="1"/>
      <w:numFmt w:val="lowerLetter"/>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38" w15:restartNumberingAfterBreak="0">
    <w:nsid w:val="73AC6194"/>
    <w:multiLevelType w:val="hybridMultilevel"/>
    <w:tmpl w:val="7F9636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73B95E09"/>
    <w:multiLevelType w:val="hybridMultilevel"/>
    <w:tmpl w:val="B936E1E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0" w15:restartNumberingAfterBreak="0">
    <w:nsid w:val="748B37E9"/>
    <w:multiLevelType w:val="hybridMultilevel"/>
    <w:tmpl w:val="2EF49D32"/>
    <w:lvl w:ilvl="0" w:tplc="00A0782E">
      <w:start w:val="1"/>
      <w:numFmt w:val="bullet"/>
      <w:lvlText w:val="•"/>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0FD6DF8A">
      <w:start w:val="1"/>
      <w:numFmt w:val="bullet"/>
      <w:lvlText w:val="•"/>
      <w:lvlJc w:val="left"/>
      <w:pPr>
        <w:ind w:left="1080" w:hanging="360"/>
      </w:pPr>
      <w:rPr>
        <w:rFonts w:hAnsi="Arial Unicode MS"/>
        <w:caps w:val="0"/>
        <w:smallCaps w:val="0"/>
        <w:strike w:val="0"/>
        <w:dstrike w:val="0"/>
        <w:color w:val="000000"/>
        <w:spacing w:val="0"/>
        <w:w w:val="100"/>
        <w:kern w:val="0"/>
        <w:position w:val="0"/>
        <w:highlight w:val="none"/>
        <w:vertAlign w:val="baseline"/>
      </w:rPr>
    </w:lvl>
    <w:lvl w:ilvl="2" w:tplc="2D9AFBA2">
      <w:start w:val="1"/>
      <w:numFmt w:val="bullet"/>
      <w:lvlText w:val="•"/>
      <w:lvlJc w:val="left"/>
      <w:pPr>
        <w:ind w:left="1800" w:hanging="360"/>
      </w:pPr>
      <w:rPr>
        <w:rFonts w:hAnsi="Arial Unicode MS"/>
        <w:caps w:val="0"/>
        <w:smallCaps w:val="0"/>
        <w:strike w:val="0"/>
        <w:dstrike w:val="0"/>
        <w:color w:val="000000"/>
        <w:spacing w:val="0"/>
        <w:w w:val="100"/>
        <w:kern w:val="0"/>
        <w:position w:val="0"/>
        <w:highlight w:val="none"/>
        <w:vertAlign w:val="baseline"/>
      </w:rPr>
    </w:lvl>
    <w:lvl w:ilvl="3" w:tplc="386048AA">
      <w:start w:val="1"/>
      <w:numFmt w:val="bullet"/>
      <w:lvlText w:val="•"/>
      <w:lvlJc w:val="left"/>
      <w:pPr>
        <w:ind w:left="2520" w:hanging="360"/>
      </w:pPr>
      <w:rPr>
        <w:rFonts w:hAnsi="Arial Unicode MS"/>
        <w:caps w:val="0"/>
        <w:smallCaps w:val="0"/>
        <w:strike w:val="0"/>
        <w:dstrike w:val="0"/>
        <w:color w:val="000000"/>
        <w:spacing w:val="0"/>
        <w:w w:val="100"/>
        <w:kern w:val="0"/>
        <w:position w:val="0"/>
        <w:highlight w:val="none"/>
        <w:vertAlign w:val="baseline"/>
      </w:rPr>
    </w:lvl>
    <w:lvl w:ilvl="4" w:tplc="22B031DE">
      <w:start w:val="1"/>
      <w:numFmt w:val="bullet"/>
      <w:lvlText w:val="•"/>
      <w:lvlJc w:val="left"/>
      <w:pPr>
        <w:ind w:left="3240" w:hanging="360"/>
      </w:pPr>
      <w:rPr>
        <w:rFonts w:hAnsi="Arial Unicode MS"/>
        <w:caps w:val="0"/>
        <w:smallCaps w:val="0"/>
        <w:strike w:val="0"/>
        <w:dstrike w:val="0"/>
        <w:color w:val="000000"/>
        <w:spacing w:val="0"/>
        <w:w w:val="100"/>
        <w:kern w:val="0"/>
        <w:position w:val="0"/>
        <w:highlight w:val="none"/>
        <w:vertAlign w:val="baseline"/>
      </w:rPr>
    </w:lvl>
    <w:lvl w:ilvl="5" w:tplc="7B701E10">
      <w:start w:val="1"/>
      <w:numFmt w:val="bullet"/>
      <w:lvlText w:val="•"/>
      <w:lvlJc w:val="left"/>
      <w:pPr>
        <w:ind w:left="3960" w:hanging="360"/>
      </w:pPr>
      <w:rPr>
        <w:rFonts w:hAnsi="Arial Unicode MS"/>
        <w:caps w:val="0"/>
        <w:smallCaps w:val="0"/>
        <w:strike w:val="0"/>
        <w:dstrike w:val="0"/>
        <w:color w:val="000000"/>
        <w:spacing w:val="0"/>
        <w:w w:val="100"/>
        <w:kern w:val="0"/>
        <w:position w:val="0"/>
        <w:highlight w:val="none"/>
        <w:vertAlign w:val="baseline"/>
      </w:rPr>
    </w:lvl>
    <w:lvl w:ilvl="6" w:tplc="BD888CAE">
      <w:start w:val="1"/>
      <w:numFmt w:val="bullet"/>
      <w:lvlText w:val="•"/>
      <w:lvlJc w:val="left"/>
      <w:pPr>
        <w:ind w:left="4680" w:hanging="360"/>
      </w:pPr>
      <w:rPr>
        <w:rFonts w:hAnsi="Arial Unicode MS"/>
        <w:caps w:val="0"/>
        <w:smallCaps w:val="0"/>
        <w:strike w:val="0"/>
        <w:dstrike w:val="0"/>
        <w:color w:val="000000"/>
        <w:spacing w:val="0"/>
        <w:w w:val="100"/>
        <w:kern w:val="0"/>
        <w:position w:val="0"/>
        <w:highlight w:val="none"/>
        <w:vertAlign w:val="baseline"/>
      </w:rPr>
    </w:lvl>
    <w:lvl w:ilvl="7" w:tplc="94DA10A6">
      <w:start w:val="1"/>
      <w:numFmt w:val="bullet"/>
      <w:lvlText w:val="•"/>
      <w:lvlJc w:val="left"/>
      <w:pPr>
        <w:ind w:left="5400" w:hanging="360"/>
      </w:pPr>
      <w:rPr>
        <w:rFonts w:hAnsi="Arial Unicode MS"/>
        <w:caps w:val="0"/>
        <w:smallCaps w:val="0"/>
        <w:strike w:val="0"/>
        <w:dstrike w:val="0"/>
        <w:color w:val="000000"/>
        <w:spacing w:val="0"/>
        <w:w w:val="100"/>
        <w:kern w:val="0"/>
        <w:position w:val="0"/>
        <w:highlight w:val="none"/>
        <w:vertAlign w:val="baseline"/>
      </w:rPr>
    </w:lvl>
    <w:lvl w:ilvl="8" w:tplc="0FAA3894">
      <w:start w:val="1"/>
      <w:numFmt w:val="bullet"/>
      <w:lvlText w:val="•"/>
      <w:lvlJc w:val="left"/>
      <w:pPr>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41" w15:restartNumberingAfterBreak="0">
    <w:nsid w:val="75AB657E"/>
    <w:multiLevelType w:val="hybridMultilevel"/>
    <w:tmpl w:val="C2DADEB4"/>
    <w:lvl w:ilvl="0" w:tplc="C89EDAD6">
      <w:start w:val="8"/>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B15748"/>
    <w:multiLevelType w:val="hybridMultilevel"/>
    <w:tmpl w:val="37E6D38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6C410F2"/>
    <w:multiLevelType w:val="hybridMultilevel"/>
    <w:tmpl w:val="942CF3BA"/>
    <w:lvl w:ilvl="0" w:tplc="08090001">
      <w:start w:val="1"/>
      <w:numFmt w:val="bullet"/>
      <w:lvlText w:val=""/>
      <w:lvlJc w:val="left"/>
      <w:pPr>
        <w:ind w:left="380" w:hanging="360"/>
      </w:pPr>
      <w:rPr>
        <w:rFonts w:ascii="Symbol" w:hAnsi="Symbol" w:hint="default"/>
      </w:rPr>
    </w:lvl>
    <w:lvl w:ilvl="1" w:tplc="08090003" w:tentative="1">
      <w:start w:val="1"/>
      <w:numFmt w:val="bullet"/>
      <w:lvlText w:val="o"/>
      <w:lvlJc w:val="left"/>
      <w:pPr>
        <w:ind w:left="1100" w:hanging="360"/>
      </w:pPr>
      <w:rPr>
        <w:rFonts w:ascii="Courier New" w:hAnsi="Courier New" w:cs="Courier New" w:hint="default"/>
      </w:rPr>
    </w:lvl>
    <w:lvl w:ilvl="2" w:tplc="08090005" w:tentative="1">
      <w:start w:val="1"/>
      <w:numFmt w:val="bullet"/>
      <w:lvlText w:val=""/>
      <w:lvlJc w:val="left"/>
      <w:pPr>
        <w:ind w:left="1820" w:hanging="360"/>
      </w:pPr>
      <w:rPr>
        <w:rFonts w:ascii="Wingdings" w:hAnsi="Wingdings" w:hint="default"/>
      </w:rPr>
    </w:lvl>
    <w:lvl w:ilvl="3" w:tplc="08090001" w:tentative="1">
      <w:start w:val="1"/>
      <w:numFmt w:val="bullet"/>
      <w:lvlText w:val=""/>
      <w:lvlJc w:val="left"/>
      <w:pPr>
        <w:ind w:left="2540" w:hanging="360"/>
      </w:pPr>
      <w:rPr>
        <w:rFonts w:ascii="Symbol" w:hAnsi="Symbol" w:hint="default"/>
      </w:rPr>
    </w:lvl>
    <w:lvl w:ilvl="4" w:tplc="08090003" w:tentative="1">
      <w:start w:val="1"/>
      <w:numFmt w:val="bullet"/>
      <w:lvlText w:val="o"/>
      <w:lvlJc w:val="left"/>
      <w:pPr>
        <w:ind w:left="3260" w:hanging="360"/>
      </w:pPr>
      <w:rPr>
        <w:rFonts w:ascii="Courier New" w:hAnsi="Courier New" w:cs="Courier New" w:hint="default"/>
      </w:rPr>
    </w:lvl>
    <w:lvl w:ilvl="5" w:tplc="08090005" w:tentative="1">
      <w:start w:val="1"/>
      <w:numFmt w:val="bullet"/>
      <w:lvlText w:val=""/>
      <w:lvlJc w:val="left"/>
      <w:pPr>
        <w:ind w:left="3980" w:hanging="360"/>
      </w:pPr>
      <w:rPr>
        <w:rFonts w:ascii="Wingdings" w:hAnsi="Wingdings" w:hint="default"/>
      </w:rPr>
    </w:lvl>
    <w:lvl w:ilvl="6" w:tplc="08090001" w:tentative="1">
      <w:start w:val="1"/>
      <w:numFmt w:val="bullet"/>
      <w:lvlText w:val=""/>
      <w:lvlJc w:val="left"/>
      <w:pPr>
        <w:ind w:left="4700" w:hanging="360"/>
      </w:pPr>
      <w:rPr>
        <w:rFonts w:ascii="Symbol" w:hAnsi="Symbol" w:hint="default"/>
      </w:rPr>
    </w:lvl>
    <w:lvl w:ilvl="7" w:tplc="08090003" w:tentative="1">
      <w:start w:val="1"/>
      <w:numFmt w:val="bullet"/>
      <w:lvlText w:val="o"/>
      <w:lvlJc w:val="left"/>
      <w:pPr>
        <w:ind w:left="5420" w:hanging="360"/>
      </w:pPr>
      <w:rPr>
        <w:rFonts w:ascii="Courier New" w:hAnsi="Courier New" w:cs="Courier New" w:hint="default"/>
      </w:rPr>
    </w:lvl>
    <w:lvl w:ilvl="8" w:tplc="08090005" w:tentative="1">
      <w:start w:val="1"/>
      <w:numFmt w:val="bullet"/>
      <w:lvlText w:val=""/>
      <w:lvlJc w:val="left"/>
      <w:pPr>
        <w:ind w:left="6140" w:hanging="360"/>
      </w:pPr>
      <w:rPr>
        <w:rFonts w:ascii="Wingdings" w:hAnsi="Wingdings" w:hint="default"/>
      </w:rPr>
    </w:lvl>
  </w:abstractNum>
  <w:abstractNum w:abstractNumId="44" w15:restartNumberingAfterBreak="0">
    <w:nsid w:val="7C2A317F"/>
    <w:multiLevelType w:val="hybridMultilevel"/>
    <w:tmpl w:val="39A00D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511529473">
    <w:abstractNumId w:val="4"/>
  </w:num>
  <w:num w:numId="2" w16cid:durableId="1264998793">
    <w:abstractNumId w:val="3"/>
  </w:num>
  <w:num w:numId="3" w16cid:durableId="45491113">
    <w:abstractNumId w:val="29"/>
  </w:num>
  <w:num w:numId="4" w16cid:durableId="864320695">
    <w:abstractNumId w:val="21"/>
  </w:num>
  <w:num w:numId="5" w16cid:durableId="1804806021">
    <w:abstractNumId w:val="12"/>
  </w:num>
  <w:num w:numId="6" w16cid:durableId="1664165052">
    <w:abstractNumId w:val="40"/>
  </w:num>
  <w:num w:numId="7" w16cid:durableId="2070300953">
    <w:abstractNumId w:val="25"/>
  </w:num>
  <w:num w:numId="8" w16cid:durableId="370613525">
    <w:abstractNumId w:val="23"/>
  </w:num>
  <w:num w:numId="9" w16cid:durableId="251621322">
    <w:abstractNumId w:val="43"/>
  </w:num>
  <w:num w:numId="10" w16cid:durableId="94983633">
    <w:abstractNumId w:val="36"/>
  </w:num>
  <w:num w:numId="11" w16cid:durableId="1453668703">
    <w:abstractNumId w:val="33"/>
  </w:num>
  <w:num w:numId="12" w16cid:durableId="2071609753">
    <w:abstractNumId w:val="39"/>
  </w:num>
  <w:num w:numId="13" w16cid:durableId="178549226">
    <w:abstractNumId w:val="20"/>
  </w:num>
  <w:num w:numId="14" w16cid:durableId="1082144610">
    <w:abstractNumId w:val="32"/>
  </w:num>
  <w:num w:numId="15" w16cid:durableId="1783764104">
    <w:abstractNumId w:val="44"/>
  </w:num>
  <w:num w:numId="16" w16cid:durableId="1798835959">
    <w:abstractNumId w:val="31"/>
  </w:num>
  <w:num w:numId="17" w16cid:durableId="797577393">
    <w:abstractNumId w:val="38"/>
  </w:num>
  <w:num w:numId="18" w16cid:durableId="859509526">
    <w:abstractNumId w:val="5"/>
  </w:num>
  <w:num w:numId="19" w16cid:durableId="1801726520">
    <w:abstractNumId w:val="24"/>
  </w:num>
  <w:num w:numId="20" w16cid:durableId="1364860292">
    <w:abstractNumId w:val="34"/>
  </w:num>
  <w:num w:numId="21" w16cid:durableId="909073662">
    <w:abstractNumId w:val="35"/>
  </w:num>
  <w:num w:numId="22" w16cid:durableId="946815422">
    <w:abstractNumId w:val="1"/>
  </w:num>
  <w:num w:numId="23" w16cid:durableId="1711223855">
    <w:abstractNumId w:val="26"/>
  </w:num>
  <w:num w:numId="24" w16cid:durableId="2080251701">
    <w:abstractNumId w:val="28"/>
  </w:num>
  <w:num w:numId="25" w16cid:durableId="525365249">
    <w:abstractNumId w:val="8"/>
  </w:num>
  <w:num w:numId="26" w16cid:durableId="1354263503">
    <w:abstractNumId w:val="16"/>
  </w:num>
  <w:num w:numId="27" w16cid:durableId="378671346">
    <w:abstractNumId w:val="15"/>
  </w:num>
  <w:num w:numId="28" w16cid:durableId="571820184">
    <w:abstractNumId w:val="17"/>
  </w:num>
  <w:num w:numId="29" w16cid:durableId="1668435652">
    <w:abstractNumId w:val="41"/>
  </w:num>
  <w:num w:numId="30" w16cid:durableId="54401934">
    <w:abstractNumId w:val="10"/>
  </w:num>
  <w:num w:numId="31" w16cid:durableId="924458658">
    <w:abstractNumId w:val="0"/>
  </w:num>
  <w:num w:numId="32" w16cid:durableId="841166057">
    <w:abstractNumId w:val="37"/>
  </w:num>
  <w:num w:numId="33" w16cid:durableId="164130876">
    <w:abstractNumId w:val="14"/>
  </w:num>
  <w:num w:numId="34" w16cid:durableId="556017179">
    <w:abstractNumId w:val="18"/>
  </w:num>
  <w:num w:numId="35" w16cid:durableId="852693240">
    <w:abstractNumId w:val="42"/>
  </w:num>
  <w:num w:numId="36" w16cid:durableId="1218517855">
    <w:abstractNumId w:val="22"/>
  </w:num>
  <w:num w:numId="37" w16cid:durableId="1072701504">
    <w:abstractNumId w:val="13"/>
  </w:num>
  <w:num w:numId="38" w16cid:durableId="700085768">
    <w:abstractNumId w:val="27"/>
  </w:num>
  <w:num w:numId="39" w16cid:durableId="803738312">
    <w:abstractNumId w:val="9"/>
  </w:num>
  <w:num w:numId="40" w16cid:durableId="1828327235">
    <w:abstractNumId w:val="7"/>
  </w:num>
  <w:num w:numId="41" w16cid:durableId="1425489083">
    <w:abstractNumId w:val="11"/>
  </w:num>
  <w:num w:numId="42" w16cid:durableId="1380132590">
    <w:abstractNumId w:val="6"/>
  </w:num>
  <w:num w:numId="43" w16cid:durableId="408428341">
    <w:abstractNumId w:val="19"/>
  </w:num>
  <w:num w:numId="44" w16cid:durableId="1751657663">
    <w:abstractNumId w:val="2"/>
  </w:num>
  <w:num w:numId="45" w16cid:durableId="44886008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hideSpellingErrors/>
  <w:hideGrammaticalErrors/>
  <w:proofState w:spelling="clean" w:grammar="clean"/>
  <w:attachedTemplate r:id="rId1"/>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641C"/>
    <w:rsid w:val="00000AC5"/>
    <w:rsid w:val="00000C2D"/>
    <w:rsid w:val="00000CAA"/>
    <w:rsid w:val="00001D2F"/>
    <w:rsid w:val="000047B5"/>
    <w:rsid w:val="00004CC5"/>
    <w:rsid w:val="000054FF"/>
    <w:rsid w:val="00006A0A"/>
    <w:rsid w:val="00006E17"/>
    <w:rsid w:val="000106F6"/>
    <w:rsid w:val="00011BF0"/>
    <w:rsid w:val="00012175"/>
    <w:rsid w:val="00012C93"/>
    <w:rsid w:val="00012E3D"/>
    <w:rsid w:val="000131ED"/>
    <w:rsid w:val="000153B8"/>
    <w:rsid w:val="00020123"/>
    <w:rsid w:val="000207F0"/>
    <w:rsid w:val="00020A6B"/>
    <w:rsid w:val="00021728"/>
    <w:rsid w:val="00022FFF"/>
    <w:rsid w:val="00023486"/>
    <w:rsid w:val="000274B9"/>
    <w:rsid w:val="000279D0"/>
    <w:rsid w:val="0003021F"/>
    <w:rsid w:val="00030FD2"/>
    <w:rsid w:val="0003154B"/>
    <w:rsid w:val="00031D17"/>
    <w:rsid w:val="0003311E"/>
    <w:rsid w:val="00033BD4"/>
    <w:rsid w:val="00035542"/>
    <w:rsid w:val="00035C89"/>
    <w:rsid w:val="00037F28"/>
    <w:rsid w:val="000407D2"/>
    <w:rsid w:val="00043B5A"/>
    <w:rsid w:val="00043B87"/>
    <w:rsid w:val="000459BE"/>
    <w:rsid w:val="0004649D"/>
    <w:rsid w:val="000503F4"/>
    <w:rsid w:val="00050C23"/>
    <w:rsid w:val="000510AF"/>
    <w:rsid w:val="00051445"/>
    <w:rsid w:val="00052145"/>
    <w:rsid w:val="00053003"/>
    <w:rsid w:val="00054A1A"/>
    <w:rsid w:val="00055BB4"/>
    <w:rsid w:val="00056D08"/>
    <w:rsid w:val="00057095"/>
    <w:rsid w:val="00057280"/>
    <w:rsid w:val="00057C20"/>
    <w:rsid w:val="00061084"/>
    <w:rsid w:val="000610FB"/>
    <w:rsid w:val="00061E6D"/>
    <w:rsid w:val="00062AA4"/>
    <w:rsid w:val="00062D16"/>
    <w:rsid w:val="000655D4"/>
    <w:rsid w:val="00065BF4"/>
    <w:rsid w:val="00065F8E"/>
    <w:rsid w:val="00067D15"/>
    <w:rsid w:val="00071381"/>
    <w:rsid w:val="00074729"/>
    <w:rsid w:val="00074D24"/>
    <w:rsid w:val="00075283"/>
    <w:rsid w:val="000810DF"/>
    <w:rsid w:val="00081B36"/>
    <w:rsid w:val="00081D8D"/>
    <w:rsid w:val="00082542"/>
    <w:rsid w:val="00082AE6"/>
    <w:rsid w:val="00082B99"/>
    <w:rsid w:val="00083740"/>
    <w:rsid w:val="000842A0"/>
    <w:rsid w:val="00084C5D"/>
    <w:rsid w:val="00085B37"/>
    <w:rsid w:val="00086A6F"/>
    <w:rsid w:val="0008716A"/>
    <w:rsid w:val="0008724C"/>
    <w:rsid w:val="00087354"/>
    <w:rsid w:val="0009045D"/>
    <w:rsid w:val="00090814"/>
    <w:rsid w:val="000925A6"/>
    <w:rsid w:val="000926D8"/>
    <w:rsid w:val="00092FBB"/>
    <w:rsid w:val="000932B3"/>
    <w:rsid w:val="00093C67"/>
    <w:rsid w:val="000944B6"/>
    <w:rsid w:val="000962BE"/>
    <w:rsid w:val="00096314"/>
    <w:rsid w:val="000974F4"/>
    <w:rsid w:val="000A129F"/>
    <w:rsid w:val="000A12E3"/>
    <w:rsid w:val="000A31FE"/>
    <w:rsid w:val="000A335F"/>
    <w:rsid w:val="000A49BB"/>
    <w:rsid w:val="000A4F47"/>
    <w:rsid w:val="000A504A"/>
    <w:rsid w:val="000A54FA"/>
    <w:rsid w:val="000A5748"/>
    <w:rsid w:val="000A677B"/>
    <w:rsid w:val="000A6964"/>
    <w:rsid w:val="000A6AEB"/>
    <w:rsid w:val="000B2668"/>
    <w:rsid w:val="000B2EE8"/>
    <w:rsid w:val="000B6175"/>
    <w:rsid w:val="000C0B16"/>
    <w:rsid w:val="000C2CD1"/>
    <w:rsid w:val="000C2F95"/>
    <w:rsid w:val="000C3BA2"/>
    <w:rsid w:val="000C3D19"/>
    <w:rsid w:val="000C62B9"/>
    <w:rsid w:val="000C62BF"/>
    <w:rsid w:val="000C64B1"/>
    <w:rsid w:val="000D0A23"/>
    <w:rsid w:val="000D112D"/>
    <w:rsid w:val="000D32A6"/>
    <w:rsid w:val="000D4CE5"/>
    <w:rsid w:val="000D4EAF"/>
    <w:rsid w:val="000D4FD5"/>
    <w:rsid w:val="000D55CE"/>
    <w:rsid w:val="000D6C9D"/>
    <w:rsid w:val="000E027C"/>
    <w:rsid w:val="000E08AB"/>
    <w:rsid w:val="000E1393"/>
    <w:rsid w:val="000E2042"/>
    <w:rsid w:val="000E30B3"/>
    <w:rsid w:val="000E3FE2"/>
    <w:rsid w:val="000E4F7D"/>
    <w:rsid w:val="000E59C2"/>
    <w:rsid w:val="000E65B6"/>
    <w:rsid w:val="000E76B9"/>
    <w:rsid w:val="000F0905"/>
    <w:rsid w:val="000F1E0A"/>
    <w:rsid w:val="000F218D"/>
    <w:rsid w:val="000F3407"/>
    <w:rsid w:val="000F443E"/>
    <w:rsid w:val="000F50D8"/>
    <w:rsid w:val="000F55A3"/>
    <w:rsid w:val="000F5B22"/>
    <w:rsid w:val="000F5EA4"/>
    <w:rsid w:val="000F6A3F"/>
    <w:rsid w:val="000F77C2"/>
    <w:rsid w:val="000F7AB2"/>
    <w:rsid w:val="00102B5B"/>
    <w:rsid w:val="001047C2"/>
    <w:rsid w:val="00105C26"/>
    <w:rsid w:val="00107253"/>
    <w:rsid w:val="00107FC7"/>
    <w:rsid w:val="0011068A"/>
    <w:rsid w:val="00111C7D"/>
    <w:rsid w:val="00111DA9"/>
    <w:rsid w:val="00111DF3"/>
    <w:rsid w:val="00113442"/>
    <w:rsid w:val="00116977"/>
    <w:rsid w:val="0011727B"/>
    <w:rsid w:val="00117552"/>
    <w:rsid w:val="00120574"/>
    <w:rsid w:val="00120672"/>
    <w:rsid w:val="001218B8"/>
    <w:rsid w:val="00122012"/>
    <w:rsid w:val="00122D92"/>
    <w:rsid w:val="00126922"/>
    <w:rsid w:val="001272C7"/>
    <w:rsid w:val="00130223"/>
    <w:rsid w:val="00131261"/>
    <w:rsid w:val="00131B51"/>
    <w:rsid w:val="00132210"/>
    <w:rsid w:val="001331CF"/>
    <w:rsid w:val="00134CFF"/>
    <w:rsid w:val="00135BFE"/>
    <w:rsid w:val="001427F4"/>
    <w:rsid w:val="00144152"/>
    <w:rsid w:val="00145799"/>
    <w:rsid w:val="00145948"/>
    <w:rsid w:val="00145BB9"/>
    <w:rsid w:val="001467E7"/>
    <w:rsid w:val="00147985"/>
    <w:rsid w:val="00150AF9"/>
    <w:rsid w:val="00150E8E"/>
    <w:rsid w:val="001513E1"/>
    <w:rsid w:val="0015176C"/>
    <w:rsid w:val="00151EB1"/>
    <w:rsid w:val="0015206B"/>
    <w:rsid w:val="00152BAE"/>
    <w:rsid w:val="00152BE8"/>
    <w:rsid w:val="00154614"/>
    <w:rsid w:val="00154EEF"/>
    <w:rsid w:val="0015535B"/>
    <w:rsid w:val="0016067F"/>
    <w:rsid w:val="00161722"/>
    <w:rsid w:val="00162510"/>
    <w:rsid w:val="001626E8"/>
    <w:rsid w:val="00166C31"/>
    <w:rsid w:val="00166C9F"/>
    <w:rsid w:val="0017040A"/>
    <w:rsid w:val="001704AC"/>
    <w:rsid w:val="001706B6"/>
    <w:rsid w:val="00170811"/>
    <w:rsid w:val="00171A5D"/>
    <w:rsid w:val="001724AB"/>
    <w:rsid w:val="001758D9"/>
    <w:rsid w:val="001769F9"/>
    <w:rsid w:val="0017709E"/>
    <w:rsid w:val="00177E20"/>
    <w:rsid w:val="0018053E"/>
    <w:rsid w:val="00180E6D"/>
    <w:rsid w:val="001811B8"/>
    <w:rsid w:val="00181231"/>
    <w:rsid w:val="001818EF"/>
    <w:rsid w:val="001846D6"/>
    <w:rsid w:val="00186C79"/>
    <w:rsid w:val="00190244"/>
    <w:rsid w:val="00191FF4"/>
    <w:rsid w:val="001938F6"/>
    <w:rsid w:val="0019448A"/>
    <w:rsid w:val="00195F83"/>
    <w:rsid w:val="001A051C"/>
    <w:rsid w:val="001A0787"/>
    <w:rsid w:val="001A3946"/>
    <w:rsid w:val="001A4EB6"/>
    <w:rsid w:val="001A52D5"/>
    <w:rsid w:val="001A637E"/>
    <w:rsid w:val="001A6DA4"/>
    <w:rsid w:val="001A7230"/>
    <w:rsid w:val="001B027B"/>
    <w:rsid w:val="001B069A"/>
    <w:rsid w:val="001B22B0"/>
    <w:rsid w:val="001B25F2"/>
    <w:rsid w:val="001B27A9"/>
    <w:rsid w:val="001B3180"/>
    <w:rsid w:val="001B491B"/>
    <w:rsid w:val="001B540E"/>
    <w:rsid w:val="001B5A1F"/>
    <w:rsid w:val="001C26C1"/>
    <w:rsid w:val="001C3330"/>
    <w:rsid w:val="001C66B4"/>
    <w:rsid w:val="001C7502"/>
    <w:rsid w:val="001C7C5F"/>
    <w:rsid w:val="001D193E"/>
    <w:rsid w:val="001D537A"/>
    <w:rsid w:val="001D754C"/>
    <w:rsid w:val="001E141F"/>
    <w:rsid w:val="001E2275"/>
    <w:rsid w:val="001E244A"/>
    <w:rsid w:val="001E38E3"/>
    <w:rsid w:val="001E4837"/>
    <w:rsid w:val="001F086E"/>
    <w:rsid w:val="001F11D9"/>
    <w:rsid w:val="001F120C"/>
    <w:rsid w:val="001F3851"/>
    <w:rsid w:val="001F4234"/>
    <w:rsid w:val="001F4412"/>
    <w:rsid w:val="001F464B"/>
    <w:rsid w:val="001F4B85"/>
    <w:rsid w:val="001F50DD"/>
    <w:rsid w:val="001F59DE"/>
    <w:rsid w:val="001F6E88"/>
    <w:rsid w:val="001F7A39"/>
    <w:rsid w:val="001F7A3C"/>
    <w:rsid w:val="00201045"/>
    <w:rsid w:val="00202D5B"/>
    <w:rsid w:val="0020304E"/>
    <w:rsid w:val="00205B00"/>
    <w:rsid w:val="002063BC"/>
    <w:rsid w:val="00206ECA"/>
    <w:rsid w:val="002075B9"/>
    <w:rsid w:val="002111D8"/>
    <w:rsid w:val="00213C1F"/>
    <w:rsid w:val="0021506B"/>
    <w:rsid w:val="00215D0E"/>
    <w:rsid w:val="00220649"/>
    <w:rsid w:val="00223018"/>
    <w:rsid w:val="0022313A"/>
    <w:rsid w:val="002241DC"/>
    <w:rsid w:val="00225A55"/>
    <w:rsid w:val="00227263"/>
    <w:rsid w:val="00231920"/>
    <w:rsid w:val="002355BD"/>
    <w:rsid w:val="002361DE"/>
    <w:rsid w:val="0023634F"/>
    <w:rsid w:val="00236ACD"/>
    <w:rsid w:val="0024117A"/>
    <w:rsid w:val="00241300"/>
    <w:rsid w:val="00242784"/>
    <w:rsid w:val="00243499"/>
    <w:rsid w:val="00243688"/>
    <w:rsid w:val="00243F09"/>
    <w:rsid w:val="002449CF"/>
    <w:rsid w:val="0024522D"/>
    <w:rsid w:val="00246D40"/>
    <w:rsid w:val="002471A6"/>
    <w:rsid w:val="002501D5"/>
    <w:rsid w:val="00250402"/>
    <w:rsid w:val="002508B3"/>
    <w:rsid w:val="002510B7"/>
    <w:rsid w:val="0025151A"/>
    <w:rsid w:val="00251E8C"/>
    <w:rsid w:val="00254D1E"/>
    <w:rsid w:val="00254DCD"/>
    <w:rsid w:val="00255C2D"/>
    <w:rsid w:val="00261364"/>
    <w:rsid w:val="00261F17"/>
    <w:rsid w:val="00262704"/>
    <w:rsid w:val="00262E26"/>
    <w:rsid w:val="00264892"/>
    <w:rsid w:val="00264F0B"/>
    <w:rsid w:val="00265167"/>
    <w:rsid w:val="0026727B"/>
    <w:rsid w:val="00271437"/>
    <w:rsid w:val="00271560"/>
    <w:rsid w:val="00271710"/>
    <w:rsid w:val="00271E38"/>
    <w:rsid w:val="00272F9D"/>
    <w:rsid w:val="002758FB"/>
    <w:rsid w:val="002771D6"/>
    <w:rsid w:val="0027741C"/>
    <w:rsid w:val="00277A11"/>
    <w:rsid w:val="00277D15"/>
    <w:rsid w:val="00280C91"/>
    <w:rsid w:val="00281FCF"/>
    <w:rsid w:val="00282B5A"/>
    <w:rsid w:val="00283143"/>
    <w:rsid w:val="00283A0B"/>
    <w:rsid w:val="002847DA"/>
    <w:rsid w:val="00285089"/>
    <w:rsid w:val="002854E6"/>
    <w:rsid w:val="0028712C"/>
    <w:rsid w:val="002875F3"/>
    <w:rsid w:val="00290768"/>
    <w:rsid w:val="00291D45"/>
    <w:rsid w:val="00297368"/>
    <w:rsid w:val="00297D0C"/>
    <w:rsid w:val="002A252E"/>
    <w:rsid w:val="002A2C5D"/>
    <w:rsid w:val="002A5826"/>
    <w:rsid w:val="002A5BE2"/>
    <w:rsid w:val="002B13BF"/>
    <w:rsid w:val="002B2A4E"/>
    <w:rsid w:val="002B4420"/>
    <w:rsid w:val="002B4F10"/>
    <w:rsid w:val="002B5910"/>
    <w:rsid w:val="002B76D8"/>
    <w:rsid w:val="002C05B4"/>
    <w:rsid w:val="002C172E"/>
    <w:rsid w:val="002C21CE"/>
    <w:rsid w:val="002C24D7"/>
    <w:rsid w:val="002C2EB4"/>
    <w:rsid w:val="002C321E"/>
    <w:rsid w:val="002C3576"/>
    <w:rsid w:val="002C4EA1"/>
    <w:rsid w:val="002C5714"/>
    <w:rsid w:val="002C70F2"/>
    <w:rsid w:val="002C7207"/>
    <w:rsid w:val="002C7645"/>
    <w:rsid w:val="002C79B0"/>
    <w:rsid w:val="002D0A07"/>
    <w:rsid w:val="002D0FB5"/>
    <w:rsid w:val="002D1747"/>
    <w:rsid w:val="002D1BBE"/>
    <w:rsid w:val="002D3260"/>
    <w:rsid w:val="002D3863"/>
    <w:rsid w:val="002D3AC7"/>
    <w:rsid w:val="002D5B4D"/>
    <w:rsid w:val="002D6C1F"/>
    <w:rsid w:val="002E1BBB"/>
    <w:rsid w:val="002E302E"/>
    <w:rsid w:val="002E3817"/>
    <w:rsid w:val="002E3B05"/>
    <w:rsid w:val="002E5B0B"/>
    <w:rsid w:val="002E7636"/>
    <w:rsid w:val="002F274C"/>
    <w:rsid w:val="002F3292"/>
    <w:rsid w:val="002F38AD"/>
    <w:rsid w:val="002F38DC"/>
    <w:rsid w:val="002F4BEA"/>
    <w:rsid w:val="002F6BEF"/>
    <w:rsid w:val="003003B4"/>
    <w:rsid w:val="003004E9"/>
    <w:rsid w:val="0030090E"/>
    <w:rsid w:val="00300ABC"/>
    <w:rsid w:val="003021B4"/>
    <w:rsid w:val="0030225D"/>
    <w:rsid w:val="00302947"/>
    <w:rsid w:val="00302B7E"/>
    <w:rsid w:val="00302E8B"/>
    <w:rsid w:val="0030383D"/>
    <w:rsid w:val="00303B64"/>
    <w:rsid w:val="00304A9F"/>
    <w:rsid w:val="00305EC4"/>
    <w:rsid w:val="00307FDF"/>
    <w:rsid w:val="00311E60"/>
    <w:rsid w:val="003130C0"/>
    <w:rsid w:val="00313E61"/>
    <w:rsid w:val="003157BB"/>
    <w:rsid w:val="0031643B"/>
    <w:rsid w:val="00316C59"/>
    <w:rsid w:val="003171CB"/>
    <w:rsid w:val="0031779F"/>
    <w:rsid w:val="003219AF"/>
    <w:rsid w:val="00323472"/>
    <w:rsid w:val="00323EF5"/>
    <w:rsid w:val="003250EE"/>
    <w:rsid w:val="003254FD"/>
    <w:rsid w:val="00327402"/>
    <w:rsid w:val="00327988"/>
    <w:rsid w:val="00327D16"/>
    <w:rsid w:val="003301A5"/>
    <w:rsid w:val="003305AE"/>
    <w:rsid w:val="003305DE"/>
    <w:rsid w:val="00330905"/>
    <w:rsid w:val="0033406D"/>
    <w:rsid w:val="003342B7"/>
    <w:rsid w:val="00335A4F"/>
    <w:rsid w:val="00335FDF"/>
    <w:rsid w:val="00336B58"/>
    <w:rsid w:val="003400AC"/>
    <w:rsid w:val="003401D6"/>
    <w:rsid w:val="003416CB"/>
    <w:rsid w:val="00341D3E"/>
    <w:rsid w:val="00342B12"/>
    <w:rsid w:val="00343CA7"/>
    <w:rsid w:val="0034416D"/>
    <w:rsid w:val="003453BF"/>
    <w:rsid w:val="00345558"/>
    <w:rsid w:val="00345583"/>
    <w:rsid w:val="00350F24"/>
    <w:rsid w:val="003511C2"/>
    <w:rsid w:val="003517A9"/>
    <w:rsid w:val="00351F21"/>
    <w:rsid w:val="00352670"/>
    <w:rsid w:val="003541A6"/>
    <w:rsid w:val="0035512F"/>
    <w:rsid w:val="003551A5"/>
    <w:rsid w:val="003556B6"/>
    <w:rsid w:val="003556CF"/>
    <w:rsid w:val="00357320"/>
    <w:rsid w:val="003612B0"/>
    <w:rsid w:val="003650D9"/>
    <w:rsid w:val="00365353"/>
    <w:rsid w:val="00365DCF"/>
    <w:rsid w:val="00367116"/>
    <w:rsid w:val="00367B2A"/>
    <w:rsid w:val="00371184"/>
    <w:rsid w:val="00371B88"/>
    <w:rsid w:val="003725F7"/>
    <w:rsid w:val="00373787"/>
    <w:rsid w:val="00373975"/>
    <w:rsid w:val="003744CF"/>
    <w:rsid w:val="00377348"/>
    <w:rsid w:val="00377BF1"/>
    <w:rsid w:val="0038033E"/>
    <w:rsid w:val="003804AA"/>
    <w:rsid w:val="00380E09"/>
    <w:rsid w:val="003811BB"/>
    <w:rsid w:val="0038181D"/>
    <w:rsid w:val="00381FDF"/>
    <w:rsid w:val="00382F87"/>
    <w:rsid w:val="00383AF6"/>
    <w:rsid w:val="00383DA4"/>
    <w:rsid w:val="00383E07"/>
    <w:rsid w:val="00384970"/>
    <w:rsid w:val="00384C4A"/>
    <w:rsid w:val="00386F94"/>
    <w:rsid w:val="00387632"/>
    <w:rsid w:val="0039027E"/>
    <w:rsid w:val="003905C4"/>
    <w:rsid w:val="003907E2"/>
    <w:rsid w:val="00390861"/>
    <w:rsid w:val="003908E1"/>
    <w:rsid w:val="00390B79"/>
    <w:rsid w:val="003918CA"/>
    <w:rsid w:val="00392E4E"/>
    <w:rsid w:val="00393A61"/>
    <w:rsid w:val="00393BDB"/>
    <w:rsid w:val="0039444E"/>
    <w:rsid w:val="00394875"/>
    <w:rsid w:val="0039533F"/>
    <w:rsid w:val="00396C41"/>
    <w:rsid w:val="00396D0A"/>
    <w:rsid w:val="00397D1C"/>
    <w:rsid w:val="003A1572"/>
    <w:rsid w:val="003A2E78"/>
    <w:rsid w:val="003A3678"/>
    <w:rsid w:val="003B01F5"/>
    <w:rsid w:val="003B0763"/>
    <w:rsid w:val="003B15C0"/>
    <w:rsid w:val="003B2143"/>
    <w:rsid w:val="003B298A"/>
    <w:rsid w:val="003B4003"/>
    <w:rsid w:val="003B483C"/>
    <w:rsid w:val="003B63B0"/>
    <w:rsid w:val="003B641C"/>
    <w:rsid w:val="003B6BDA"/>
    <w:rsid w:val="003B7023"/>
    <w:rsid w:val="003B72CC"/>
    <w:rsid w:val="003C0A45"/>
    <w:rsid w:val="003C134D"/>
    <w:rsid w:val="003C21A7"/>
    <w:rsid w:val="003C23E4"/>
    <w:rsid w:val="003C3606"/>
    <w:rsid w:val="003C3DE5"/>
    <w:rsid w:val="003C4AD8"/>
    <w:rsid w:val="003C6309"/>
    <w:rsid w:val="003C6CC8"/>
    <w:rsid w:val="003D07D2"/>
    <w:rsid w:val="003D1A1B"/>
    <w:rsid w:val="003D1BE1"/>
    <w:rsid w:val="003D3B3B"/>
    <w:rsid w:val="003D3F04"/>
    <w:rsid w:val="003D631E"/>
    <w:rsid w:val="003D70AC"/>
    <w:rsid w:val="003D7C18"/>
    <w:rsid w:val="003D7F74"/>
    <w:rsid w:val="003E0C42"/>
    <w:rsid w:val="003E1868"/>
    <w:rsid w:val="003E25B0"/>
    <w:rsid w:val="003E3314"/>
    <w:rsid w:val="003E392F"/>
    <w:rsid w:val="003E4760"/>
    <w:rsid w:val="003E4861"/>
    <w:rsid w:val="003E5454"/>
    <w:rsid w:val="003E57F9"/>
    <w:rsid w:val="003E6298"/>
    <w:rsid w:val="003E68DA"/>
    <w:rsid w:val="003E6906"/>
    <w:rsid w:val="003F00F6"/>
    <w:rsid w:val="003F0199"/>
    <w:rsid w:val="003F05B4"/>
    <w:rsid w:val="003F0924"/>
    <w:rsid w:val="003F09F6"/>
    <w:rsid w:val="003F1F0C"/>
    <w:rsid w:val="003F2C24"/>
    <w:rsid w:val="003F2FC5"/>
    <w:rsid w:val="003F32D7"/>
    <w:rsid w:val="003F3FF3"/>
    <w:rsid w:val="003F6712"/>
    <w:rsid w:val="003F7237"/>
    <w:rsid w:val="003F76EF"/>
    <w:rsid w:val="0040145B"/>
    <w:rsid w:val="00402E8C"/>
    <w:rsid w:val="004031E8"/>
    <w:rsid w:val="00405818"/>
    <w:rsid w:val="00405823"/>
    <w:rsid w:val="00406C8D"/>
    <w:rsid w:val="00407EFC"/>
    <w:rsid w:val="00411199"/>
    <w:rsid w:val="0041555B"/>
    <w:rsid w:val="00416643"/>
    <w:rsid w:val="00416928"/>
    <w:rsid w:val="00416D28"/>
    <w:rsid w:val="00416F68"/>
    <w:rsid w:val="0041713F"/>
    <w:rsid w:val="00420871"/>
    <w:rsid w:val="00422CBC"/>
    <w:rsid w:val="00422F65"/>
    <w:rsid w:val="00422FC9"/>
    <w:rsid w:val="00424E47"/>
    <w:rsid w:val="0043021B"/>
    <w:rsid w:val="00430D9A"/>
    <w:rsid w:val="00431779"/>
    <w:rsid w:val="00432C71"/>
    <w:rsid w:val="00433A04"/>
    <w:rsid w:val="00435594"/>
    <w:rsid w:val="00435D4F"/>
    <w:rsid w:val="00437CA2"/>
    <w:rsid w:val="0044061E"/>
    <w:rsid w:val="004407E2"/>
    <w:rsid w:val="00441966"/>
    <w:rsid w:val="0044358A"/>
    <w:rsid w:val="00443F55"/>
    <w:rsid w:val="0044526C"/>
    <w:rsid w:val="00446ACF"/>
    <w:rsid w:val="00447E6C"/>
    <w:rsid w:val="00452358"/>
    <w:rsid w:val="00453BD5"/>
    <w:rsid w:val="00453D11"/>
    <w:rsid w:val="00454749"/>
    <w:rsid w:val="00454B6C"/>
    <w:rsid w:val="004561AE"/>
    <w:rsid w:val="00456864"/>
    <w:rsid w:val="00456EA1"/>
    <w:rsid w:val="00457612"/>
    <w:rsid w:val="00460DF1"/>
    <w:rsid w:val="004649B5"/>
    <w:rsid w:val="004658D1"/>
    <w:rsid w:val="004715CA"/>
    <w:rsid w:val="004735C9"/>
    <w:rsid w:val="004742DF"/>
    <w:rsid w:val="0047663F"/>
    <w:rsid w:val="00476984"/>
    <w:rsid w:val="0048070D"/>
    <w:rsid w:val="00480B87"/>
    <w:rsid w:val="00481798"/>
    <w:rsid w:val="00482B0F"/>
    <w:rsid w:val="00482BCC"/>
    <w:rsid w:val="00482C97"/>
    <w:rsid w:val="004836B8"/>
    <w:rsid w:val="00483D2A"/>
    <w:rsid w:val="00484781"/>
    <w:rsid w:val="0048655E"/>
    <w:rsid w:val="004870C0"/>
    <w:rsid w:val="00487CB8"/>
    <w:rsid w:val="00490244"/>
    <w:rsid w:val="00490F23"/>
    <w:rsid w:val="004923E8"/>
    <w:rsid w:val="0049371B"/>
    <w:rsid w:val="00493AFD"/>
    <w:rsid w:val="00493F7A"/>
    <w:rsid w:val="0049468D"/>
    <w:rsid w:val="00494EDC"/>
    <w:rsid w:val="00495D30"/>
    <w:rsid w:val="00495EEE"/>
    <w:rsid w:val="00495FE1"/>
    <w:rsid w:val="004A04B8"/>
    <w:rsid w:val="004A0E53"/>
    <w:rsid w:val="004A1AAD"/>
    <w:rsid w:val="004A2721"/>
    <w:rsid w:val="004A2D77"/>
    <w:rsid w:val="004A37B7"/>
    <w:rsid w:val="004A3B64"/>
    <w:rsid w:val="004A43F8"/>
    <w:rsid w:val="004A495C"/>
    <w:rsid w:val="004A4E2C"/>
    <w:rsid w:val="004A539C"/>
    <w:rsid w:val="004A65D5"/>
    <w:rsid w:val="004B0455"/>
    <w:rsid w:val="004B0A85"/>
    <w:rsid w:val="004B0E27"/>
    <w:rsid w:val="004B136F"/>
    <w:rsid w:val="004B1492"/>
    <w:rsid w:val="004B1973"/>
    <w:rsid w:val="004B248B"/>
    <w:rsid w:val="004B29C6"/>
    <w:rsid w:val="004B64EA"/>
    <w:rsid w:val="004B6F72"/>
    <w:rsid w:val="004B7E91"/>
    <w:rsid w:val="004C2C0F"/>
    <w:rsid w:val="004C318E"/>
    <w:rsid w:val="004C34ED"/>
    <w:rsid w:val="004C42A6"/>
    <w:rsid w:val="004C47A0"/>
    <w:rsid w:val="004C5D4C"/>
    <w:rsid w:val="004C6411"/>
    <w:rsid w:val="004C6459"/>
    <w:rsid w:val="004C64E7"/>
    <w:rsid w:val="004D0EB1"/>
    <w:rsid w:val="004D222D"/>
    <w:rsid w:val="004D3E7A"/>
    <w:rsid w:val="004D59A9"/>
    <w:rsid w:val="004D6104"/>
    <w:rsid w:val="004E216E"/>
    <w:rsid w:val="004E24DF"/>
    <w:rsid w:val="004E2A16"/>
    <w:rsid w:val="004E4ACD"/>
    <w:rsid w:val="004E61E6"/>
    <w:rsid w:val="004F0341"/>
    <w:rsid w:val="004F4999"/>
    <w:rsid w:val="004F4E9A"/>
    <w:rsid w:val="004F5BE5"/>
    <w:rsid w:val="004F6F09"/>
    <w:rsid w:val="004F75D5"/>
    <w:rsid w:val="004F7DCD"/>
    <w:rsid w:val="005013B8"/>
    <w:rsid w:val="00502AC7"/>
    <w:rsid w:val="005110AA"/>
    <w:rsid w:val="00511667"/>
    <w:rsid w:val="005129E2"/>
    <w:rsid w:val="00512BBD"/>
    <w:rsid w:val="00512EA9"/>
    <w:rsid w:val="00513302"/>
    <w:rsid w:val="00513BAF"/>
    <w:rsid w:val="005147A7"/>
    <w:rsid w:val="0051515F"/>
    <w:rsid w:val="005173AF"/>
    <w:rsid w:val="00520999"/>
    <w:rsid w:val="00520A01"/>
    <w:rsid w:val="00522923"/>
    <w:rsid w:val="005231EE"/>
    <w:rsid w:val="00524BDB"/>
    <w:rsid w:val="00525024"/>
    <w:rsid w:val="005257D7"/>
    <w:rsid w:val="005259F6"/>
    <w:rsid w:val="005261C9"/>
    <w:rsid w:val="00526BEE"/>
    <w:rsid w:val="00527B9A"/>
    <w:rsid w:val="00527DB9"/>
    <w:rsid w:val="00527DF0"/>
    <w:rsid w:val="00535829"/>
    <w:rsid w:val="00535F58"/>
    <w:rsid w:val="00540811"/>
    <w:rsid w:val="00540B00"/>
    <w:rsid w:val="00542CB1"/>
    <w:rsid w:val="0054450C"/>
    <w:rsid w:val="00544820"/>
    <w:rsid w:val="00544FED"/>
    <w:rsid w:val="0054527E"/>
    <w:rsid w:val="00546675"/>
    <w:rsid w:val="00551A1D"/>
    <w:rsid w:val="00552F39"/>
    <w:rsid w:val="0055309C"/>
    <w:rsid w:val="0055316E"/>
    <w:rsid w:val="00554C92"/>
    <w:rsid w:val="00554D54"/>
    <w:rsid w:val="00555B91"/>
    <w:rsid w:val="00555D78"/>
    <w:rsid w:val="00556B08"/>
    <w:rsid w:val="0056102F"/>
    <w:rsid w:val="00561B69"/>
    <w:rsid w:val="00563363"/>
    <w:rsid w:val="0056347A"/>
    <w:rsid w:val="0056533E"/>
    <w:rsid w:val="0056656E"/>
    <w:rsid w:val="005668F7"/>
    <w:rsid w:val="005706F0"/>
    <w:rsid w:val="00570AD1"/>
    <w:rsid w:val="005715E0"/>
    <w:rsid w:val="00572C25"/>
    <w:rsid w:val="00572CF3"/>
    <w:rsid w:val="00573F74"/>
    <w:rsid w:val="005742FD"/>
    <w:rsid w:val="00575CB7"/>
    <w:rsid w:val="005762BE"/>
    <w:rsid w:val="0057772B"/>
    <w:rsid w:val="00577DE2"/>
    <w:rsid w:val="00580F8F"/>
    <w:rsid w:val="0058156F"/>
    <w:rsid w:val="00581CA4"/>
    <w:rsid w:val="00581D84"/>
    <w:rsid w:val="00581F67"/>
    <w:rsid w:val="00582559"/>
    <w:rsid w:val="005832AB"/>
    <w:rsid w:val="0058611F"/>
    <w:rsid w:val="00587E3A"/>
    <w:rsid w:val="00590745"/>
    <w:rsid w:val="005912AA"/>
    <w:rsid w:val="00591A18"/>
    <w:rsid w:val="00591BD1"/>
    <w:rsid w:val="00593E98"/>
    <w:rsid w:val="005941AD"/>
    <w:rsid w:val="00595678"/>
    <w:rsid w:val="005967C1"/>
    <w:rsid w:val="00596B71"/>
    <w:rsid w:val="005A32B2"/>
    <w:rsid w:val="005A3900"/>
    <w:rsid w:val="005A3F4C"/>
    <w:rsid w:val="005A49DC"/>
    <w:rsid w:val="005A49FE"/>
    <w:rsid w:val="005A4FE9"/>
    <w:rsid w:val="005A52A2"/>
    <w:rsid w:val="005A52A5"/>
    <w:rsid w:val="005A65D6"/>
    <w:rsid w:val="005B178B"/>
    <w:rsid w:val="005B2780"/>
    <w:rsid w:val="005B4115"/>
    <w:rsid w:val="005B7CE2"/>
    <w:rsid w:val="005C144A"/>
    <w:rsid w:val="005C1CDD"/>
    <w:rsid w:val="005C1E0F"/>
    <w:rsid w:val="005C2683"/>
    <w:rsid w:val="005C380F"/>
    <w:rsid w:val="005C3FCB"/>
    <w:rsid w:val="005C42EF"/>
    <w:rsid w:val="005C5386"/>
    <w:rsid w:val="005C6627"/>
    <w:rsid w:val="005C7145"/>
    <w:rsid w:val="005D005E"/>
    <w:rsid w:val="005D32EB"/>
    <w:rsid w:val="005D4229"/>
    <w:rsid w:val="005D4BA3"/>
    <w:rsid w:val="005D5C14"/>
    <w:rsid w:val="005D5DA8"/>
    <w:rsid w:val="005D66A4"/>
    <w:rsid w:val="005D6AC4"/>
    <w:rsid w:val="005D6E43"/>
    <w:rsid w:val="005D6EF9"/>
    <w:rsid w:val="005E1415"/>
    <w:rsid w:val="005E15CF"/>
    <w:rsid w:val="005E1BF8"/>
    <w:rsid w:val="005E1C14"/>
    <w:rsid w:val="005E3758"/>
    <w:rsid w:val="005E5490"/>
    <w:rsid w:val="005E56A1"/>
    <w:rsid w:val="005E734F"/>
    <w:rsid w:val="005E755A"/>
    <w:rsid w:val="005E7590"/>
    <w:rsid w:val="005F2133"/>
    <w:rsid w:val="005F38B2"/>
    <w:rsid w:val="005F4D4B"/>
    <w:rsid w:val="005F4F76"/>
    <w:rsid w:val="005F609A"/>
    <w:rsid w:val="00600FCF"/>
    <w:rsid w:val="0060234B"/>
    <w:rsid w:val="006030AC"/>
    <w:rsid w:val="00611754"/>
    <w:rsid w:val="00611E5E"/>
    <w:rsid w:val="00613FE4"/>
    <w:rsid w:val="00614D52"/>
    <w:rsid w:val="0061528B"/>
    <w:rsid w:val="006163F9"/>
    <w:rsid w:val="006168B4"/>
    <w:rsid w:val="00617AEC"/>
    <w:rsid w:val="00623C8A"/>
    <w:rsid w:val="0062474C"/>
    <w:rsid w:val="00624A22"/>
    <w:rsid w:val="00624BB0"/>
    <w:rsid w:val="006306E4"/>
    <w:rsid w:val="00630F6F"/>
    <w:rsid w:val="00631082"/>
    <w:rsid w:val="00633150"/>
    <w:rsid w:val="0063405D"/>
    <w:rsid w:val="00634E9E"/>
    <w:rsid w:val="00634FF9"/>
    <w:rsid w:val="00635086"/>
    <w:rsid w:val="006378DB"/>
    <w:rsid w:val="00637D45"/>
    <w:rsid w:val="00637EC3"/>
    <w:rsid w:val="006402AB"/>
    <w:rsid w:val="006412CC"/>
    <w:rsid w:val="00641BB2"/>
    <w:rsid w:val="00642396"/>
    <w:rsid w:val="0064276B"/>
    <w:rsid w:val="006432F5"/>
    <w:rsid w:val="006436B8"/>
    <w:rsid w:val="006450E0"/>
    <w:rsid w:val="006455D8"/>
    <w:rsid w:val="00645D6F"/>
    <w:rsid w:val="00647616"/>
    <w:rsid w:val="0064797C"/>
    <w:rsid w:val="00650AB4"/>
    <w:rsid w:val="00651AC0"/>
    <w:rsid w:val="00653385"/>
    <w:rsid w:val="00653EAB"/>
    <w:rsid w:val="00656112"/>
    <w:rsid w:val="006576CA"/>
    <w:rsid w:val="00657B2F"/>
    <w:rsid w:val="006617A8"/>
    <w:rsid w:val="00661CCC"/>
    <w:rsid w:val="00661EC7"/>
    <w:rsid w:val="006626F0"/>
    <w:rsid w:val="006657FF"/>
    <w:rsid w:val="00665FDC"/>
    <w:rsid w:val="006662F0"/>
    <w:rsid w:val="006675DC"/>
    <w:rsid w:val="00670074"/>
    <w:rsid w:val="0067013A"/>
    <w:rsid w:val="0067050B"/>
    <w:rsid w:val="00671CD9"/>
    <w:rsid w:val="006721CB"/>
    <w:rsid w:val="00672715"/>
    <w:rsid w:val="0067493B"/>
    <w:rsid w:val="006750CA"/>
    <w:rsid w:val="00675FE8"/>
    <w:rsid w:val="006776DD"/>
    <w:rsid w:val="006776DF"/>
    <w:rsid w:val="006800B0"/>
    <w:rsid w:val="006801AC"/>
    <w:rsid w:val="00681D71"/>
    <w:rsid w:val="0068230D"/>
    <w:rsid w:val="00682EEE"/>
    <w:rsid w:val="006836A5"/>
    <w:rsid w:val="00683AC5"/>
    <w:rsid w:val="0068432D"/>
    <w:rsid w:val="00685243"/>
    <w:rsid w:val="00687052"/>
    <w:rsid w:val="006900C2"/>
    <w:rsid w:val="0069362C"/>
    <w:rsid w:val="00693F55"/>
    <w:rsid w:val="006940FF"/>
    <w:rsid w:val="00695463"/>
    <w:rsid w:val="006961ED"/>
    <w:rsid w:val="006963B5"/>
    <w:rsid w:val="006A0C35"/>
    <w:rsid w:val="006A0DE8"/>
    <w:rsid w:val="006A14DF"/>
    <w:rsid w:val="006A1507"/>
    <w:rsid w:val="006A1CCA"/>
    <w:rsid w:val="006A2F13"/>
    <w:rsid w:val="006A3946"/>
    <w:rsid w:val="006A65F5"/>
    <w:rsid w:val="006B1069"/>
    <w:rsid w:val="006B1BC2"/>
    <w:rsid w:val="006B22C1"/>
    <w:rsid w:val="006B26F0"/>
    <w:rsid w:val="006B4530"/>
    <w:rsid w:val="006B50D8"/>
    <w:rsid w:val="006B703F"/>
    <w:rsid w:val="006B7529"/>
    <w:rsid w:val="006C33EC"/>
    <w:rsid w:val="006C6EC1"/>
    <w:rsid w:val="006C783F"/>
    <w:rsid w:val="006D0A30"/>
    <w:rsid w:val="006D0D4B"/>
    <w:rsid w:val="006D129C"/>
    <w:rsid w:val="006D1ADE"/>
    <w:rsid w:val="006D421C"/>
    <w:rsid w:val="006D5BB4"/>
    <w:rsid w:val="006D757C"/>
    <w:rsid w:val="006E110F"/>
    <w:rsid w:val="006E1D64"/>
    <w:rsid w:val="006E24A7"/>
    <w:rsid w:val="006E301B"/>
    <w:rsid w:val="006E30F9"/>
    <w:rsid w:val="006F06A7"/>
    <w:rsid w:val="006F2730"/>
    <w:rsid w:val="006F2921"/>
    <w:rsid w:val="006F2DFF"/>
    <w:rsid w:val="006F365B"/>
    <w:rsid w:val="006F3704"/>
    <w:rsid w:val="006F4181"/>
    <w:rsid w:val="006F4B5C"/>
    <w:rsid w:val="006F4B74"/>
    <w:rsid w:val="006F6BCE"/>
    <w:rsid w:val="006F7FD9"/>
    <w:rsid w:val="00700515"/>
    <w:rsid w:val="00700B40"/>
    <w:rsid w:val="00701138"/>
    <w:rsid w:val="0070161B"/>
    <w:rsid w:val="00702858"/>
    <w:rsid w:val="007053B4"/>
    <w:rsid w:val="007056C0"/>
    <w:rsid w:val="007066F6"/>
    <w:rsid w:val="007068B9"/>
    <w:rsid w:val="00706B31"/>
    <w:rsid w:val="00707779"/>
    <w:rsid w:val="007125D8"/>
    <w:rsid w:val="00712E49"/>
    <w:rsid w:val="007132CC"/>
    <w:rsid w:val="00714239"/>
    <w:rsid w:val="00715980"/>
    <w:rsid w:val="00715AC4"/>
    <w:rsid w:val="007168A9"/>
    <w:rsid w:val="00716F68"/>
    <w:rsid w:val="00716FA4"/>
    <w:rsid w:val="00717060"/>
    <w:rsid w:val="00717D80"/>
    <w:rsid w:val="00720DF8"/>
    <w:rsid w:val="00722C3E"/>
    <w:rsid w:val="00722C4F"/>
    <w:rsid w:val="007239CB"/>
    <w:rsid w:val="00723A5D"/>
    <w:rsid w:val="007252D3"/>
    <w:rsid w:val="00725494"/>
    <w:rsid w:val="00726594"/>
    <w:rsid w:val="00731E2B"/>
    <w:rsid w:val="00732BB6"/>
    <w:rsid w:val="00733641"/>
    <w:rsid w:val="007339A1"/>
    <w:rsid w:val="00734F09"/>
    <w:rsid w:val="0073679A"/>
    <w:rsid w:val="00736AB1"/>
    <w:rsid w:val="00737366"/>
    <w:rsid w:val="0074018B"/>
    <w:rsid w:val="00740609"/>
    <w:rsid w:val="00740A09"/>
    <w:rsid w:val="00741581"/>
    <w:rsid w:val="00741F93"/>
    <w:rsid w:val="00743E88"/>
    <w:rsid w:val="007443D4"/>
    <w:rsid w:val="00745AE1"/>
    <w:rsid w:val="00746835"/>
    <w:rsid w:val="00746F3B"/>
    <w:rsid w:val="00746FBF"/>
    <w:rsid w:val="0075028C"/>
    <w:rsid w:val="00750C9E"/>
    <w:rsid w:val="00751859"/>
    <w:rsid w:val="0075292D"/>
    <w:rsid w:val="00752E73"/>
    <w:rsid w:val="00752F15"/>
    <w:rsid w:val="00756067"/>
    <w:rsid w:val="00756B20"/>
    <w:rsid w:val="0075735B"/>
    <w:rsid w:val="00757C23"/>
    <w:rsid w:val="0076053D"/>
    <w:rsid w:val="0076117E"/>
    <w:rsid w:val="007638DB"/>
    <w:rsid w:val="007647C0"/>
    <w:rsid w:val="00764BEA"/>
    <w:rsid w:val="00765B48"/>
    <w:rsid w:val="00767550"/>
    <w:rsid w:val="00770BC5"/>
    <w:rsid w:val="00771A25"/>
    <w:rsid w:val="00771BDA"/>
    <w:rsid w:val="00771C42"/>
    <w:rsid w:val="0077308B"/>
    <w:rsid w:val="007745F5"/>
    <w:rsid w:val="00774BE0"/>
    <w:rsid w:val="00775F82"/>
    <w:rsid w:val="0077653B"/>
    <w:rsid w:val="00781158"/>
    <w:rsid w:val="00781F7C"/>
    <w:rsid w:val="0078236C"/>
    <w:rsid w:val="00782FC0"/>
    <w:rsid w:val="0078544C"/>
    <w:rsid w:val="00785E20"/>
    <w:rsid w:val="007863FC"/>
    <w:rsid w:val="00787CDD"/>
    <w:rsid w:val="00790254"/>
    <w:rsid w:val="00790372"/>
    <w:rsid w:val="00791F36"/>
    <w:rsid w:val="007929B2"/>
    <w:rsid w:val="00792BB9"/>
    <w:rsid w:val="00793009"/>
    <w:rsid w:val="007965F7"/>
    <w:rsid w:val="0079752B"/>
    <w:rsid w:val="007A0CCD"/>
    <w:rsid w:val="007A1440"/>
    <w:rsid w:val="007A2D54"/>
    <w:rsid w:val="007A343F"/>
    <w:rsid w:val="007A3449"/>
    <w:rsid w:val="007A3951"/>
    <w:rsid w:val="007A4285"/>
    <w:rsid w:val="007A4402"/>
    <w:rsid w:val="007A4458"/>
    <w:rsid w:val="007A4631"/>
    <w:rsid w:val="007A4CAE"/>
    <w:rsid w:val="007B4D8B"/>
    <w:rsid w:val="007B7E58"/>
    <w:rsid w:val="007B7EDC"/>
    <w:rsid w:val="007C17EB"/>
    <w:rsid w:val="007C2BF1"/>
    <w:rsid w:val="007C3C34"/>
    <w:rsid w:val="007C4226"/>
    <w:rsid w:val="007C708D"/>
    <w:rsid w:val="007D1046"/>
    <w:rsid w:val="007D1424"/>
    <w:rsid w:val="007D31F6"/>
    <w:rsid w:val="007D459B"/>
    <w:rsid w:val="007D4DDC"/>
    <w:rsid w:val="007D72FA"/>
    <w:rsid w:val="007D7C9E"/>
    <w:rsid w:val="007D7F8E"/>
    <w:rsid w:val="007E190E"/>
    <w:rsid w:val="007E34D2"/>
    <w:rsid w:val="007E4E8C"/>
    <w:rsid w:val="007E52A8"/>
    <w:rsid w:val="007E5564"/>
    <w:rsid w:val="007E6E71"/>
    <w:rsid w:val="007E7480"/>
    <w:rsid w:val="007E7A2C"/>
    <w:rsid w:val="007E7A9B"/>
    <w:rsid w:val="007F137F"/>
    <w:rsid w:val="007F2C77"/>
    <w:rsid w:val="007F33F9"/>
    <w:rsid w:val="007F5D03"/>
    <w:rsid w:val="007F627D"/>
    <w:rsid w:val="00801E85"/>
    <w:rsid w:val="00802C2E"/>
    <w:rsid w:val="008040E3"/>
    <w:rsid w:val="00806ED1"/>
    <w:rsid w:val="00811F5D"/>
    <w:rsid w:val="00812442"/>
    <w:rsid w:val="00814834"/>
    <w:rsid w:val="00814C95"/>
    <w:rsid w:val="0081535A"/>
    <w:rsid w:val="0081542B"/>
    <w:rsid w:val="00815DC3"/>
    <w:rsid w:val="00816E5E"/>
    <w:rsid w:val="00817558"/>
    <w:rsid w:val="00817B6E"/>
    <w:rsid w:val="00821B2C"/>
    <w:rsid w:val="0082206C"/>
    <w:rsid w:val="0082504F"/>
    <w:rsid w:val="00825A6C"/>
    <w:rsid w:val="00826FEA"/>
    <w:rsid w:val="00826FF4"/>
    <w:rsid w:val="0083077B"/>
    <w:rsid w:val="00830F2D"/>
    <w:rsid w:val="0083394A"/>
    <w:rsid w:val="00834C58"/>
    <w:rsid w:val="00834CD7"/>
    <w:rsid w:val="00837762"/>
    <w:rsid w:val="00842F29"/>
    <w:rsid w:val="008503B9"/>
    <w:rsid w:val="008504ED"/>
    <w:rsid w:val="00850BAF"/>
    <w:rsid w:val="00850CF1"/>
    <w:rsid w:val="0085363A"/>
    <w:rsid w:val="00854021"/>
    <w:rsid w:val="00854FEA"/>
    <w:rsid w:val="00855E2D"/>
    <w:rsid w:val="008568F9"/>
    <w:rsid w:val="008571A4"/>
    <w:rsid w:val="00860425"/>
    <w:rsid w:val="00861853"/>
    <w:rsid w:val="00862746"/>
    <w:rsid w:val="0086378D"/>
    <w:rsid w:val="008640E9"/>
    <w:rsid w:val="00865D24"/>
    <w:rsid w:val="00867173"/>
    <w:rsid w:val="008673FB"/>
    <w:rsid w:val="0086778E"/>
    <w:rsid w:val="00873064"/>
    <w:rsid w:val="00874B9C"/>
    <w:rsid w:val="00874BAC"/>
    <w:rsid w:val="00875AF1"/>
    <w:rsid w:val="00875D6D"/>
    <w:rsid w:val="00876566"/>
    <w:rsid w:val="00877C4A"/>
    <w:rsid w:val="00881DB2"/>
    <w:rsid w:val="008822EA"/>
    <w:rsid w:val="0088235E"/>
    <w:rsid w:val="00882760"/>
    <w:rsid w:val="00882BB1"/>
    <w:rsid w:val="00883667"/>
    <w:rsid w:val="00883A56"/>
    <w:rsid w:val="00884743"/>
    <w:rsid w:val="00885C5B"/>
    <w:rsid w:val="008862A5"/>
    <w:rsid w:val="00890EE9"/>
    <w:rsid w:val="00891AB7"/>
    <w:rsid w:val="00891FE6"/>
    <w:rsid w:val="008931D9"/>
    <w:rsid w:val="008944EE"/>
    <w:rsid w:val="00895CDE"/>
    <w:rsid w:val="008965B5"/>
    <w:rsid w:val="008973AF"/>
    <w:rsid w:val="00897655"/>
    <w:rsid w:val="008A05B6"/>
    <w:rsid w:val="008A084C"/>
    <w:rsid w:val="008A130C"/>
    <w:rsid w:val="008A1F2E"/>
    <w:rsid w:val="008A4848"/>
    <w:rsid w:val="008A50D4"/>
    <w:rsid w:val="008A6140"/>
    <w:rsid w:val="008A770C"/>
    <w:rsid w:val="008B0429"/>
    <w:rsid w:val="008B09AD"/>
    <w:rsid w:val="008B16D8"/>
    <w:rsid w:val="008B2924"/>
    <w:rsid w:val="008B6196"/>
    <w:rsid w:val="008B6AB8"/>
    <w:rsid w:val="008B79FB"/>
    <w:rsid w:val="008B7D88"/>
    <w:rsid w:val="008C09D2"/>
    <w:rsid w:val="008C204C"/>
    <w:rsid w:val="008C2993"/>
    <w:rsid w:val="008C3E08"/>
    <w:rsid w:val="008C58B0"/>
    <w:rsid w:val="008C76A2"/>
    <w:rsid w:val="008C76D5"/>
    <w:rsid w:val="008C7733"/>
    <w:rsid w:val="008C7BD2"/>
    <w:rsid w:val="008D0A2E"/>
    <w:rsid w:val="008D4542"/>
    <w:rsid w:val="008D57EA"/>
    <w:rsid w:val="008D6803"/>
    <w:rsid w:val="008D6FBA"/>
    <w:rsid w:val="008E0DE5"/>
    <w:rsid w:val="008E2F70"/>
    <w:rsid w:val="008E5470"/>
    <w:rsid w:val="008E7254"/>
    <w:rsid w:val="008F225E"/>
    <w:rsid w:val="008F26D8"/>
    <w:rsid w:val="008F2F38"/>
    <w:rsid w:val="008F37E0"/>
    <w:rsid w:val="008F397A"/>
    <w:rsid w:val="008F3B7D"/>
    <w:rsid w:val="008F3C74"/>
    <w:rsid w:val="00901209"/>
    <w:rsid w:val="0090130D"/>
    <w:rsid w:val="009018F6"/>
    <w:rsid w:val="009039AA"/>
    <w:rsid w:val="00906F04"/>
    <w:rsid w:val="00907367"/>
    <w:rsid w:val="0091096A"/>
    <w:rsid w:val="009127A8"/>
    <w:rsid w:val="00914C3E"/>
    <w:rsid w:val="0092161F"/>
    <w:rsid w:val="0092170A"/>
    <w:rsid w:val="00921A93"/>
    <w:rsid w:val="00922A47"/>
    <w:rsid w:val="00924E72"/>
    <w:rsid w:val="00927570"/>
    <w:rsid w:val="00927738"/>
    <w:rsid w:val="00927746"/>
    <w:rsid w:val="00927D42"/>
    <w:rsid w:val="0093062C"/>
    <w:rsid w:val="0093398E"/>
    <w:rsid w:val="00935D66"/>
    <w:rsid w:val="00936067"/>
    <w:rsid w:val="00941B41"/>
    <w:rsid w:val="00941F14"/>
    <w:rsid w:val="0094204E"/>
    <w:rsid w:val="00943031"/>
    <w:rsid w:val="00944787"/>
    <w:rsid w:val="00944F24"/>
    <w:rsid w:val="0094536F"/>
    <w:rsid w:val="009471A6"/>
    <w:rsid w:val="00947782"/>
    <w:rsid w:val="00947BBF"/>
    <w:rsid w:val="00950A99"/>
    <w:rsid w:val="00951235"/>
    <w:rsid w:val="00951815"/>
    <w:rsid w:val="00952680"/>
    <w:rsid w:val="00952A8C"/>
    <w:rsid w:val="00952B5C"/>
    <w:rsid w:val="009531EB"/>
    <w:rsid w:val="00954F9E"/>
    <w:rsid w:val="00955D28"/>
    <w:rsid w:val="00956950"/>
    <w:rsid w:val="00956AE3"/>
    <w:rsid w:val="0096122A"/>
    <w:rsid w:val="009616BD"/>
    <w:rsid w:val="00961E73"/>
    <w:rsid w:val="0096274B"/>
    <w:rsid w:val="00963147"/>
    <w:rsid w:val="0096368E"/>
    <w:rsid w:val="0096449C"/>
    <w:rsid w:val="009647F5"/>
    <w:rsid w:val="00964E65"/>
    <w:rsid w:val="00964F57"/>
    <w:rsid w:val="009660D6"/>
    <w:rsid w:val="009669FC"/>
    <w:rsid w:val="00970A5E"/>
    <w:rsid w:val="00972CD5"/>
    <w:rsid w:val="00974139"/>
    <w:rsid w:val="00974C3F"/>
    <w:rsid w:val="009760B1"/>
    <w:rsid w:val="00980238"/>
    <w:rsid w:val="00981DFD"/>
    <w:rsid w:val="00981ECE"/>
    <w:rsid w:val="00983267"/>
    <w:rsid w:val="00986F50"/>
    <w:rsid w:val="00987A0C"/>
    <w:rsid w:val="00990D20"/>
    <w:rsid w:val="00991E96"/>
    <w:rsid w:val="009921A2"/>
    <w:rsid w:val="0099238B"/>
    <w:rsid w:val="00997321"/>
    <w:rsid w:val="00997D44"/>
    <w:rsid w:val="009A1AE0"/>
    <w:rsid w:val="009A3D0A"/>
    <w:rsid w:val="009A4B0C"/>
    <w:rsid w:val="009A541F"/>
    <w:rsid w:val="009A658C"/>
    <w:rsid w:val="009B17C6"/>
    <w:rsid w:val="009B3686"/>
    <w:rsid w:val="009B3921"/>
    <w:rsid w:val="009B3FE2"/>
    <w:rsid w:val="009B4D6C"/>
    <w:rsid w:val="009B5487"/>
    <w:rsid w:val="009B561F"/>
    <w:rsid w:val="009B569A"/>
    <w:rsid w:val="009B5BF5"/>
    <w:rsid w:val="009B7632"/>
    <w:rsid w:val="009B7CF8"/>
    <w:rsid w:val="009C0221"/>
    <w:rsid w:val="009C0975"/>
    <w:rsid w:val="009C1306"/>
    <w:rsid w:val="009C19CE"/>
    <w:rsid w:val="009C1CD2"/>
    <w:rsid w:val="009C31E5"/>
    <w:rsid w:val="009C3F01"/>
    <w:rsid w:val="009C3FF9"/>
    <w:rsid w:val="009C49AB"/>
    <w:rsid w:val="009C4E16"/>
    <w:rsid w:val="009C58EB"/>
    <w:rsid w:val="009C5D7C"/>
    <w:rsid w:val="009C7EFB"/>
    <w:rsid w:val="009D22A7"/>
    <w:rsid w:val="009D34BA"/>
    <w:rsid w:val="009D3867"/>
    <w:rsid w:val="009D5200"/>
    <w:rsid w:val="009D7F51"/>
    <w:rsid w:val="009E1097"/>
    <w:rsid w:val="009E16B6"/>
    <w:rsid w:val="009E4B6C"/>
    <w:rsid w:val="009E50DC"/>
    <w:rsid w:val="009E5CA0"/>
    <w:rsid w:val="009E6DDB"/>
    <w:rsid w:val="009F5A15"/>
    <w:rsid w:val="009F6235"/>
    <w:rsid w:val="00A00014"/>
    <w:rsid w:val="00A003CF"/>
    <w:rsid w:val="00A00607"/>
    <w:rsid w:val="00A00E5C"/>
    <w:rsid w:val="00A0142E"/>
    <w:rsid w:val="00A034FA"/>
    <w:rsid w:val="00A0473F"/>
    <w:rsid w:val="00A04ED6"/>
    <w:rsid w:val="00A056AD"/>
    <w:rsid w:val="00A05875"/>
    <w:rsid w:val="00A06675"/>
    <w:rsid w:val="00A069A4"/>
    <w:rsid w:val="00A07611"/>
    <w:rsid w:val="00A10163"/>
    <w:rsid w:val="00A112A2"/>
    <w:rsid w:val="00A1455D"/>
    <w:rsid w:val="00A14C6E"/>
    <w:rsid w:val="00A16E85"/>
    <w:rsid w:val="00A170BB"/>
    <w:rsid w:val="00A178EB"/>
    <w:rsid w:val="00A17C4C"/>
    <w:rsid w:val="00A2024D"/>
    <w:rsid w:val="00A226B7"/>
    <w:rsid w:val="00A23831"/>
    <w:rsid w:val="00A24152"/>
    <w:rsid w:val="00A24654"/>
    <w:rsid w:val="00A255DF"/>
    <w:rsid w:val="00A26A5D"/>
    <w:rsid w:val="00A26BE9"/>
    <w:rsid w:val="00A312C9"/>
    <w:rsid w:val="00A332A1"/>
    <w:rsid w:val="00A345AF"/>
    <w:rsid w:val="00A35174"/>
    <w:rsid w:val="00A3560D"/>
    <w:rsid w:val="00A35CED"/>
    <w:rsid w:val="00A41042"/>
    <w:rsid w:val="00A41343"/>
    <w:rsid w:val="00A42F4E"/>
    <w:rsid w:val="00A42FEF"/>
    <w:rsid w:val="00A433B5"/>
    <w:rsid w:val="00A43D67"/>
    <w:rsid w:val="00A4407C"/>
    <w:rsid w:val="00A44936"/>
    <w:rsid w:val="00A4522D"/>
    <w:rsid w:val="00A461AF"/>
    <w:rsid w:val="00A4793F"/>
    <w:rsid w:val="00A47E8A"/>
    <w:rsid w:val="00A50041"/>
    <w:rsid w:val="00A5069D"/>
    <w:rsid w:val="00A517BA"/>
    <w:rsid w:val="00A51FD8"/>
    <w:rsid w:val="00A53F6E"/>
    <w:rsid w:val="00A54BE4"/>
    <w:rsid w:val="00A556C6"/>
    <w:rsid w:val="00A56162"/>
    <w:rsid w:val="00A56A98"/>
    <w:rsid w:val="00A60A73"/>
    <w:rsid w:val="00A62574"/>
    <w:rsid w:val="00A63458"/>
    <w:rsid w:val="00A639AC"/>
    <w:rsid w:val="00A642D9"/>
    <w:rsid w:val="00A65B64"/>
    <w:rsid w:val="00A667FD"/>
    <w:rsid w:val="00A70A1A"/>
    <w:rsid w:val="00A71A50"/>
    <w:rsid w:val="00A7236F"/>
    <w:rsid w:val="00A72372"/>
    <w:rsid w:val="00A7471F"/>
    <w:rsid w:val="00A75255"/>
    <w:rsid w:val="00A7534D"/>
    <w:rsid w:val="00A753CD"/>
    <w:rsid w:val="00A75F2A"/>
    <w:rsid w:val="00A7616E"/>
    <w:rsid w:val="00A765CB"/>
    <w:rsid w:val="00A76C5F"/>
    <w:rsid w:val="00A8317D"/>
    <w:rsid w:val="00A869D1"/>
    <w:rsid w:val="00A87188"/>
    <w:rsid w:val="00A87536"/>
    <w:rsid w:val="00A8796C"/>
    <w:rsid w:val="00A92426"/>
    <w:rsid w:val="00A93DF5"/>
    <w:rsid w:val="00A94F71"/>
    <w:rsid w:val="00A9536D"/>
    <w:rsid w:val="00A961E9"/>
    <w:rsid w:val="00A9645A"/>
    <w:rsid w:val="00A96769"/>
    <w:rsid w:val="00A97B07"/>
    <w:rsid w:val="00AA0A8A"/>
    <w:rsid w:val="00AA3147"/>
    <w:rsid w:val="00AA6066"/>
    <w:rsid w:val="00AB0188"/>
    <w:rsid w:val="00AB2425"/>
    <w:rsid w:val="00AB2A15"/>
    <w:rsid w:val="00AB331E"/>
    <w:rsid w:val="00AB6A21"/>
    <w:rsid w:val="00AC0196"/>
    <w:rsid w:val="00AC1C9A"/>
    <w:rsid w:val="00AC1E9A"/>
    <w:rsid w:val="00AC3EFD"/>
    <w:rsid w:val="00AC4328"/>
    <w:rsid w:val="00AC7B3B"/>
    <w:rsid w:val="00AD1BB2"/>
    <w:rsid w:val="00AD3F20"/>
    <w:rsid w:val="00AD40BC"/>
    <w:rsid w:val="00AD784A"/>
    <w:rsid w:val="00AE18E7"/>
    <w:rsid w:val="00AE29B3"/>
    <w:rsid w:val="00AE2EDA"/>
    <w:rsid w:val="00AE4668"/>
    <w:rsid w:val="00AE5EC9"/>
    <w:rsid w:val="00AE6333"/>
    <w:rsid w:val="00AE72D8"/>
    <w:rsid w:val="00AE7300"/>
    <w:rsid w:val="00AF46FF"/>
    <w:rsid w:val="00AF623B"/>
    <w:rsid w:val="00AF6781"/>
    <w:rsid w:val="00AF6D68"/>
    <w:rsid w:val="00AF7305"/>
    <w:rsid w:val="00AF7DE6"/>
    <w:rsid w:val="00B00195"/>
    <w:rsid w:val="00B00550"/>
    <w:rsid w:val="00B00728"/>
    <w:rsid w:val="00B01BB6"/>
    <w:rsid w:val="00B0272B"/>
    <w:rsid w:val="00B03E10"/>
    <w:rsid w:val="00B050D3"/>
    <w:rsid w:val="00B069F6"/>
    <w:rsid w:val="00B16CD3"/>
    <w:rsid w:val="00B17285"/>
    <w:rsid w:val="00B212C2"/>
    <w:rsid w:val="00B22DA4"/>
    <w:rsid w:val="00B24DAD"/>
    <w:rsid w:val="00B25181"/>
    <w:rsid w:val="00B25C9E"/>
    <w:rsid w:val="00B26581"/>
    <w:rsid w:val="00B300F4"/>
    <w:rsid w:val="00B3229C"/>
    <w:rsid w:val="00B34E08"/>
    <w:rsid w:val="00B35400"/>
    <w:rsid w:val="00B35E30"/>
    <w:rsid w:val="00B366E2"/>
    <w:rsid w:val="00B369DE"/>
    <w:rsid w:val="00B379D1"/>
    <w:rsid w:val="00B402BE"/>
    <w:rsid w:val="00B40688"/>
    <w:rsid w:val="00B42B50"/>
    <w:rsid w:val="00B435F1"/>
    <w:rsid w:val="00B43617"/>
    <w:rsid w:val="00B441ED"/>
    <w:rsid w:val="00B44770"/>
    <w:rsid w:val="00B44CD8"/>
    <w:rsid w:val="00B44ED6"/>
    <w:rsid w:val="00B4565D"/>
    <w:rsid w:val="00B464BE"/>
    <w:rsid w:val="00B4729E"/>
    <w:rsid w:val="00B47ABC"/>
    <w:rsid w:val="00B508A7"/>
    <w:rsid w:val="00B51329"/>
    <w:rsid w:val="00B5219E"/>
    <w:rsid w:val="00B5311A"/>
    <w:rsid w:val="00B57E7F"/>
    <w:rsid w:val="00B62856"/>
    <w:rsid w:val="00B63212"/>
    <w:rsid w:val="00B65113"/>
    <w:rsid w:val="00B6544C"/>
    <w:rsid w:val="00B65C0B"/>
    <w:rsid w:val="00B65F8C"/>
    <w:rsid w:val="00B66C72"/>
    <w:rsid w:val="00B7552C"/>
    <w:rsid w:val="00B7763E"/>
    <w:rsid w:val="00B818DF"/>
    <w:rsid w:val="00B81A7E"/>
    <w:rsid w:val="00B81CD2"/>
    <w:rsid w:val="00B82757"/>
    <w:rsid w:val="00B845E7"/>
    <w:rsid w:val="00B847F7"/>
    <w:rsid w:val="00B8697A"/>
    <w:rsid w:val="00B872B0"/>
    <w:rsid w:val="00B8732A"/>
    <w:rsid w:val="00B877D6"/>
    <w:rsid w:val="00B911C5"/>
    <w:rsid w:val="00B92A92"/>
    <w:rsid w:val="00B93327"/>
    <w:rsid w:val="00B93648"/>
    <w:rsid w:val="00B9386F"/>
    <w:rsid w:val="00B93DE6"/>
    <w:rsid w:val="00B9485F"/>
    <w:rsid w:val="00B96B59"/>
    <w:rsid w:val="00B97030"/>
    <w:rsid w:val="00B979F3"/>
    <w:rsid w:val="00BA011A"/>
    <w:rsid w:val="00BA0396"/>
    <w:rsid w:val="00BA0CA0"/>
    <w:rsid w:val="00BA3240"/>
    <w:rsid w:val="00BA6137"/>
    <w:rsid w:val="00BA6A87"/>
    <w:rsid w:val="00BA6B4B"/>
    <w:rsid w:val="00BB0201"/>
    <w:rsid w:val="00BB2057"/>
    <w:rsid w:val="00BB29D4"/>
    <w:rsid w:val="00BB31CF"/>
    <w:rsid w:val="00BB3CF0"/>
    <w:rsid w:val="00BB3F75"/>
    <w:rsid w:val="00BB4372"/>
    <w:rsid w:val="00BB583F"/>
    <w:rsid w:val="00BC0E44"/>
    <w:rsid w:val="00BC1304"/>
    <w:rsid w:val="00BC1DA8"/>
    <w:rsid w:val="00BC2C39"/>
    <w:rsid w:val="00BC3076"/>
    <w:rsid w:val="00BC3BA1"/>
    <w:rsid w:val="00BC3E38"/>
    <w:rsid w:val="00BC428E"/>
    <w:rsid w:val="00BC503D"/>
    <w:rsid w:val="00BC5396"/>
    <w:rsid w:val="00BC6448"/>
    <w:rsid w:val="00BC7AC3"/>
    <w:rsid w:val="00BD1C7C"/>
    <w:rsid w:val="00BD41B1"/>
    <w:rsid w:val="00BD4B8E"/>
    <w:rsid w:val="00BD5FC7"/>
    <w:rsid w:val="00BD74AB"/>
    <w:rsid w:val="00BD7722"/>
    <w:rsid w:val="00BD7F41"/>
    <w:rsid w:val="00BE03B5"/>
    <w:rsid w:val="00BE0EBE"/>
    <w:rsid w:val="00BE1141"/>
    <w:rsid w:val="00BE5D5A"/>
    <w:rsid w:val="00BE5FCA"/>
    <w:rsid w:val="00BF05DE"/>
    <w:rsid w:val="00BF0A6E"/>
    <w:rsid w:val="00BF0F52"/>
    <w:rsid w:val="00BF1BAA"/>
    <w:rsid w:val="00BF1CBD"/>
    <w:rsid w:val="00BF322E"/>
    <w:rsid w:val="00BF32AC"/>
    <w:rsid w:val="00BF49B2"/>
    <w:rsid w:val="00BF6CD6"/>
    <w:rsid w:val="00BF74FF"/>
    <w:rsid w:val="00BF756F"/>
    <w:rsid w:val="00BF7920"/>
    <w:rsid w:val="00BF7D84"/>
    <w:rsid w:val="00C02A87"/>
    <w:rsid w:val="00C03868"/>
    <w:rsid w:val="00C04E14"/>
    <w:rsid w:val="00C051F4"/>
    <w:rsid w:val="00C059BA"/>
    <w:rsid w:val="00C05F63"/>
    <w:rsid w:val="00C060F2"/>
    <w:rsid w:val="00C07F4A"/>
    <w:rsid w:val="00C10605"/>
    <w:rsid w:val="00C11ECD"/>
    <w:rsid w:val="00C152C5"/>
    <w:rsid w:val="00C159A4"/>
    <w:rsid w:val="00C166CD"/>
    <w:rsid w:val="00C172D4"/>
    <w:rsid w:val="00C20EF1"/>
    <w:rsid w:val="00C23BE3"/>
    <w:rsid w:val="00C23E11"/>
    <w:rsid w:val="00C25424"/>
    <w:rsid w:val="00C26F4E"/>
    <w:rsid w:val="00C2789E"/>
    <w:rsid w:val="00C30496"/>
    <w:rsid w:val="00C30A53"/>
    <w:rsid w:val="00C32AF1"/>
    <w:rsid w:val="00C32C5C"/>
    <w:rsid w:val="00C33661"/>
    <w:rsid w:val="00C34298"/>
    <w:rsid w:val="00C34519"/>
    <w:rsid w:val="00C34BE7"/>
    <w:rsid w:val="00C37097"/>
    <w:rsid w:val="00C37EF3"/>
    <w:rsid w:val="00C406C2"/>
    <w:rsid w:val="00C42FA2"/>
    <w:rsid w:val="00C438C7"/>
    <w:rsid w:val="00C43F77"/>
    <w:rsid w:val="00C44327"/>
    <w:rsid w:val="00C4612E"/>
    <w:rsid w:val="00C466B7"/>
    <w:rsid w:val="00C51D05"/>
    <w:rsid w:val="00C553F6"/>
    <w:rsid w:val="00C5676D"/>
    <w:rsid w:val="00C603D5"/>
    <w:rsid w:val="00C60E12"/>
    <w:rsid w:val="00C6139C"/>
    <w:rsid w:val="00C63F59"/>
    <w:rsid w:val="00C641F8"/>
    <w:rsid w:val="00C658DB"/>
    <w:rsid w:val="00C67B49"/>
    <w:rsid w:val="00C67B8C"/>
    <w:rsid w:val="00C7268D"/>
    <w:rsid w:val="00C73524"/>
    <w:rsid w:val="00C7440A"/>
    <w:rsid w:val="00C7581D"/>
    <w:rsid w:val="00C805D3"/>
    <w:rsid w:val="00C809E2"/>
    <w:rsid w:val="00C82D9F"/>
    <w:rsid w:val="00C863D0"/>
    <w:rsid w:val="00C8784A"/>
    <w:rsid w:val="00C87CF3"/>
    <w:rsid w:val="00C905D4"/>
    <w:rsid w:val="00C91000"/>
    <w:rsid w:val="00C923D1"/>
    <w:rsid w:val="00C92D39"/>
    <w:rsid w:val="00C93DF8"/>
    <w:rsid w:val="00C93EB6"/>
    <w:rsid w:val="00C97013"/>
    <w:rsid w:val="00CA305E"/>
    <w:rsid w:val="00CA3331"/>
    <w:rsid w:val="00CA4EC7"/>
    <w:rsid w:val="00CA53A1"/>
    <w:rsid w:val="00CA6A12"/>
    <w:rsid w:val="00CA6EB4"/>
    <w:rsid w:val="00CA75D9"/>
    <w:rsid w:val="00CA77B1"/>
    <w:rsid w:val="00CB01DD"/>
    <w:rsid w:val="00CB0A43"/>
    <w:rsid w:val="00CB20BD"/>
    <w:rsid w:val="00CB2A3C"/>
    <w:rsid w:val="00CB2AD0"/>
    <w:rsid w:val="00CB380E"/>
    <w:rsid w:val="00CB4542"/>
    <w:rsid w:val="00CB45AB"/>
    <w:rsid w:val="00CB4DBD"/>
    <w:rsid w:val="00CB79FB"/>
    <w:rsid w:val="00CC1EA7"/>
    <w:rsid w:val="00CC2D75"/>
    <w:rsid w:val="00CC3793"/>
    <w:rsid w:val="00CC3F7C"/>
    <w:rsid w:val="00CC509B"/>
    <w:rsid w:val="00CC520B"/>
    <w:rsid w:val="00CC5299"/>
    <w:rsid w:val="00CC611B"/>
    <w:rsid w:val="00CC69F6"/>
    <w:rsid w:val="00CC72E0"/>
    <w:rsid w:val="00CD116E"/>
    <w:rsid w:val="00CD219E"/>
    <w:rsid w:val="00CD30AA"/>
    <w:rsid w:val="00CD326E"/>
    <w:rsid w:val="00CD3C99"/>
    <w:rsid w:val="00CD4308"/>
    <w:rsid w:val="00CD444F"/>
    <w:rsid w:val="00CD4826"/>
    <w:rsid w:val="00CD48DB"/>
    <w:rsid w:val="00CD514B"/>
    <w:rsid w:val="00CD557C"/>
    <w:rsid w:val="00CE0AF8"/>
    <w:rsid w:val="00CE1266"/>
    <w:rsid w:val="00CE1590"/>
    <w:rsid w:val="00CE16CC"/>
    <w:rsid w:val="00CE190C"/>
    <w:rsid w:val="00CE4585"/>
    <w:rsid w:val="00CE4E2A"/>
    <w:rsid w:val="00CE5703"/>
    <w:rsid w:val="00CE592D"/>
    <w:rsid w:val="00CE7F53"/>
    <w:rsid w:val="00CF0955"/>
    <w:rsid w:val="00CF11B2"/>
    <w:rsid w:val="00CF2D2C"/>
    <w:rsid w:val="00CF334B"/>
    <w:rsid w:val="00CF3BBA"/>
    <w:rsid w:val="00CF3E98"/>
    <w:rsid w:val="00CF4F94"/>
    <w:rsid w:val="00CF54E9"/>
    <w:rsid w:val="00CF5E87"/>
    <w:rsid w:val="00CF7A92"/>
    <w:rsid w:val="00D011FE"/>
    <w:rsid w:val="00D01F47"/>
    <w:rsid w:val="00D025E5"/>
    <w:rsid w:val="00D02A22"/>
    <w:rsid w:val="00D02D62"/>
    <w:rsid w:val="00D0600D"/>
    <w:rsid w:val="00D069DA"/>
    <w:rsid w:val="00D0746F"/>
    <w:rsid w:val="00D141C8"/>
    <w:rsid w:val="00D1472F"/>
    <w:rsid w:val="00D158B2"/>
    <w:rsid w:val="00D208A0"/>
    <w:rsid w:val="00D231BC"/>
    <w:rsid w:val="00D23447"/>
    <w:rsid w:val="00D2369F"/>
    <w:rsid w:val="00D2779F"/>
    <w:rsid w:val="00D31937"/>
    <w:rsid w:val="00D32B1A"/>
    <w:rsid w:val="00D34E36"/>
    <w:rsid w:val="00D41714"/>
    <w:rsid w:val="00D41832"/>
    <w:rsid w:val="00D41B40"/>
    <w:rsid w:val="00D434D6"/>
    <w:rsid w:val="00D51498"/>
    <w:rsid w:val="00D53366"/>
    <w:rsid w:val="00D536AE"/>
    <w:rsid w:val="00D55BCB"/>
    <w:rsid w:val="00D56829"/>
    <w:rsid w:val="00D56E10"/>
    <w:rsid w:val="00D575FF"/>
    <w:rsid w:val="00D57B32"/>
    <w:rsid w:val="00D61E02"/>
    <w:rsid w:val="00D63B7D"/>
    <w:rsid w:val="00D74106"/>
    <w:rsid w:val="00D741E9"/>
    <w:rsid w:val="00D75896"/>
    <w:rsid w:val="00D77451"/>
    <w:rsid w:val="00D818E1"/>
    <w:rsid w:val="00D82187"/>
    <w:rsid w:val="00D82F42"/>
    <w:rsid w:val="00D83E34"/>
    <w:rsid w:val="00D84986"/>
    <w:rsid w:val="00D87785"/>
    <w:rsid w:val="00D87CAF"/>
    <w:rsid w:val="00D978AD"/>
    <w:rsid w:val="00DA3F61"/>
    <w:rsid w:val="00DA740B"/>
    <w:rsid w:val="00DA76D6"/>
    <w:rsid w:val="00DB0764"/>
    <w:rsid w:val="00DB31A5"/>
    <w:rsid w:val="00DB4CEA"/>
    <w:rsid w:val="00DB4F97"/>
    <w:rsid w:val="00DB538F"/>
    <w:rsid w:val="00DB5819"/>
    <w:rsid w:val="00DB69A5"/>
    <w:rsid w:val="00DB7167"/>
    <w:rsid w:val="00DC0FA7"/>
    <w:rsid w:val="00DC2225"/>
    <w:rsid w:val="00DC480E"/>
    <w:rsid w:val="00DC5E5A"/>
    <w:rsid w:val="00DD029A"/>
    <w:rsid w:val="00DD0638"/>
    <w:rsid w:val="00DD0C3D"/>
    <w:rsid w:val="00DD1B96"/>
    <w:rsid w:val="00DD2F31"/>
    <w:rsid w:val="00DD5655"/>
    <w:rsid w:val="00DD62AD"/>
    <w:rsid w:val="00DD6D29"/>
    <w:rsid w:val="00DD73D5"/>
    <w:rsid w:val="00DD75D4"/>
    <w:rsid w:val="00DD7BC0"/>
    <w:rsid w:val="00DE0491"/>
    <w:rsid w:val="00DE1E98"/>
    <w:rsid w:val="00DE2EFC"/>
    <w:rsid w:val="00DE3BC2"/>
    <w:rsid w:val="00DE447D"/>
    <w:rsid w:val="00DE5C3B"/>
    <w:rsid w:val="00DE6010"/>
    <w:rsid w:val="00DE6C51"/>
    <w:rsid w:val="00DE72CC"/>
    <w:rsid w:val="00DE7894"/>
    <w:rsid w:val="00DF0570"/>
    <w:rsid w:val="00DF0B0E"/>
    <w:rsid w:val="00DF1463"/>
    <w:rsid w:val="00DF1EB7"/>
    <w:rsid w:val="00DF327B"/>
    <w:rsid w:val="00DF3606"/>
    <w:rsid w:val="00DF4277"/>
    <w:rsid w:val="00DF6E4B"/>
    <w:rsid w:val="00E00238"/>
    <w:rsid w:val="00E007B9"/>
    <w:rsid w:val="00E014C7"/>
    <w:rsid w:val="00E04393"/>
    <w:rsid w:val="00E04FB6"/>
    <w:rsid w:val="00E06D4F"/>
    <w:rsid w:val="00E06FCE"/>
    <w:rsid w:val="00E07B24"/>
    <w:rsid w:val="00E100F1"/>
    <w:rsid w:val="00E1077D"/>
    <w:rsid w:val="00E11CF5"/>
    <w:rsid w:val="00E11FFE"/>
    <w:rsid w:val="00E12041"/>
    <w:rsid w:val="00E12353"/>
    <w:rsid w:val="00E127FC"/>
    <w:rsid w:val="00E178D8"/>
    <w:rsid w:val="00E213C5"/>
    <w:rsid w:val="00E22136"/>
    <w:rsid w:val="00E23696"/>
    <w:rsid w:val="00E25AFD"/>
    <w:rsid w:val="00E26FC2"/>
    <w:rsid w:val="00E276FC"/>
    <w:rsid w:val="00E27F17"/>
    <w:rsid w:val="00E27F37"/>
    <w:rsid w:val="00E30670"/>
    <w:rsid w:val="00E312A9"/>
    <w:rsid w:val="00E3190A"/>
    <w:rsid w:val="00E333C9"/>
    <w:rsid w:val="00E335BD"/>
    <w:rsid w:val="00E34308"/>
    <w:rsid w:val="00E352F4"/>
    <w:rsid w:val="00E357F1"/>
    <w:rsid w:val="00E42B61"/>
    <w:rsid w:val="00E43D24"/>
    <w:rsid w:val="00E43D2F"/>
    <w:rsid w:val="00E44D6D"/>
    <w:rsid w:val="00E44EAF"/>
    <w:rsid w:val="00E44FF4"/>
    <w:rsid w:val="00E456EB"/>
    <w:rsid w:val="00E461E2"/>
    <w:rsid w:val="00E53343"/>
    <w:rsid w:val="00E5356B"/>
    <w:rsid w:val="00E53ECC"/>
    <w:rsid w:val="00E5602E"/>
    <w:rsid w:val="00E56A1E"/>
    <w:rsid w:val="00E57444"/>
    <w:rsid w:val="00E6021B"/>
    <w:rsid w:val="00E610EF"/>
    <w:rsid w:val="00E618E2"/>
    <w:rsid w:val="00E63FEE"/>
    <w:rsid w:val="00E65023"/>
    <w:rsid w:val="00E65730"/>
    <w:rsid w:val="00E66015"/>
    <w:rsid w:val="00E6604E"/>
    <w:rsid w:val="00E6799B"/>
    <w:rsid w:val="00E7032C"/>
    <w:rsid w:val="00E7090F"/>
    <w:rsid w:val="00E71E23"/>
    <w:rsid w:val="00E72268"/>
    <w:rsid w:val="00E72D43"/>
    <w:rsid w:val="00E738A0"/>
    <w:rsid w:val="00E77FA3"/>
    <w:rsid w:val="00E81465"/>
    <w:rsid w:val="00E82F76"/>
    <w:rsid w:val="00E83B76"/>
    <w:rsid w:val="00E83D9A"/>
    <w:rsid w:val="00E8480B"/>
    <w:rsid w:val="00E84E49"/>
    <w:rsid w:val="00E85764"/>
    <w:rsid w:val="00E86EF7"/>
    <w:rsid w:val="00E904A9"/>
    <w:rsid w:val="00E905A2"/>
    <w:rsid w:val="00E90810"/>
    <w:rsid w:val="00E90CEE"/>
    <w:rsid w:val="00E912F5"/>
    <w:rsid w:val="00E91A93"/>
    <w:rsid w:val="00E91EB5"/>
    <w:rsid w:val="00E92BEF"/>
    <w:rsid w:val="00E94507"/>
    <w:rsid w:val="00E9526A"/>
    <w:rsid w:val="00E97929"/>
    <w:rsid w:val="00EA12D3"/>
    <w:rsid w:val="00EA14DA"/>
    <w:rsid w:val="00EA1D8F"/>
    <w:rsid w:val="00EA3C34"/>
    <w:rsid w:val="00EA42D7"/>
    <w:rsid w:val="00EA5921"/>
    <w:rsid w:val="00EB33D9"/>
    <w:rsid w:val="00EB3E11"/>
    <w:rsid w:val="00EB3E7D"/>
    <w:rsid w:val="00EB5250"/>
    <w:rsid w:val="00EC165B"/>
    <w:rsid w:val="00EC2ABA"/>
    <w:rsid w:val="00EC4D68"/>
    <w:rsid w:val="00EC5149"/>
    <w:rsid w:val="00EC546A"/>
    <w:rsid w:val="00ED02B8"/>
    <w:rsid w:val="00ED052C"/>
    <w:rsid w:val="00ED1C04"/>
    <w:rsid w:val="00ED3BAB"/>
    <w:rsid w:val="00ED438E"/>
    <w:rsid w:val="00ED505D"/>
    <w:rsid w:val="00EE29F3"/>
    <w:rsid w:val="00EE3BCF"/>
    <w:rsid w:val="00EE6657"/>
    <w:rsid w:val="00EE6F54"/>
    <w:rsid w:val="00EF0723"/>
    <w:rsid w:val="00EF30CF"/>
    <w:rsid w:val="00EF3128"/>
    <w:rsid w:val="00EF3479"/>
    <w:rsid w:val="00EF3BEE"/>
    <w:rsid w:val="00EF7D78"/>
    <w:rsid w:val="00F00C04"/>
    <w:rsid w:val="00F0154E"/>
    <w:rsid w:val="00F0229D"/>
    <w:rsid w:val="00F03048"/>
    <w:rsid w:val="00F053BB"/>
    <w:rsid w:val="00F05979"/>
    <w:rsid w:val="00F05E75"/>
    <w:rsid w:val="00F075B5"/>
    <w:rsid w:val="00F07982"/>
    <w:rsid w:val="00F10005"/>
    <w:rsid w:val="00F11643"/>
    <w:rsid w:val="00F11C55"/>
    <w:rsid w:val="00F11DC6"/>
    <w:rsid w:val="00F134EB"/>
    <w:rsid w:val="00F14DD1"/>
    <w:rsid w:val="00F1710F"/>
    <w:rsid w:val="00F210E4"/>
    <w:rsid w:val="00F21286"/>
    <w:rsid w:val="00F21350"/>
    <w:rsid w:val="00F23553"/>
    <w:rsid w:val="00F237A8"/>
    <w:rsid w:val="00F23A48"/>
    <w:rsid w:val="00F26489"/>
    <w:rsid w:val="00F2739F"/>
    <w:rsid w:val="00F27DFE"/>
    <w:rsid w:val="00F30017"/>
    <w:rsid w:val="00F31373"/>
    <w:rsid w:val="00F3407B"/>
    <w:rsid w:val="00F36307"/>
    <w:rsid w:val="00F36902"/>
    <w:rsid w:val="00F36AC2"/>
    <w:rsid w:val="00F3768F"/>
    <w:rsid w:val="00F379C1"/>
    <w:rsid w:val="00F41361"/>
    <w:rsid w:val="00F41799"/>
    <w:rsid w:val="00F41CCE"/>
    <w:rsid w:val="00F43316"/>
    <w:rsid w:val="00F45087"/>
    <w:rsid w:val="00F4565E"/>
    <w:rsid w:val="00F462B1"/>
    <w:rsid w:val="00F46459"/>
    <w:rsid w:val="00F464B6"/>
    <w:rsid w:val="00F47921"/>
    <w:rsid w:val="00F47C1F"/>
    <w:rsid w:val="00F47E0D"/>
    <w:rsid w:val="00F51BD8"/>
    <w:rsid w:val="00F51FC8"/>
    <w:rsid w:val="00F5379F"/>
    <w:rsid w:val="00F538D7"/>
    <w:rsid w:val="00F53DA5"/>
    <w:rsid w:val="00F56C9B"/>
    <w:rsid w:val="00F57117"/>
    <w:rsid w:val="00F572AA"/>
    <w:rsid w:val="00F60070"/>
    <w:rsid w:val="00F62C60"/>
    <w:rsid w:val="00F62CC8"/>
    <w:rsid w:val="00F65071"/>
    <w:rsid w:val="00F6670A"/>
    <w:rsid w:val="00F668A9"/>
    <w:rsid w:val="00F672A7"/>
    <w:rsid w:val="00F70E74"/>
    <w:rsid w:val="00F72E00"/>
    <w:rsid w:val="00F73572"/>
    <w:rsid w:val="00F73778"/>
    <w:rsid w:val="00F74296"/>
    <w:rsid w:val="00F7686A"/>
    <w:rsid w:val="00F77188"/>
    <w:rsid w:val="00F80843"/>
    <w:rsid w:val="00F8310F"/>
    <w:rsid w:val="00F83FAD"/>
    <w:rsid w:val="00F84322"/>
    <w:rsid w:val="00F8541A"/>
    <w:rsid w:val="00F87B72"/>
    <w:rsid w:val="00F9074B"/>
    <w:rsid w:val="00F923DE"/>
    <w:rsid w:val="00F93E83"/>
    <w:rsid w:val="00F94A72"/>
    <w:rsid w:val="00F95467"/>
    <w:rsid w:val="00F96A9C"/>
    <w:rsid w:val="00FA0C66"/>
    <w:rsid w:val="00FA34F5"/>
    <w:rsid w:val="00FA38CA"/>
    <w:rsid w:val="00FA56C2"/>
    <w:rsid w:val="00FA5D36"/>
    <w:rsid w:val="00FA730A"/>
    <w:rsid w:val="00FB0D23"/>
    <w:rsid w:val="00FB3576"/>
    <w:rsid w:val="00FB5D9F"/>
    <w:rsid w:val="00FB696E"/>
    <w:rsid w:val="00FB6FC3"/>
    <w:rsid w:val="00FB7D4E"/>
    <w:rsid w:val="00FC005C"/>
    <w:rsid w:val="00FC057E"/>
    <w:rsid w:val="00FC0A32"/>
    <w:rsid w:val="00FC1587"/>
    <w:rsid w:val="00FC1A8C"/>
    <w:rsid w:val="00FC30E1"/>
    <w:rsid w:val="00FC3AD6"/>
    <w:rsid w:val="00FC4122"/>
    <w:rsid w:val="00FC4642"/>
    <w:rsid w:val="00FC608F"/>
    <w:rsid w:val="00FC6328"/>
    <w:rsid w:val="00FC6D3F"/>
    <w:rsid w:val="00FD12BF"/>
    <w:rsid w:val="00FD3537"/>
    <w:rsid w:val="00FD73F9"/>
    <w:rsid w:val="00FD7984"/>
    <w:rsid w:val="00FE0641"/>
    <w:rsid w:val="00FE188F"/>
    <w:rsid w:val="00FE34D8"/>
    <w:rsid w:val="00FE36C3"/>
    <w:rsid w:val="00FE43B8"/>
    <w:rsid w:val="00FE69A4"/>
    <w:rsid w:val="00FE72AF"/>
    <w:rsid w:val="00FE783F"/>
    <w:rsid w:val="00FE7FAF"/>
    <w:rsid w:val="00FF0A3F"/>
    <w:rsid w:val="00FF1D17"/>
    <w:rsid w:val="00FF333B"/>
    <w:rsid w:val="00FF4E48"/>
    <w:rsid w:val="00FF50D8"/>
    <w:rsid w:val="00FF69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228DF5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MS Mincho"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15" w:line="265" w:lineRule="auto"/>
      <w:ind w:left="20" w:hanging="10"/>
    </w:pPr>
    <w:rPr>
      <w:rFonts w:ascii="Arial" w:eastAsia="Arial" w:hAnsi="Arial" w:cs="Arial"/>
      <w:color w:val="000000"/>
      <w:sz w:val="18"/>
      <w:szCs w:val="22"/>
    </w:rPr>
  </w:style>
  <w:style w:type="paragraph" w:styleId="Heading1">
    <w:name w:val="heading 1"/>
    <w:next w:val="Normal"/>
    <w:link w:val="Heading1Char"/>
    <w:uiPriority w:val="9"/>
    <w:qFormat/>
    <w:pPr>
      <w:keepNext/>
      <w:keepLines/>
      <w:numPr>
        <w:numId w:val="3"/>
      </w:numPr>
      <w:spacing w:after="57" w:line="259" w:lineRule="auto"/>
      <w:ind w:left="20" w:hanging="10"/>
      <w:outlineLvl w:val="0"/>
    </w:pPr>
    <w:rPr>
      <w:rFonts w:eastAsia="Calibri" w:cs="Calibri"/>
      <w:b/>
      <w:color w:val="4A1763"/>
      <w:sz w:val="32"/>
      <w:szCs w:val="22"/>
    </w:rPr>
  </w:style>
  <w:style w:type="paragraph" w:styleId="Heading2">
    <w:name w:val="heading 2"/>
    <w:next w:val="Normal"/>
    <w:link w:val="Heading2Char"/>
    <w:uiPriority w:val="9"/>
    <w:qFormat/>
    <w:pPr>
      <w:keepNext/>
      <w:keepLines/>
      <w:spacing w:line="259" w:lineRule="auto"/>
      <w:ind w:left="10"/>
      <w:jc w:val="center"/>
      <w:outlineLvl w:val="1"/>
    </w:pPr>
    <w:rPr>
      <w:rFonts w:eastAsia="Calibri" w:cs="Calibri"/>
      <w:b/>
      <w:color w:val="4A1763"/>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4A1763"/>
      <w:sz w:val="24"/>
    </w:rPr>
  </w:style>
  <w:style w:type="character" w:customStyle="1" w:styleId="Heading1Char">
    <w:name w:val="Heading 1 Char"/>
    <w:link w:val="Heading1"/>
    <w:rPr>
      <w:rFonts w:ascii="Calibri" w:eastAsia="Calibri" w:hAnsi="Calibri" w:cs="Calibri"/>
      <w:b/>
      <w:color w:val="4A1763"/>
      <w:sz w:val="32"/>
    </w:rPr>
  </w:style>
  <w:style w:type="paragraph" w:styleId="Footer">
    <w:name w:val="footer"/>
    <w:basedOn w:val="Normal"/>
    <w:link w:val="FooterChar"/>
    <w:uiPriority w:val="99"/>
    <w:unhideWhenUsed/>
    <w:rsid w:val="005C1E0F"/>
    <w:pPr>
      <w:tabs>
        <w:tab w:val="center" w:pos="4513"/>
        <w:tab w:val="right" w:pos="9026"/>
      </w:tabs>
      <w:spacing w:after="0" w:line="240" w:lineRule="auto"/>
    </w:pPr>
  </w:style>
  <w:style w:type="character" w:customStyle="1" w:styleId="FooterChar">
    <w:name w:val="Footer Char"/>
    <w:link w:val="Footer"/>
    <w:uiPriority w:val="99"/>
    <w:rsid w:val="005C1E0F"/>
    <w:rPr>
      <w:rFonts w:ascii="Arial" w:eastAsia="Arial" w:hAnsi="Arial" w:cs="Arial"/>
      <w:color w:val="000000"/>
      <w:sz w:val="18"/>
    </w:rPr>
  </w:style>
  <w:style w:type="paragraph" w:styleId="BalloonText">
    <w:name w:val="Balloon Text"/>
    <w:basedOn w:val="Normal"/>
    <w:link w:val="BalloonTextChar"/>
    <w:uiPriority w:val="99"/>
    <w:semiHidden/>
    <w:unhideWhenUsed/>
    <w:rsid w:val="00B8697A"/>
    <w:pPr>
      <w:spacing w:after="0" w:line="240" w:lineRule="auto"/>
    </w:pPr>
    <w:rPr>
      <w:rFonts w:ascii="Segoe UI" w:hAnsi="Segoe UI" w:cs="Segoe UI"/>
      <w:szCs w:val="18"/>
    </w:rPr>
  </w:style>
  <w:style w:type="character" w:customStyle="1" w:styleId="BalloonTextChar">
    <w:name w:val="Balloon Text Char"/>
    <w:link w:val="BalloonText"/>
    <w:uiPriority w:val="99"/>
    <w:semiHidden/>
    <w:rsid w:val="00B8697A"/>
    <w:rPr>
      <w:rFonts w:ascii="Segoe UI" w:eastAsia="Arial" w:hAnsi="Segoe UI" w:cs="Segoe UI"/>
      <w:color w:val="000000"/>
      <w:sz w:val="18"/>
      <w:szCs w:val="18"/>
    </w:rPr>
  </w:style>
  <w:style w:type="paragraph" w:customStyle="1" w:styleId="Body">
    <w:name w:val="Body"/>
    <w:rsid w:val="006836A5"/>
    <w:pPr>
      <w:pBdr>
        <w:top w:val="nil"/>
        <w:left w:val="nil"/>
        <w:bottom w:val="nil"/>
        <w:right w:val="nil"/>
        <w:between w:val="nil"/>
        <w:bar w:val="nil"/>
      </w:pBdr>
    </w:pPr>
    <w:rPr>
      <w:rFonts w:ascii="Helvetica" w:eastAsia="Arial Unicode MS" w:hAnsi="Arial Unicode MS" w:cs="Arial Unicode MS"/>
      <w:color w:val="000000"/>
      <w:sz w:val="22"/>
      <w:szCs w:val="22"/>
      <w:bdr w:val="nil"/>
      <w:lang w:val="en-US"/>
    </w:rPr>
  </w:style>
  <w:style w:type="paragraph" w:styleId="NormalWeb">
    <w:name w:val="Normal (Web)"/>
    <w:basedOn w:val="Normal"/>
    <w:uiPriority w:val="99"/>
    <w:semiHidden/>
    <w:unhideWhenUsed/>
    <w:rsid w:val="00D025E5"/>
    <w:pPr>
      <w:spacing w:before="100" w:beforeAutospacing="1" w:after="100" w:afterAutospacing="1" w:line="240" w:lineRule="auto"/>
      <w:ind w:left="0" w:firstLine="0"/>
    </w:pPr>
    <w:rPr>
      <w:rFonts w:ascii="Times New Roman" w:eastAsia="Times New Roman" w:hAnsi="Times New Roman" w:cs="Times New Roman"/>
      <w:color w:val="auto"/>
      <w:sz w:val="24"/>
      <w:szCs w:val="24"/>
    </w:rPr>
  </w:style>
  <w:style w:type="character" w:styleId="Strong">
    <w:name w:val="Strong"/>
    <w:basedOn w:val="DefaultParagraphFont"/>
    <w:qFormat/>
    <w:rsid w:val="00D025E5"/>
    <w:rPr>
      <w:b/>
      <w:bCs/>
    </w:rPr>
  </w:style>
  <w:style w:type="paragraph" w:styleId="ListParagraph">
    <w:name w:val="List Paragraph"/>
    <w:basedOn w:val="Normal"/>
    <w:uiPriority w:val="34"/>
    <w:qFormat/>
    <w:rsid w:val="00751859"/>
    <w:pPr>
      <w:spacing w:after="200" w:line="276" w:lineRule="auto"/>
      <w:ind w:left="720" w:firstLine="0"/>
      <w:contextualSpacing/>
    </w:pPr>
    <w:rPr>
      <w:rFonts w:ascii="Calibri" w:eastAsia="Calibri" w:hAnsi="Calibri" w:cs="Times New Roman"/>
      <w:color w:val="auto"/>
      <w:sz w:val="22"/>
      <w:lang w:eastAsia="en-US"/>
    </w:rPr>
  </w:style>
  <w:style w:type="paragraph" w:customStyle="1" w:styleId="Default">
    <w:name w:val="Default"/>
    <w:rsid w:val="00963147"/>
    <w:pPr>
      <w:pBdr>
        <w:top w:val="nil"/>
        <w:left w:val="nil"/>
        <w:bottom w:val="nil"/>
        <w:right w:val="nil"/>
        <w:between w:val="nil"/>
        <w:bar w:val="nil"/>
      </w:pBdr>
    </w:pPr>
    <w:rPr>
      <w:rFonts w:ascii="Helvetica" w:eastAsia="Arial Unicode MS" w:hAnsi="Helvetica" w:cs="Arial Unicode MS"/>
      <w:color w:val="000000"/>
      <w:sz w:val="22"/>
      <w:szCs w:val="22"/>
      <w:bdr w:val="nil"/>
    </w:rPr>
  </w:style>
  <w:style w:type="paragraph" w:styleId="Header">
    <w:name w:val="header"/>
    <w:basedOn w:val="Normal"/>
    <w:link w:val="HeaderChar"/>
    <w:uiPriority w:val="99"/>
    <w:semiHidden/>
    <w:unhideWhenUsed/>
    <w:rsid w:val="003B01F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B01F5"/>
    <w:rPr>
      <w:rFonts w:ascii="Arial" w:eastAsia="Arial" w:hAnsi="Arial" w:cs="Arial"/>
      <w:color w:val="000000"/>
      <w:sz w:val="18"/>
      <w:szCs w:val="22"/>
    </w:rPr>
  </w:style>
  <w:style w:type="paragraph" w:styleId="Revision">
    <w:name w:val="Revision"/>
    <w:hidden/>
    <w:uiPriority w:val="71"/>
    <w:rsid w:val="00F62CC8"/>
    <w:rPr>
      <w:rFonts w:ascii="Arial" w:eastAsia="Arial" w:hAnsi="Arial" w:cs="Arial"/>
      <w:color w:val="000000"/>
      <w:sz w:val="18"/>
      <w:szCs w:val="22"/>
    </w:rPr>
  </w:style>
  <w:style w:type="character" w:customStyle="1" w:styleId="apple-converted-space">
    <w:name w:val="apple-converted-space"/>
    <w:basedOn w:val="DefaultParagraphFont"/>
    <w:rsid w:val="00CC61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296333">
      <w:bodyDiv w:val="1"/>
      <w:marLeft w:val="0"/>
      <w:marRight w:val="0"/>
      <w:marTop w:val="0"/>
      <w:marBottom w:val="0"/>
      <w:divBdr>
        <w:top w:val="none" w:sz="0" w:space="0" w:color="auto"/>
        <w:left w:val="none" w:sz="0" w:space="0" w:color="auto"/>
        <w:bottom w:val="none" w:sz="0" w:space="0" w:color="auto"/>
        <w:right w:val="none" w:sz="0" w:space="0" w:color="auto"/>
      </w:divBdr>
    </w:div>
    <w:div w:id="826432883">
      <w:bodyDiv w:val="1"/>
      <w:marLeft w:val="0"/>
      <w:marRight w:val="0"/>
      <w:marTop w:val="0"/>
      <w:marBottom w:val="0"/>
      <w:divBdr>
        <w:top w:val="none" w:sz="0" w:space="0" w:color="auto"/>
        <w:left w:val="none" w:sz="0" w:space="0" w:color="auto"/>
        <w:bottom w:val="none" w:sz="0" w:space="0" w:color="auto"/>
        <w:right w:val="none" w:sz="0" w:space="0" w:color="auto"/>
      </w:divBdr>
    </w:div>
    <w:div w:id="835003086">
      <w:bodyDiv w:val="1"/>
      <w:marLeft w:val="0"/>
      <w:marRight w:val="0"/>
      <w:marTop w:val="0"/>
      <w:marBottom w:val="0"/>
      <w:divBdr>
        <w:top w:val="none" w:sz="0" w:space="0" w:color="auto"/>
        <w:left w:val="none" w:sz="0" w:space="0" w:color="auto"/>
        <w:bottom w:val="none" w:sz="0" w:space="0" w:color="auto"/>
        <w:right w:val="none" w:sz="0" w:space="0" w:color="auto"/>
      </w:divBdr>
    </w:div>
    <w:div w:id="933636176">
      <w:bodyDiv w:val="1"/>
      <w:marLeft w:val="0"/>
      <w:marRight w:val="0"/>
      <w:marTop w:val="0"/>
      <w:marBottom w:val="0"/>
      <w:divBdr>
        <w:top w:val="none" w:sz="0" w:space="0" w:color="auto"/>
        <w:left w:val="none" w:sz="0" w:space="0" w:color="auto"/>
        <w:bottom w:val="none" w:sz="0" w:space="0" w:color="auto"/>
        <w:right w:val="none" w:sz="0" w:space="0" w:color="auto"/>
      </w:divBdr>
      <w:divsChild>
        <w:div w:id="2080668362">
          <w:marLeft w:val="0"/>
          <w:marRight w:val="0"/>
          <w:marTop w:val="0"/>
          <w:marBottom w:val="0"/>
          <w:divBdr>
            <w:top w:val="none" w:sz="0" w:space="0" w:color="auto"/>
            <w:left w:val="none" w:sz="0" w:space="0" w:color="auto"/>
            <w:bottom w:val="none" w:sz="0" w:space="0" w:color="auto"/>
            <w:right w:val="none" w:sz="0" w:space="0" w:color="auto"/>
          </w:divBdr>
          <w:divsChild>
            <w:div w:id="1587111843">
              <w:marLeft w:val="0"/>
              <w:marRight w:val="0"/>
              <w:marTop w:val="0"/>
              <w:marBottom w:val="0"/>
              <w:divBdr>
                <w:top w:val="none" w:sz="0" w:space="0" w:color="auto"/>
                <w:left w:val="none" w:sz="0" w:space="0" w:color="auto"/>
                <w:bottom w:val="none" w:sz="0" w:space="0" w:color="auto"/>
                <w:right w:val="none" w:sz="0" w:space="0" w:color="auto"/>
              </w:divBdr>
              <w:divsChild>
                <w:div w:id="20363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6216269">
      <w:bodyDiv w:val="1"/>
      <w:marLeft w:val="0"/>
      <w:marRight w:val="0"/>
      <w:marTop w:val="0"/>
      <w:marBottom w:val="0"/>
      <w:divBdr>
        <w:top w:val="none" w:sz="0" w:space="0" w:color="auto"/>
        <w:left w:val="none" w:sz="0" w:space="0" w:color="auto"/>
        <w:bottom w:val="none" w:sz="0" w:space="0" w:color="auto"/>
        <w:right w:val="none" w:sz="0" w:space="0" w:color="auto"/>
      </w:divBdr>
    </w:div>
    <w:div w:id="1745177095">
      <w:bodyDiv w:val="1"/>
      <w:marLeft w:val="0"/>
      <w:marRight w:val="0"/>
      <w:marTop w:val="0"/>
      <w:marBottom w:val="0"/>
      <w:divBdr>
        <w:top w:val="none" w:sz="0" w:space="0" w:color="auto"/>
        <w:left w:val="none" w:sz="0" w:space="0" w:color="auto"/>
        <w:bottom w:val="none" w:sz="0" w:space="0" w:color="auto"/>
        <w:right w:val="none" w:sz="0" w:space="0" w:color="auto"/>
      </w:divBdr>
    </w:div>
    <w:div w:id="1791243615">
      <w:bodyDiv w:val="1"/>
      <w:marLeft w:val="0"/>
      <w:marRight w:val="0"/>
      <w:marTop w:val="0"/>
      <w:marBottom w:val="0"/>
      <w:divBdr>
        <w:top w:val="none" w:sz="0" w:space="0" w:color="auto"/>
        <w:left w:val="none" w:sz="0" w:space="0" w:color="auto"/>
        <w:bottom w:val="none" w:sz="0" w:space="0" w:color="auto"/>
        <w:right w:val="none" w:sz="0" w:space="0" w:color="auto"/>
      </w:divBdr>
    </w:div>
    <w:div w:id="19733656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berry\AppData\Local\Microsoft\Windows\Temporary%20Internet%20Files\Content.IE5\OUX68XRP\20706-RICS-Regulation-LH.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F46DF954109945A17905BBC0FE0EF6" ma:contentTypeVersion="26" ma:contentTypeDescription="Create a new document." ma:contentTypeScope="" ma:versionID="7b90e1da77f2e68b827aa7b67b295dfe">
  <xsd:schema xmlns:xsd="http://www.w3.org/2001/XMLSchema" xmlns:xs="http://www.w3.org/2001/XMLSchema" xmlns:p="http://schemas.microsoft.com/office/2006/metadata/properties" xmlns:ns2="ceb372fc-0630-4255-a0cb-279fb753d692" xmlns:ns3="3e3a7675-653b-4504-8bda-16d77792dd17" targetNamespace="http://schemas.microsoft.com/office/2006/metadata/properties" ma:root="true" ma:fieldsID="b4d5aa51b13fb6a4ce8ca169c38eb11f" ns2:_="" ns3:_="">
    <xsd:import namespace="ceb372fc-0630-4255-a0cb-279fb753d692"/>
    <xsd:import namespace="3e3a7675-653b-4504-8bda-16d77792dd1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b372fc-0630-4255-a0cb-279fb753d6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64304bd5-d9e5-49e7-ba50-dbfb8c84c06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3a7675-653b-4504-8bda-16d77792dd17"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976d3a75-4981-4851-8587-5980693f6477}" ma:internalName="TaxCatchAll" ma:showField="CatchAllData" ma:web="3e3a7675-653b-4504-8bda-16d77792dd17">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eb372fc-0630-4255-a0cb-279fb753d692">
      <Terms xmlns="http://schemas.microsoft.com/office/infopath/2007/PartnerControls"/>
    </lcf76f155ced4ddcb4097134ff3c332f>
    <TaxCatchAll xmlns="3e3a7675-653b-4504-8bda-16d77792dd17" xsi:nil="true"/>
  </documentManagement>
</p:properties>
</file>

<file path=customXml/itemProps1.xml><?xml version="1.0" encoding="utf-8"?>
<ds:datastoreItem xmlns:ds="http://schemas.openxmlformats.org/officeDocument/2006/customXml" ds:itemID="{1563976F-CAF7-45CB-B8E8-3AA4F02D1334}"/>
</file>

<file path=customXml/itemProps2.xml><?xml version="1.0" encoding="utf-8"?>
<ds:datastoreItem xmlns:ds="http://schemas.openxmlformats.org/officeDocument/2006/customXml" ds:itemID="{A2E60D65-1201-4678-AEE5-CE5FB7C85B4D}">
  <ds:schemaRefs>
    <ds:schemaRef ds:uri="http://schemas.microsoft.com/sharepoint/v3/contenttype/forms"/>
  </ds:schemaRefs>
</ds:datastoreItem>
</file>

<file path=customXml/itemProps3.xml><?xml version="1.0" encoding="utf-8"?>
<ds:datastoreItem xmlns:ds="http://schemas.openxmlformats.org/officeDocument/2006/customXml" ds:itemID="{70ABEBDD-8862-42D7-8AA2-7206877C1C6E}">
  <ds:schemaRefs>
    <ds:schemaRef ds:uri="http://schemas.openxmlformats.org/officeDocument/2006/bibliography"/>
  </ds:schemaRefs>
</ds:datastoreItem>
</file>

<file path=customXml/itemProps4.xml><?xml version="1.0" encoding="utf-8"?>
<ds:datastoreItem xmlns:ds="http://schemas.openxmlformats.org/officeDocument/2006/customXml" ds:itemID="{51EB3D48-6E7D-45EE-8896-C76CCC9FD5E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20706-RICS-Regulation-LH</Template>
  <TotalTime>2</TotalTime>
  <Pages>5</Pages>
  <Words>1726</Words>
  <Characters>9843</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RICS</Company>
  <LinksUpToDate>false</LinksUpToDate>
  <CharactersWithSpaces>11546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Jae Berry</dc:creator>
  <cp:lastModifiedBy>Jae Berry</cp:lastModifiedBy>
  <cp:revision>2</cp:revision>
  <cp:lastPrinted>2014-08-05T14:32:00Z</cp:lastPrinted>
  <dcterms:created xsi:type="dcterms:W3CDTF">2023-08-22T12:52:00Z</dcterms:created>
  <dcterms:modified xsi:type="dcterms:W3CDTF">2023-08-22T12:52:00Z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0x010100F3F46DF954109945A17905BBC0FE0EF6</vt:lpwstr>
  </property>
</Properties>
</file>