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E1EA8" w14:textId="22BBFC7E" w:rsidR="004B75B2" w:rsidRPr="00E91919" w:rsidRDefault="004B75B2" w:rsidP="00ED6FD4">
      <w:pPr>
        <w:pStyle w:val="Heading1"/>
      </w:pPr>
      <w:r w:rsidRPr="00E91919">
        <w:t xml:space="preserve">APC </w:t>
      </w:r>
      <w:r>
        <w:t xml:space="preserve">Preliminary Review Feedback </w:t>
      </w:r>
      <w:r w:rsidRPr="00E91919">
        <w:t xml:space="preserve">Report Checklist   </w:t>
      </w:r>
    </w:p>
    <w:p w14:paraId="4C19A116" w14:textId="77777777" w:rsidR="00084A39" w:rsidRDefault="00084A39" w:rsidP="004B75B2">
      <w:pPr>
        <w:spacing w:after="160"/>
        <w:rPr>
          <w:rFonts w:ascii="Open Sans" w:hAnsi="Open Sans" w:cs="Open Sans"/>
          <w:i/>
          <w:iCs/>
        </w:rPr>
      </w:pPr>
    </w:p>
    <w:p w14:paraId="024AE35C" w14:textId="5750A6BE" w:rsidR="004B75B2" w:rsidRPr="00EF69CD" w:rsidRDefault="004B75B2" w:rsidP="004B75B2">
      <w:pPr>
        <w:spacing w:after="160"/>
        <w:rPr>
          <w:rFonts w:ascii="Open Sans" w:hAnsi="Open Sans" w:cs="Open Sans"/>
          <w:i/>
          <w:iCs/>
        </w:rPr>
      </w:pPr>
      <w:r w:rsidRPr="00EF69CD">
        <w:rPr>
          <w:rFonts w:ascii="Open Sans" w:hAnsi="Open Sans" w:cs="Open Sans"/>
          <w:i/>
          <w:iCs/>
        </w:rPr>
        <w:t xml:space="preserve">Dear </w:t>
      </w:r>
      <w:r>
        <w:rPr>
          <w:rFonts w:ascii="Open Sans" w:hAnsi="Open Sans" w:cs="Open Sans"/>
          <w:i/>
          <w:iCs/>
        </w:rPr>
        <w:t>Assessor(s)</w:t>
      </w:r>
    </w:p>
    <w:p w14:paraId="0E00E91C" w14:textId="78DCD862" w:rsidR="004B75B2" w:rsidRPr="00EF69CD" w:rsidRDefault="004B75B2" w:rsidP="004B75B2">
      <w:pPr>
        <w:spacing w:after="160"/>
        <w:rPr>
          <w:rFonts w:ascii="Open Sans" w:hAnsi="Open Sans" w:cs="Open Sans"/>
          <w:i/>
          <w:iCs/>
        </w:rPr>
      </w:pPr>
      <w:r w:rsidRPr="00EF69CD">
        <w:rPr>
          <w:rFonts w:ascii="Open Sans" w:hAnsi="Open Sans" w:cs="Open Sans"/>
          <w:i/>
          <w:iCs/>
        </w:rPr>
        <w:t xml:space="preserve">To be able to coherently and professionally complete this report, you </w:t>
      </w:r>
      <w:r w:rsidR="00C36B57">
        <w:rPr>
          <w:rFonts w:ascii="Open Sans" w:hAnsi="Open Sans" w:cs="Open Sans"/>
          <w:i/>
          <w:iCs/>
        </w:rPr>
        <w:t xml:space="preserve">need </w:t>
      </w:r>
      <w:r w:rsidRPr="00EF69CD">
        <w:rPr>
          <w:rFonts w:ascii="Open Sans" w:hAnsi="Open Sans" w:cs="Open Sans"/>
          <w:i/>
          <w:iCs/>
        </w:rPr>
        <w:t xml:space="preserve">to be fully conversant with the RICS APC Candidate Guide, </w:t>
      </w:r>
      <w:r w:rsidR="00C36B57">
        <w:rPr>
          <w:rFonts w:ascii="Open Sans" w:hAnsi="Open Sans" w:cs="Open Sans"/>
          <w:i/>
          <w:iCs/>
        </w:rPr>
        <w:t xml:space="preserve">relevant </w:t>
      </w:r>
      <w:r w:rsidRPr="00EF69CD">
        <w:rPr>
          <w:rFonts w:ascii="Open Sans" w:hAnsi="Open Sans" w:cs="Open Sans"/>
          <w:i/>
          <w:iCs/>
        </w:rPr>
        <w:t>APC Pathway Guide, APC Requirements and Competencies Guide, APC Counsellor Guide and APC Assessor Guide.</w:t>
      </w:r>
    </w:p>
    <w:p w14:paraId="53FBA2DA" w14:textId="09AA0FC6" w:rsidR="004B75B2" w:rsidRPr="00EF69CD" w:rsidRDefault="004B75B2" w:rsidP="004B75B2">
      <w:pPr>
        <w:spacing w:after="160"/>
        <w:rPr>
          <w:rFonts w:ascii="Open Sans" w:hAnsi="Open Sans" w:cs="Open Sans"/>
          <w:i/>
          <w:iCs/>
        </w:rPr>
      </w:pPr>
      <w:r w:rsidRPr="00EF69CD">
        <w:rPr>
          <w:rFonts w:ascii="Open Sans" w:hAnsi="Open Sans" w:cs="Open Sans"/>
          <w:i/>
          <w:iCs/>
        </w:rPr>
        <w:t xml:space="preserve">The </w:t>
      </w:r>
      <w:r>
        <w:rPr>
          <w:rFonts w:ascii="Open Sans" w:hAnsi="Open Sans" w:cs="Open Sans"/>
          <w:i/>
          <w:iCs/>
        </w:rPr>
        <w:t>APC Preliminary Review Feedback</w:t>
      </w:r>
      <w:r w:rsidRPr="00EF69CD">
        <w:rPr>
          <w:rFonts w:ascii="Open Sans" w:hAnsi="Open Sans" w:cs="Open Sans"/>
          <w:i/>
          <w:iCs/>
        </w:rPr>
        <w:t xml:space="preserve"> </w:t>
      </w:r>
      <w:r>
        <w:rPr>
          <w:rFonts w:ascii="Open Sans" w:hAnsi="Open Sans" w:cs="Open Sans"/>
          <w:i/>
          <w:iCs/>
        </w:rPr>
        <w:t>R</w:t>
      </w:r>
      <w:r w:rsidRPr="00EF69CD">
        <w:rPr>
          <w:rFonts w:ascii="Open Sans" w:hAnsi="Open Sans" w:cs="Open Sans"/>
          <w:i/>
          <w:iCs/>
        </w:rPr>
        <w:t>eport must follow the RICS Guidance</w:t>
      </w:r>
      <w:r w:rsidR="00960EC8">
        <w:rPr>
          <w:rFonts w:ascii="Open Sans" w:hAnsi="Open Sans" w:cs="Open Sans"/>
          <w:i/>
          <w:iCs/>
        </w:rPr>
        <w:t>. If</w:t>
      </w:r>
      <w:r w:rsidRPr="00EF69CD">
        <w:rPr>
          <w:rFonts w:ascii="Open Sans" w:hAnsi="Open Sans" w:cs="Open Sans"/>
          <w:i/>
          <w:iCs/>
        </w:rPr>
        <w:t xml:space="preserve"> in doubt always guide the candidate back to the published APC guidance, as this is </w:t>
      </w:r>
      <w:r w:rsidR="00960EC8">
        <w:rPr>
          <w:rFonts w:ascii="Open Sans" w:hAnsi="Open Sans" w:cs="Open Sans"/>
          <w:i/>
          <w:iCs/>
        </w:rPr>
        <w:t>y</w:t>
      </w:r>
      <w:r w:rsidRPr="00EF69CD">
        <w:rPr>
          <w:rFonts w:ascii="Open Sans" w:hAnsi="Open Sans" w:cs="Open Sans"/>
          <w:i/>
          <w:iCs/>
        </w:rPr>
        <w:t>our client brief</w:t>
      </w:r>
      <w:r w:rsidR="00960EC8">
        <w:rPr>
          <w:rFonts w:ascii="Open Sans" w:hAnsi="Open Sans" w:cs="Open Sans"/>
          <w:i/>
          <w:iCs/>
        </w:rPr>
        <w:t xml:space="preserve"> as an assessor</w:t>
      </w:r>
      <w:r w:rsidRPr="00EF69CD">
        <w:rPr>
          <w:rFonts w:ascii="Open Sans" w:hAnsi="Open Sans" w:cs="Open Sans"/>
          <w:i/>
          <w:iCs/>
        </w:rPr>
        <w:t xml:space="preserve"> and focus</w:t>
      </w:r>
      <w:r>
        <w:rPr>
          <w:rFonts w:ascii="Open Sans" w:hAnsi="Open Sans" w:cs="Open Sans"/>
          <w:i/>
          <w:iCs/>
        </w:rPr>
        <w:t>ed</w:t>
      </w:r>
      <w:r w:rsidRPr="00EF69CD">
        <w:rPr>
          <w:rFonts w:ascii="Open Sans" w:hAnsi="Open Sans" w:cs="Open Sans"/>
          <w:i/>
          <w:iCs/>
        </w:rPr>
        <w:t xml:space="preserve"> reference point.</w:t>
      </w:r>
    </w:p>
    <w:p w14:paraId="77A36134" w14:textId="1580E7F2" w:rsidR="004B75B2" w:rsidRPr="00EF69CD" w:rsidRDefault="004B75B2" w:rsidP="004B75B2">
      <w:pPr>
        <w:spacing w:after="160"/>
        <w:rPr>
          <w:rFonts w:ascii="Open Sans" w:hAnsi="Open Sans" w:cs="Open Sans"/>
          <w:i/>
          <w:iCs/>
        </w:rPr>
      </w:pPr>
      <w:r w:rsidRPr="00EF69CD">
        <w:rPr>
          <w:rFonts w:ascii="Open Sans" w:hAnsi="Open Sans" w:cs="Open Sans"/>
          <w:i/>
          <w:iCs/>
        </w:rPr>
        <w:t>Suggested guidance has been included in the report sections</w:t>
      </w:r>
      <w:r w:rsidR="00F22BAD">
        <w:rPr>
          <w:rFonts w:ascii="Open Sans" w:hAnsi="Open Sans" w:cs="Open Sans"/>
          <w:i/>
          <w:iCs/>
        </w:rPr>
        <w:t xml:space="preserve"> below</w:t>
      </w:r>
      <w:r w:rsidRPr="00EF69CD">
        <w:rPr>
          <w:rFonts w:ascii="Open Sans" w:hAnsi="Open Sans" w:cs="Open Sans"/>
          <w:i/>
          <w:iCs/>
        </w:rPr>
        <w:t xml:space="preserve">, regarding standard wording if a section of the report does not require any commentary as it was deemed satisfactory by the panel.  </w:t>
      </w:r>
    </w:p>
    <w:p w14:paraId="51D50A31" w14:textId="07F443CA" w:rsidR="004B75B2" w:rsidRDefault="004B75B2" w:rsidP="004B75B2">
      <w:pPr>
        <w:spacing w:after="160"/>
        <w:rPr>
          <w:rFonts w:ascii="Open Sans" w:hAnsi="Open Sans" w:cs="Open Sans"/>
          <w:i/>
          <w:iCs/>
        </w:rPr>
      </w:pPr>
      <w:r w:rsidRPr="00EF69CD">
        <w:rPr>
          <w:rFonts w:ascii="Open Sans" w:hAnsi="Open Sans" w:cs="Open Sans"/>
          <w:i/>
          <w:iCs/>
        </w:rPr>
        <w:t xml:space="preserve">Please note the </w:t>
      </w:r>
      <w:r>
        <w:rPr>
          <w:rFonts w:ascii="Open Sans" w:hAnsi="Open Sans" w:cs="Open Sans"/>
          <w:i/>
          <w:iCs/>
        </w:rPr>
        <w:t xml:space="preserve">APC Preliminary Review Feedback </w:t>
      </w:r>
      <w:r w:rsidRPr="00EF69CD">
        <w:rPr>
          <w:rFonts w:ascii="Open Sans" w:hAnsi="Open Sans" w:cs="Open Sans"/>
          <w:i/>
          <w:iCs/>
        </w:rPr>
        <w:t xml:space="preserve">Reports are not checked </w:t>
      </w:r>
      <w:r>
        <w:rPr>
          <w:rFonts w:ascii="Open Sans" w:hAnsi="Open Sans" w:cs="Open Sans"/>
          <w:i/>
          <w:iCs/>
        </w:rPr>
        <w:t>by RICS</w:t>
      </w:r>
      <w:r w:rsidR="00C31248">
        <w:rPr>
          <w:rFonts w:ascii="Open Sans" w:hAnsi="Open Sans" w:cs="Open Sans"/>
          <w:i/>
          <w:iCs/>
        </w:rPr>
        <w:t xml:space="preserve"> Team</w:t>
      </w:r>
      <w:r>
        <w:rPr>
          <w:rFonts w:ascii="Open Sans" w:hAnsi="Open Sans" w:cs="Open Sans"/>
          <w:i/>
          <w:iCs/>
        </w:rPr>
        <w:t xml:space="preserve"> </w:t>
      </w:r>
      <w:r w:rsidRPr="00EF69CD">
        <w:rPr>
          <w:rFonts w:ascii="Open Sans" w:hAnsi="Open Sans" w:cs="Open Sans"/>
          <w:i/>
          <w:iCs/>
        </w:rPr>
        <w:t>prior to submission to the candidate</w:t>
      </w:r>
      <w:r>
        <w:rPr>
          <w:rFonts w:ascii="Open Sans" w:hAnsi="Open Sans" w:cs="Open Sans"/>
          <w:i/>
          <w:iCs/>
        </w:rPr>
        <w:t xml:space="preserve">.  </w:t>
      </w:r>
      <w:r w:rsidR="00C31248">
        <w:rPr>
          <w:rFonts w:ascii="Open Sans" w:hAnsi="Open Sans" w:cs="Open Sans"/>
          <w:i/>
          <w:iCs/>
        </w:rPr>
        <w:t>You are r</w:t>
      </w:r>
      <w:r w:rsidRPr="00EF69CD">
        <w:rPr>
          <w:rFonts w:ascii="Open Sans" w:hAnsi="Open Sans" w:cs="Open Sans"/>
          <w:i/>
          <w:iCs/>
        </w:rPr>
        <w:t>equire</w:t>
      </w:r>
      <w:r w:rsidR="00C31248">
        <w:rPr>
          <w:rFonts w:ascii="Open Sans" w:hAnsi="Open Sans" w:cs="Open Sans"/>
          <w:i/>
          <w:iCs/>
        </w:rPr>
        <w:t xml:space="preserve">d </w:t>
      </w:r>
      <w:r w:rsidR="00802EC4">
        <w:rPr>
          <w:rFonts w:ascii="Open Sans" w:hAnsi="Open Sans" w:cs="Open Sans"/>
          <w:i/>
          <w:iCs/>
        </w:rPr>
        <w:t xml:space="preserve">to </w:t>
      </w:r>
      <w:r w:rsidR="00802EC4" w:rsidRPr="00EF69CD">
        <w:rPr>
          <w:rFonts w:ascii="Open Sans" w:hAnsi="Open Sans" w:cs="Open Sans"/>
          <w:i/>
          <w:iCs/>
        </w:rPr>
        <w:t>check</w:t>
      </w:r>
      <w:r w:rsidRPr="00EF69CD">
        <w:rPr>
          <w:rFonts w:ascii="Open Sans" w:hAnsi="Open Sans" w:cs="Open Sans"/>
          <w:i/>
          <w:iCs/>
        </w:rPr>
        <w:t xml:space="preserve"> it is an exemplary report demonstrating the</w:t>
      </w:r>
      <w:r>
        <w:rPr>
          <w:rFonts w:ascii="Open Sans" w:hAnsi="Open Sans" w:cs="Open Sans"/>
          <w:i/>
          <w:iCs/>
        </w:rPr>
        <w:t xml:space="preserve"> same level of</w:t>
      </w:r>
      <w:r w:rsidRPr="00EF69CD">
        <w:rPr>
          <w:rFonts w:ascii="Open Sans" w:hAnsi="Open Sans" w:cs="Open Sans"/>
          <w:i/>
          <w:iCs/>
        </w:rPr>
        <w:t xml:space="preserve"> professionalism we expect from the candidate.  As part of the audit process, RICS will be selecting a random percentage of reports and checking them for quality control</w:t>
      </w:r>
      <w:r w:rsidR="00084A39">
        <w:rPr>
          <w:rFonts w:ascii="Open Sans" w:hAnsi="Open Sans" w:cs="Open Sans"/>
          <w:i/>
          <w:iCs/>
        </w:rPr>
        <w:t xml:space="preserve"> and adherence to this guidance</w:t>
      </w:r>
      <w:r w:rsidRPr="00EF69CD">
        <w:rPr>
          <w:rFonts w:ascii="Open Sans" w:hAnsi="Open Sans" w:cs="Open Sans"/>
          <w:i/>
          <w:iCs/>
        </w:rPr>
        <w:t xml:space="preserve">.  If any issues </w:t>
      </w:r>
      <w:r w:rsidR="00802EC4" w:rsidRPr="00EF69CD">
        <w:rPr>
          <w:rFonts w:ascii="Open Sans" w:hAnsi="Open Sans" w:cs="Open Sans"/>
          <w:i/>
          <w:iCs/>
        </w:rPr>
        <w:t>arise,</w:t>
      </w:r>
      <w:r w:rsidRPr="00EF69CD">
        <w:rPr>
          <w:rFonts w:ascii="Open Sans" w:hAnsi="Open Sans" w:cs="Open Sans"/>
          <w:i/>
          <w:iCs/>
        </w:rPr>
        <w:t xml:space="preserve"> they will be communicated directly back to </w:t>
      </w:r>
      <w:r w:rsidR="00C744D0">
        <w:rPr>
          <w:rFonts w:ascii="Open Sans" w:hAnsi="Open Sans" w:cs="Open Sans"/>
          <w:i/>
          <w:iCs/>
        </w:rPr>
        <w:t xml:space="preserve">you </w:t>
      </w:r>
      <w:r w:rsidR="00C744D0" w:rsidRPr="00EF69CD">
        <w:rPr>
          <w:rFonts w:ascii="Open Sans" w:hAnsi="Open Sans" w:cs="Open Sans"/>
          <w:i/>
          <w:iCs/>
        </w:rPr>
        <w:t>with</w:t>
      </w:r>
      <w:r w:rsidRPr="00EF69CD">
        <w:rPr>
          <w:rFonts w:ascii="Open Sans" w:hAnsi="Open Sans" w:cs="Open Sans"/>
          <w:i/>
          <w:iCs/>
        </w:rPr>
        <w:t xml:space="preserve"> further guidance.</w:t>
      </w:r>
    </w:p>
    <w:p w14:paraId="3A172761" w14:textId="68A703BC" w:rsidR="00084A39" w:rsidRDefault="00084A39" w:rsidP="00084A39">
      <w:pPr>
        <w:spacing w:after="160"/>
        <w:rPr>
          <w:rFonts w:ascii="Open Sans" w:hAnsi="Open Sans" w:cs="Open Sans"/>
          <w:i/>
          <w:iCs/>
        </w:rPr>
      </w:pPr>
      <w:r>
        <w:rPr>
          <w:rFonts w:ascii="Open Sans" w:hAnsi="Open Sans" w:cs="Open Sans"/>
          <w:i/>
          <w:iCs/>
        </w:rPr>
        <w:t>If you are unsure about any aspect of the APC Preliminary Review Feedback process, please do not hesitate to contact RICS.</w:t>
      </w:r>
    </w:p>
    <w:p w14:paraId="50199123" w14:textId="77777777" w:rsidR="00084A39" w:rsidRDefault="00084A39" w:rsidP="00084A39">
      <w:pPr>
        <w:spacing w:after="160"/>
        <w:rPr>
          <w:rFonts w:ascii="Open Sans" w:hAnsi="Open Sans" w:cs="Open Sans"/>
          <w:i/>
          <w:iCs/>
        </w:rPr>
      </w:pPr>
    </w:p>
    <w:p w14:paraId="2E79B144" w14:textId="79F1E636" w:rsidR="00084A39" w:rsidRDefault="00084A39" w:rsidP="00084A39">
      <w:pPr>
        <w:spacing w:after="160"/>
        <w:rPr>
          <w:rFonts w:ascii="Open Sans" w:hAnsi="Open Sans" w:cs="Open Sans"/>
          <w:i/>
          <w:iCs/>
        </w:rPr>
      </w:pPr>
      <w:r>
        <w:rPr>
          <w:rFonts w:ascii="Open Sans" w:hAnsi="Open Sans" w:cs="Open Sans"/>
          <w:i/>
          <w:iCs/>
        </w:rPr>
        <w:t xml:space="preserve">RICS values your input and support, </w:t>
      </w:r>
      <w:r w:rsidRPr="00EF69CD">
        <w:rPr>
          <w:rFonts w:ascii="Open Sans" w:hAnsi="Open Sans" w:cs="Open Sans"/>
          <w:i/>
          <w:iCs/>
        </w:rPr>
        <w:t>Thank you.</w:t>
      </w:r>
    </w:p>
    <w:p w14:paraId="718D76F7" w14:textId="77777777" w:rsidR="00084A39" w:rsidRDefault="00084A39">
      <w:pPr>
        <w:spacing w:after="0" w:line="240" w:lineRule="auto"/>
        <w:rPr>
          <w:rFonts w:ascii="Open Sans" w:hAnsi="Open Sans" w:cs="Open Sans"/>
          <w:b/>
          <w:bCs/>
          <w:i/>
          <w:iCs/>
          <w:sz w:val="20"/>
          <w:szCs w:val="24"/>
        </w:rPr>
      </w:pPr>
      <w:r>
        <w:rPr>
          <w:rFonts w:ascii="Open Sans" w:hAnsi="Open Sans" w:cs="Open Sans"/>
          <w:b/>
          <w:bCs/>
          <w:i/>
          <w:iCs/>
          <w:sz w:val="20"/>
          <w:szCs w:val="24"/>
        </w:rPr>
        <w:br w:type="page"/>
      </w:r>
    </w:p>
    <w:p w14:paraId="74F4CED7" w14:textId="159ADFEE" w:rsidR="004B75B2" w:rsidRPr="00F26CA5" w:rsidRDefault="009C5D1C" w:rsidP="004B75B2">
      <w:pPr>
        <w:spacing w:after="160"/>
        <w:rPr>
          <w:rFonts w:ascii="Open Sans" w:hAnsi="Open Sans" w:cs="Open Sans"/>
          <w:b/>
          <w:bCs/>
          <w:i/>
          <w:iCs/>
          <w:sz w:val="20"/>
          <w:szCs w:val="24"/>
        </w:rPr>
      </w:pPr>
      <w:r>
        <w:rPr>
          <w:rFonts w:ascii="Open Sans" w:hAnsi="Open Sans" w:cs="Open Sans"/>
          <w:b/>
          <w:bCs/>
          <w:i/>
          <w:iCs/>
          <w:sz w:val="20"/>
          <w:szCs w:val="24"/>
        </w:rPr>
        <w:lastRenderedPageBreak/>
        <w:t>Le</w:t>
      </w:r>
      <w:r w:rsidR="00084A39">
        <w:rPr>
          <w:rFonts w:ascii="Open Sans" w:hAnsi="Open Sans" w:cs="Open Sans"/>
          <w:b/>
          <w:bCs/>
          <w:i/>
          <w:iCs/>
          <w:sz w:val="20"/>
          <w:szCs w:val="24"/>
        </w:rPr>
        <w:t>a</w:t>
      </w:r>
      <w:r>
        <w:rPr>
          <w:rFonts w:ascii="Open Sans" w:hAnsi="Open Sans" w:cs="Open Sans"/>
          <w:b/>
          <w:bCs/>
          <w:i/>
          <w:iCs/>
          <w:sz w:val="20"/>
          <w:szCs w:val="24"/>
        </w:rPr>
        <w:t>d Assesso</w:t>
      </w:r>
      <w:r w:rsidR="004B75B2" w:rsidRPr="00F26CA5">
        <w:rPr>
          <w:rFonts w:ascii="Open Sans" w:hAnsi="Open Sans" w:cs="Open Sans"/>
          <w:b/>
          <w:bCs/>
          <w:i/>
          <w:iCs/>
          <w:sz w:val="20"/>
          <w:szCs w:val="24"/>
        </w:rPr>
        <w:t>r Checklist</w:t>
      </w:r>
    </w:p>
    <w:p w14:paraId="6EB01486" w14:textId="2B74127D" w:rsidR="004B75B2" w:rsidRPr="00EF69CD" w:rsidRDefault="008F484E" w:rsidP="004B75B2">
      <w:pPr>
        <w:pStyle w:val="ListParagraph"/>
        <w:numPr>
          <w:ilvl w:val="0"/>
          <w:numId w:val="9"/>
        </w:numPr>
        <w:spacing w:after="160"/>
        <w:rPr>
          <w:rFonts w:ascii="Open Sans" w:hAnsi="Open Sans" w:cs="Open Sans"/>
          <w:i/>
          <w:iCs/>
        </w:rPr>
      </w:pPr>
      <w:r>
        <w:rPr>
          <w:rFonts w:ascii="Open Sans" w:hAnsi="Open Sans" w:cs="Open Sans"/>
          <w:i/>
          <w:iCs/>
        </w:rPr>
        <w:t>This</w:t>
      </w:r>
      <w:r w:rsidR="00CE182F">
        <w:rPr>
          <w:rFonts w:ascii="Open Sans" w:hAnsi="Open Sans" w:cs="Open Sans"/>
          <w:i/>
          <w:iCs/>
        </w:rPr>
        <w:t xml:space="preserve"> feedback report</w:t>
      </w:r>
      <w:r>
        <w:rPr>
          <w:rFonts w:ascii="Open Sans" w:hAnsi="Open Sans" w:cs="Open Sans"/>
          <w:i/>
          <w:iCs/>
        </w:rPr>
        <w:t xml:space="preserve"> has been</w:t>
      </w:r>
      <w:r w:rsidR="004B75B2" w:rsidRPr="00EF69CD">
        <w:rPr>
          <w:rFonts w:ascii="Open Sans" w:hAnsi="Open Sans" w:cs="Open Sans"/>
          <w:i/>
          <w:iCs/>
        </w:rPr>
        <w:t xml:space="preserve"> completed for the correct candidate</w:t>
      </w:r>
    </w:p>
    <w:p w14:paraId="741053A2" w14:textId="63E042DD" w:rsidR="004B75B2" w:rsidRPr="00EF69CD" w:rsidRDefault="00F263FC" w:rsidP="004B75B2">
      <w:pPr>
        <w:pStyle w:val="ListParagraph"/>
        <w:numPr>
          <w:ilvl w:val="0"/>
          <w:numId w:val="9"/>
        </w:numPr>
        <w:spacing w:after="160"/>
        <w:rPr>
          <w:rFonts w:ascii="Open Sans" w:hAnsi="Open Sans" w:cs="Open Sans"/>
          <w:i/>
          <w:iCs/>
        </w:rPr>
      </w:pPr>
      <w:r>
        <w:rPr>
          <w:rFonts w:ascii="Open Sans" w:hAnsi="Open Sans" w:cs="Open Sans"/>
          <w:i/>
          <w:iCs/>
        </w:rPr>
        <w:t xml:space="preserve">We </w:t>
      </w:r>
      <w:r w:rsidR="004B75B2" w:rsidRPr="00EF69CD">
        <w:rPr>
          <w:rFonts w:ascii="Open Sans" w:hAnsi="Open Sans" w:cs="Open Sans"/>
          <w:i/>
          <w:iCs/>
        </w:rPr>
        <w:t>have checked and included the correct competencies</w:t>
      </w:r>
    </w:p>
    <w:p w14:paraId="48D8EFED" w14:textId="77777777" w:rsidR="009F177F" w:rsidRPr="00EF69CD" w:rsidRDefault="009F177F" w:rsidP="009F177F">
      <w:pPr>
        <w:pStyle w:val="ListParagraph"/>
        <w:numPr>
          <w:ilvl w:val="0"/>
          <w:numId w:val="9"/>
        </w:numPr>
        <w:spacing w:after="160"/>
        <w:rPr>
          <w:rFonts w:ascii="Open Sans" w:hAnsi="Open Sans" w:cs="Open Sans"/>
          <w:i/>
          <w:iCs/>
        </w:rPr>
      </w:pPr>
      <w:r>
        <w:rPr>
          <w:rFonts w:ascii="Open Sans" w:hAnsi="Open Sans" w:cs="Open Sans"/>
          <w:i/>
          <w:iCs/>
        </w:rPr>
        <w:t xml:space="preserve">We </w:t>
      </w:r>
      <w:r w:rsidRPr="00EF69CD">
        <w:rPr>
          <w:rFonts w:ascii="Open Sans" w:hAnsi="Open Sans" w:cs="Open Sans"/>
          <w:i/>
          <w:iCs/>
        </w:rPr>
        <w:t xml:space="preserve">have completed each section of the </w:t>
      </w:r>
      <w:r>
        <w:rPr>
          <w:rFonts w:ascii="Open Sans" w:hAnsi="Open Sans" w:cs="Open Sans"/>
          <w:i/>
          <w:iCs/>
        </w:rPr>
        <w:t xml:space="preserve">feedback </w:t>
      </w:r>
      <w:r w:rsidRPr="00EF69CD">
        <w:rPr>
          <w:rFonts w:ascii="Open Sans" w:hAnsi="Open Sans" w:cs="Open Sans"/>
          <w:i/>
          <w:iCs/>
        </w:rPr>
        <w:t>report</w:t>
      </w:r>
    </w:p>
    <w:p w14:paraId="316570E7" w14:textId="08204B82" w:rsidR="004B75B2" w:rsidRPr="00EF69CD" w:rsidRDefault="008014E2" w:rsidP="004B75B2">
      <w:pPr>
        <w:pStyle w:val="ListParagraph"/>
        <w:numPr>
          <w:ilvl w:val="0"/>
          <w:numId w:val="9"/>
        </w:numPr>
        <w:spacing w:after="160"/>
        <w:rPr>
          <w:rFonts w:ascii="Open Sans" w:hAnsi="Open Sans" w:cs="Open Sans"/>
          <w:i/>
          <w:iCs/>
        </w:rPr>
      </w:pPr>
      <w:r>
        <w:rPr>
          <w:rFonts w:ascii="Open Sans" w:hAnsi="Open Sans" w:cs="Open Sans"/>
          <w:i/>
          <w:iCs/>
        </w:rPr>
        <w:t>We h</w:t>
      </w:r>
      <w:r w:rsidR="004B75B2" w:rsidRPr="00EF69CD">
        <w:rPr>
          <w:rFonts w:ascii="Open Sans" w:hAnsi="Open Sans" w:cs="Open Sans"/>
          <w:i/>
          <w:iCs/>
        </w:rPr>
        <w:t xml:space="preserve">ave only </w:t>
      </w:r>
      <w:r>
        <w:rPr>
          <w:rFonts w:ascii="Open Sans" w:hAnsi="Open Sans" w:cs="Open Sans"/>
          <w:i/>
          <w:iCs/>
        </w:rPr>
        <w:t xml:space="preserve">commented </w:t>
      </w:r>
      <w:r w:rsidR="00E27DE4">
        <w:rPr>
          <w:rFonts w:ascii="Open Sans" w:hAnsi="Open Sans" w:cs="Open Sans"/>
          <w:i/>
          <w:iCs/>
        </w:rPr>
        <w:t xml:space="preserve">on the </w:t>
      </w:r>
      <w:r w:rsidR="004B75B2" w:rsidRPr="00EF69CD">
        <w:rPr>
          <w:rFonts w:ascii="Open Sans" w:hAnsi="Open Sans" w:cs="Open Sans"/>
          <w:i/>
          <w:iCs/>
        </w:rPr>
        <w:t xml:space="preserve">competencies </w:t>
      </w:r>
      <w:r w:rsidR="0078237B">
        <w:rPr>
          <w:rFonts w:ascii="Open Sans" w:hAnsi="Open Sans" w:cs="Open Sans"/>
          <w:i/>
          <w:iCs/>
        </w:rPr>
        <w:t>where there are improvements to be made (</w:t>
      </w:r>
      <w:r w:rsidR="004B75B2">
        <w:rPr>
          <w:rFonts w:ascii="Open Sans" w:hAnsi="Open Sans" w:cs="Open Sans"/>
          <w:i/>
          <w:iCs/>
        </w:rPr>
        <w:t>using the standard guidance text if the</w:t>
      </w:r>
      <w:r w:rsidR="009F177F">
        <w:rPr>
          <w:rFonts w:ascii="Open Sans" w:hAnsi="Open Sans" w:cs="Open Sans"/>
          <w:i/>
          <w:iCs/>
        </w:rPr>
        <w:t xml:space="preserve">re are </w:t>
      </w:r>
      <w:r w:rsidR="004B75B2">
        <w:rPr>
          <w:rFonts w:ascii="Open Sans" w:hAnsi="Open Sans" w:cs="Open Sans"/>
          <w:i/>
          <w:iCs/>
        </w:rPr>
        <w:t>no comments on a competency)</w:t>
      </w:r>
    </w:p>
    <w:p w14:paraId="41A0E395" w14:textId="62925A84" w:rsidR="004B75B2" w:rsidRPr="00EF69CD" w:rsidRDefault="0078237B" w:rsidP="004B75B2">
      <w:pPr>
        <w:pStyle w:val="ListParagraph"/>
        <w:numPr>
          <w:ilvl w:val="0"/>
          <w:numId w:val="9"/>
        </w:numPr>
        <w:spacing w:after="160"/>
        <w:rPr>
          <w:rFonts w:ascii="Open Sans" w:hAnsi="Open Sans" w:cs="Open Sans"/>
          <w:i/>
          <w:iCs/>
        </w:rPr>
      </w:pPr>
      <w:r>
        <w:rPr>
          <w:rFonts w:ascii="Open Sans" w:hAnsi="Open Sans" w:cs="Open Sans"/>
          <w:i/>
          <w:iCs/>
        </w:rPr>
        <w:t>We</w:t>
      </w:r>
      <w:r w:rsidR="004B75B2">
        <w:rPr>
          <w:rFonts w:ascii="Open Sans" w:hAnsi="Open Sans" w:cs="Open Sans"/>
          <w:i/>
          <w:iCs/>
        </w:rPr>
        <w:t xml:space="preserve"> </w:t>
      </w:r>
      <w:r w:rsidR="00AF2C06">
        <w:rPr>
          <w:rFonts w:ascii="Open Sans" w:hAnsi="Open Sans" w:cs="Open Sans"/>
          <w:i/>
          <w:iCs/>
        </w:rPr>
        <w:t xml:space="preserve">have </w:t>
      </w:r>
      <w:r w:rsidR="004B75B2" w:rsidRPr="00EF69CD">
        <w:rPr>
          <w:rFonts w:ascii="Open Sans" w:hAnsi="Open Sans" w:cs="Open Sans"/>
          <w:i/>
          <w:iCs/>
        </w:rPr>
        <w:t xml:space="preserve">deleted all </w:t>
      </w:r>
      <w:r>
        <w:rPr>
          <w:rFonts w:ascii="Open Sans" w:hAnsi="Open Sans" w:cs="Open Sans"/>
          <w:i/>
          <w:iCs/>
        </w:rPr>
        <w:t xml:space="preserve">assessor </w:t>
      </w:r>
      <w:r w:rsidR="004B75B2" w:rsidRPr="00EF69CD">
        <w:rPr>
          <w:rFonts w:ascii="Open Sans" w:hAnsi="Open Sans" w:cs="Open Sans"/>
          <w:i/>
          <w:iCs/>
        </w:rPr>
        <w:t>guidance text (</w:t>
      </w:r>
      <w:r>
        <w:rPr>
          <w:rFonts w:ascii="Open Sans" w:hAnsi="Open Sans" w:cs="Open Sans"/>
          <w:i/>
          <w:iCs/>
        </w:rPr>
        <w:t xml:space="preserve">the text </w:t>
      </w:r>
      <w:r w:rsidR="004B75B2" w:rsidRPr="00EF69CD">
        <w:rPr>
          <w:rFonts w:ascii="Open Sans" w:hAnsi="Open Sans" w:cs="Open Sans"/>
          <w:i/>
          <w:iCs/>
        </w:rPr>
        <w:t>in italic)</w:t>
      </w:r>
    </w:p>
    <w:p w14:paraId="20BBA16D" w14:textId="77777777" w:rsidR="00084A39" w:rsidRDefault="00AB4D81" w:rsidP="00084A39">
      <w:pPr>
        <w:pStyle w:val="ListParagraph"/>
        <w:numPr>
          <w:ilvl w:val="0"/>
          <w:numId w:val="9"/>
        </w:numPr>
        <w:spacing w:after="160"/>
        <w:rPr>
          <w:rFonts w:ascii="Open Sans" w:hAnsi="Open Sans" w:cs="Open Sans"/>
          <w:i/>
          <w:iCs/>
        </w:rPr>
      </w:pPr>
      <w:r>
        <w:rPr>
          <w:rFonts w:ascii="Open Sans" w:hAnsi="Open Sans" w:cs="Open Sans"/>
          <w:i/>
          <w:iCs/>
        </w:rPr>
        <w:t>The guidance to the candidate</w:t>
      </w:r>
      <w:r w:rsidR="00084A39">
        <w:rPr>
          <w:rFonts w:ascii="Open Sans" w:hAnsi="Open Sans" w:cs="Open Sans"/>
          <w:i/>
          <w:iCs/>
        </w:rPr>
        <w:t xml:space="preserve"> </w:t>
      </w:r>
      <w:r w:rsidR="00084A39" w:rsidRPr="00084A39">
        <w:rPr>
          <w:rFonts w:ascii="Open Sans" w:hAnsi="Open Sans" w:cs="Open Sans"/>
          <w:i/>
          <w:iCs/>
        </w:rPr>
        <w:t>we</w:t>
      </w:r>
      <w:r w:rsidR="004B75B2" w:rsidRPr="00084A39">
        <w:rPr>
          <w:rFonts w:ascii="Open Sans" w:hAnsi="Open Sans" w:cs="Open Sans"/>
          <w:i/>
          <w:iCs/>
        </w:rPr>
        <w:t xml:space="preserve"> have </w:t>
      </w:r>
      <w:r w:rsidR="00084A39" w:rsidRPr="00084A39">
        <w:rPr>
          <w:rFonts w:ascii="Open Sans" w:hAnsi="Open Sans" w:cs="Open Sans"/>
          <w:i/>
          <w:iCs/>
        </w:rPr>
        <w:t>given</w:t>
      </w:r>
      <w:r w:rsidR="00AF2C06" w:rsidRPr="00084A39">
        <w:rPr>
          <w:rFonts w:ascii="Open Sans" w:hAnsi="Open Sans" w:cs="Open Sans"/>
          <w:i/>
          <w:iCs/>
        </w:rPr>
        <w:t xml:space="preserve"> </w:t>
      </w:r>
      <w:r w:rsidR="00084A39">
        <w:rPr>
          <w:rFonts w:ascii="Open Sans" w:hAnsi="Open Sans" w:cs="Open Sans"/>
          <w:i/>
          <w:iCs/>
        </w:rPr>
        <w:t xml:space="preserve">is phrased </w:t>
      </w:r>
      <w:r w:rsidR="004B75B2" w:rsidRPr="00084A39">
        <w:rPr>
          <w:rFonts w:ascii="Open Sans" w:hAnsi="Open Sans" w:cs="Open Sans"/>
          <w:i/>
          <w:iCs/>
        </w:rPr>
        <w:t>using ‘You’ and ‘Your’ etc. not ‘The Candidate’</w:t>
      </w:r>
    </w:p>
    <w:p w14:paraId="5447A378" w14:textId="7E28566B" w:rsidR="004B75B2" w:rsidRDefault="00084A39" w:rsidP="00084A39">
      <w:pPr>
        <w:pStyle w:val="ListParagraph"/>
        <w:numPr>
          <w:ilvl w:val="0"/>
          <w:numId w:val="9"/>
        </w:numPr>
        <w:spacing w:after="160"/>
        <w:rPr>
          <w:rFonts w:ascii="Open Sans" w:hAnsi="Open Sans" w:cs="Open Sans"/>
          <w:i/>
          <w:iCs/>
        </w:rPr>
      </w:pPr>
      <w:r>
        <w:rPr>
          <w:rFonts w:ascii="Open Sans" w:hAnsi="Open Sans" w:cs="Open Sans"/>
          <w:i/>
          <w:iCs/>
        </w:rPr>
        <w:t>W</w:t>
      </w:r>
      <w:r w:rsidR="00E06B44" w:rsidRPr="00084A39">
        <w:rPr>
          <w:rFonts w:ascii="Open Sans" w:hAnsi="Open Sans" w:cs="Open Sans"/>
          <w:i/>
          <w:iCs/>
        </w:rPr>
        <w:t xml:space="preserve">herever possible we have adopted a ‘positive </w:t>
      </w:r>
      <w:r w:rsidRPr="00084A39">
        <w:rPr>
          <w:rFonts w:ascii="Open Sans" w:hAnsi="Open Sans" w:cs="Open Sans"/>
          <w:i/>
          <w:iCs/>
        </w:rPr>
        <w:t xml:space="preserve">constructive </w:t>
      </w:r>
      <w:r w:rsidR="00E06B44" w:rsidRPr="00084A39">
        <w:rPr>
          <w:rFonts w:ascii="Open Sans" w:hAnsi="Open Sans" w:cs="Open Sans"/>
          <w:i/>
          <w:iCs/>
        </w:rPr>
        <w:t xml:space="preserve">criticism’ focus in </w:t>
      </w:r>
      <w:r w:rsidRPr="00084A39">
        <w:rPr>
          <w:rFonts w:ascii="Open Sans" w:hAnsi="Open Sans" w:cs="Open Sans"/>
          <w:i/>
          <w:iCs/>
        </w:rPr>
        <w:t>our</w:t>
      </w:r>
      <w:r w:rsidR="00E06B44" w:rsidRPr="00084A39">
        <w:rPr>
          <w:rFonts w:ascii="Open Sans" w:hAnsi="Open Sans" w:cs="Open Sans"/>
          <w:i/>
          <w:iCs/>
        </w:rPr>
        <w:t xml:space="preserve"> responses</w:t>
      </w:r>
    </w:p>
    <w:p w14:paraId="5CD9DEF5" w14:textId="60F7FFC7" w:rsidR="00084A39" w:rsidRPr="00084A39" w:rsidRDefault="00084A39" w:rsidP="00084A39">
      <w:pPr>
        <w:pStyle w:val="ListParagraph"/>
        <w:numPr>
          <w:ilvl w:val="0"/>
          <w:numId w:val="9"/>
        </w:numPr>
        <w:spacing w:after="160"/>
        <w:rPr>
          <w:rFonts w:ascii="Open Sans" w:hAnsi="Open Sans" w:cs="Open Sans"/>
          <w:i/>
          <w:iCs/>
        </w:rPr>
      </w:pPr>
      <w:r>
        <w:rPr>
          <w:rFonts w:ascii="Open Sans" w:hAnsi="Open Sans" w:cs="Open Sans"/>
          <w:i/>
          <w:iCs/>
        </w:rPr>
        <w:t>We have been as succinct as possible with our feedback commentary</w:t>
      </w:r>
    </w:p>
    <w:p w14:paraId="2BE9434E" w14:textId="7344F08A" w:rsidR="00A408C5" w:rsidRDefault="00084A39" w:rsidP="00A408C5">
      <w:pPr>
        <w:pStyle w:val="ListParagraph"/>
        <w:numPr>
          <w:ilvl w:val="0"/>
          <w:numId w:val="9"/>
        </w:numPr>
        <w:spacing w:after="160"/>
        <w:rPr>
          <w:rFonts w:ascii="Open Sans" w:hAnsi="Open Sans" w:cs="Open Sans"/>
          <w:i/>
          <w:iCs/>
        </w:rPr>
      </w:pPr>
      <w:r>
        <w:rPr>
          <w:rFonts w:ascii="Open Sans" w:hAnsi="Open Sans" w:cs="Open Sans"/>
          <w:i/>
          <w:iCs/>
        </w:rPr>
        <w:t>We have checked t</w:t>
      </w:r>
      <w:r w:rsidR="005476AC">
        <w:rPr>
          <w:rFonts w:ascii="Open Sans" w:hAnsi="Open Sans" w:cs="Open Sans"/>
          <w:i/>
          <w:iCs/>
        </w:rPr>
        <w:t xml:space="preserve">he feedback </w:t>
      </w:r>
      <w:r w:rsidR="005476AC" w:rsidRPr="00EF69CD">
        <w:rPr>
          <w:rFonts w:ascii="Open Sans" w:hAnsi="Open Sans" w:cs="Open Sans"/>
          <w:i/>
          <w:iCs/>
        </w:rPr>
        <w:t>report for all typos, grammatical errors</w:t>
      </w:r>
      <w:r w:rsidR="000D3AB1">
        <w:rPr>
          <w:rFonts w:ascii="Open Sans" w:hAnsi="Open Sans" w:cs="Open Sans"/>
          <w:i/>
          <w:iCs/>
        </w:rPr>
        <w:t>, edited (blanks spaces have been removed etc)</w:t>
      </w:r>
      <w:r w:rsidR="005476AC" w:rsidRPr="00EF69CD">
        <w:rPr>
          <w:rFonts w:ascii="Open Sans" w:hAnsi="Open Sans" w:cs="Open Sans"/>
          <w:i/>
          <w:iCs/>
        </w:rPr>
        <w:t xml:space="preserve"> and this report is error free</w:t>
      </w:r>
      <w:r w:rsidR="00613768">
        <w:rPr>
          <w:rFonts w:ascii="Open Sans" w:hAnsi="Open Sans" w:cs="Open Sans"/>
          <w:i/>
          <w:iCs/>
        </w:rPr>
        <w:t xml:space="preserve">, </w:t>
      </w:r>
      <w:r w:rsidR="00613768" w:rsidRPr="00EF69CD">
        <w:rPr>
          <w:rFonts w:ascii="Open Sans" w:hAnsi="Open Sans" w:cs="Open Sans"/>
          <w:i/>
          <w:iCs/>
        </w:rPr>
        <w:t>any guidance provided is generic and any reference to any reference material or legislation etc is correct and up to date</w:t>
      </w:r>
      <w:r w:rsidR="00A408C5" w:rsidRPr="00A408C5">
        <w:rPr>
          <w:rFonts w:ascii="Open Sans" w:hAnsi="Open Sans" w:cs="Open Sans"/>
          <w:i/>
          <w:iCs/>
        </w:rPr>
        <w:t xml:space="preserve"> </w:t>
      </w:r>
    </w:p>
    <w:p w14:paraId="3F5D28FC" w14:textId="706BD1E3" w:rsidR="00A408C5" w:rsidRPr="00EF69CD" w:rsidRDefault="00C744D0" w:rsidP="00A408C5">
      <w:pPr>
        <w:pStyle w:val="ListParagraph"/>
        <w:numPr>
          <w:ilvl w:val="0"/>
          <w:numId w:val="9"/>
        </w:numPr>
        <w:spacing w:after="160"/>
        <w:rPr>
          <w:rFonts w:ascii="Open Sans" w:hAnsi="Open Sans" w:cs="Open Sans"/>
          <w:i/>
          <w:iCs/>
        </w:rPr>
      </w:pPr>
      <w:r>
        <w:rPr>
          <w:rFonts w:ascii="Open Sans" w:hAnsi="Open Sans" w:cs="Open Sans"/>
          <w:i/>
          <w:iCs/>
        </w:rPr>
        <w:t xml:space="preserve">We </w:t>
      </w:r>
      <w:r w:rsidR="00A408C5" w:rsidRPr="00EF69CD">
        <w:rPr>
          <w:rFonts w:ascii="Open Sans" w:hAnsi="Open Sans" w:cs="Open Sans"/>
          <w:i/>
          <w:iCs/>
        </w:rPr>
        <w:t>have adhered to the report commentary reflecting the correct level of competency in the descriptions</w:t>
      </w:r>
      <w:r w:rsidR="00084A39">
        <w:rPr>
          <w:rFonts w:ascii="Open Sans" w:hAnsi="Open Sans" w:cs="Open Sans"/>
          <w:i/>
          <w:iCs/>
        </w:rPr>
        <w:t>, we</w:t>
      </w:r>
      <w:r w:rsidR="00A408C5" w:rsidRPr="00EF69CD">
        <w:rPr>
          <w:rFonts w:ascii="Open Sans" w:hAnsi="Open Sans" w:cs="Open Sans"/>
          <w:i/>
          <w:iCs/>
        </w:rPr>
        <w:t xml:space="preserve"> have used, e.g. Level 1 is knowledge, Level 2 is Doing and Level 3 is Advising with </w:t>
      </w:r>
      <w:r w:rsidR="00084A39">
        <w:rPr>
          <w:rFonts w:ascii="Open Sans" w:hAnsi="Open Sans" w:cs="Open Sans"/>
          <w:i/>
          <w:iCs/>
        </w:rPr>
        <w:t xml:space="preserve">explanation and </w:t>
      </w:r>
      <w:r w:rsidR="00A408C5" w:rsidRPr="00EF69CD">
        <w:rPr>
          <w:rFonts w:ascii="Open Sans" w:hAnsi="Open Sans" w:cs="Open Sans"/>
          <w:i/>
          <w:iCs/>
        </w:rPr>
        <w:t>justification</w:t>
      </w:r>
      <w:r w:rsidR="00A408C5">
        <w:rPr>
          <w:rFonts w:ascii="Open Sans" w:hAnsi="Open Sans" w:cs="Open Sans"/>
          <w:i/>
          <w:iCs/>
        </w:rPr>
        <w:t xml:space="preserve"> for the panel’s comments</w:t>
      </w:r>
    </w:p>
    <w:p w14:paraId="5B57125A" w14:textId="73979D4B" w:rsidR="004B75B2" w:rsidRPr="00EF69CD" w:rsidRDefault="005476AC" w:rsidP="004B75B2">
      <w:pPr>
        <w:pStyle w:val="ListParagraph"/>
        <w:numPr>
          <w:ilvl w:val="0"/>
          <w:numId w:val="9"/>
        </w:numPr>
        <w:spacing w:after="160"/>
        <w:rPr>
          <w:rFonts w:ascii="Open Sans" w:hAnsi="Open Sans" w:cs="Open Sans"/>
          <w:i/>
          <w:iCs/>
        </w:rPr>
      </w:pPr>
      <w:r>
        <w:rPr>
          <w:rFonts w:ascii="Open Sans" w:hAnsi="Open Sans" w:cs="Open Sans"/>
          <w:i/>
          <w:iCs/>
        </w:rPr>
        <w:t xml:space="preserve">We </w:t>
      </w:r>
      <w:r w:rsidR="004B75B2" w:rsidRPr="00EF69CD">
        <w:rPr>
          <w:rFonts w:ascii="Open Sans" w:hAnsi="Open Sans" w:cs="Open Sans"/>
          <w:i/>
          <w:iCs/>
        </w:rPr>
        <w:t>confirm</w:t>
      </w:r>
      <w:r w:rsidR="004B75B2">
        <w:rPr>
          <w:rFonts w:ascii="Open Sans" w:hAnsi="Open Sans" w:cs="Open Sans"/>
          <w:i/>
          <w:iCs/>
        </w:rPr>
        <w:t xml:space="preserve"> </w:t>
      </w:r>
      <w:r>
        <w:rPr>
          <w:rFonts w:ascii="Open Sans" w:hAnsi="Open Sans" w:cs="Open Sans"/>
          <w:i/>
          <w:iCs/>
        </w:rPr>
        <w:t xml:space="preserve">that </w:t>
      </w:r>
      <w:r w:rsidR="004B75B2">
        <w:rPr>
          <w:rFonts w:ascii="Open Sans" w:hAnsi="Open Sans" w:cs="Open Sans"/>
          <w:i/>
          <w:iCs/>
        </w:rPr>
        <w:t>we</w:t>
      </w:r>
      <w:r w:rsidR="004B75B2" w:rsidRPr="00EF69CD">
        <w:rPr>
          <w:rFonts w:ascii="Open Sans" w:hAnsi="Open Sans" w:cs="Open Sans"/>
          <w:i/>
          <w:iCs/>
        </w:rPr>
        <w:t xml:space="preserve"> </w:t>
      </w:r>
      <w:r>
        <w:rPr>
          <w:rFonts w:ascii="Open Sans" w:hAnsi="Open Sans" w:cs="Open Sans"/>
          <w:i/>
          <w:iCs/>
        </w:rPr>
        <w:t xml:space="preserve">have </w:t>
      </w:r>
      <w:r w:rsidR="00084A39">
        <w:rPr>
          <w:rFonts w:ascii="Open Sans" w:hAnsi="Open Sans" w:cs="Open Sans"/>
          <w:i/>
          <w:iCs/>
        </w:rPr>
        <w:t xml:space="preserve">both </w:t>
      </w:r>
      <w:r>
        <w:rPr>
          <w:rFonts w:ascii="Open Sans" w:hAnsi="Open Sans" w:cs="Open Sans"/>
          <w:i/>
          <w:iCs/>
        </w:rPr>
        <w:t xml:space="preserve">discussed and </w:t>
      </w:r>
      <w:r w:rsidR="003D272C" w:rsidRPr="00EF69CD">
        <w:rPr>
          <w:rFonts w:ascii="Open Sans" w:hAnsi="Open Sans" w:cs="Open Sans"/>
          <w:i/>
          <w:iCs/>
        </w:rPr>
        <w:t>agree</w:t>
      </w:r>
      <w:r>
        <w:rPr>
          <w:rFonts w:ascii="Open Sans" w:hAnsi="Open Sans" w:cs="Open Sans"/>
          <w:i/>
          <w:iCs/>
        </w:rPr>
        <w:t>d</w:t>
      </w:r>
      <w:r w:rsidR="004B75B2" w:rsidRPr="00EF69CD">
        <w:rPr>
          <w:rFonts w:ascii="Open Sans" w:hAnsi="Open Sans" w:cs="Open Sans"/>
          <w:i/>
          <w:iCs/>
        </w:rPr>
        <w:t xml:space="preserve"> with this </w:t>
      </w:r>
      <w:r w:rsidR="004B75B2">
        <w:rPr>
          <w:rFonts w:ascii="Open Sans" w:hAnsi="Open Sans" w:cs="Open Sans"/>
          <w:i/>
          <w:iCs/>
        </w:rPr>
        <w:t xml:space="preserve">feedback </w:t>
      </w:r>
      <w:r w:rsidR="004B75B2" w:rsidRPr="00EF69CD">
        <w:rPr>
          <w:rFonts w:ascii="Open Sans" w:hAnsi="Open Sans" w:cs="Open Sans"/>
          <w:i/>
          <w:iCs/>
        </w:rPr>
        <w:t>report and its content</w:t>
      </w:r>
      <w:r w:rsidR="004B75B2">
        <w:rPr>
          <w:rFonts w:ascii="Open Sans" w:hAnsi="Open Sans" w:cs="Open Sans"/>
          <w:i/>
          <w:iCs/>
        </w:rPr>
        <w:t xml:space="preserve"> prior to </w:t>
      </w:r>
      <w:r>
        <w:rPr>
          <w:rFonts w:ascii="Open Sans" w:hAnsi="Open Sans" w:cs="Open Sans"/>
          <w:i/>
          <w:iCs/>
        </w:rPr>
        <w:t xml:space="preserve">it being uploaded </w:t>
      </w:r>
      <w:r w:rsidR="004B75B2">
        <w:rPr>
          <w:rFonts w:ascii="Open Sans" w:hAnsi="Open Sans" w:cs="Open Sans"/>
          <w:i/>
          <w:iCs/>
        </w:rPr>
        <w:t>to the Assessment Platform</w:t>
      </w:r>
    </w:p>
    <w:p w14:paraId="2388CAFB" w14:textId="77777777" w:rsidR="00FA2178" w:rsidRPr="007335DC" w:rsidRDefault="00FA2178" w:rsidP="00FA2178">
      <w:pPr>
        <w:spacing w:after="160"/>
        <w:rPr>
          <w:rFonts w:ascii="Open Sans" w:hAnsi="Open Sans" w:cs="Open Sans"/>
          <w:i/>
          <w:iCs/>
          <w:sz w:val="20"/>
          <w:szCs w:val="20"/>
        </w:rPr>
      </w:pPr>
    </w:p>
    <w:p w14:paraId="2986ED58" w14:textId="77777777" w:rsidR="0008475E" w:rsidRDefault="0008475E">
      <w:pPr>
        <w:spacing w:after="0" w:line="240" w:lineRule="auto"/>
        <w:rPr>
          <w:rFonts w:ascii="Arial" w:hAnsi="Arial" w:cs="Arial"/>
          <w:i/>
          <w:iCs/>
          <w:color w:val="4D3069"/>
          <w:sz w:val="40"/>
          <w:szCs w:val="20"/>
          <w:lang w:eastAsia="en-GB"/>
        </w:rPr>
      </w:pPr>
      <w:r>
        <w:rPr>
          <w:i/>
          <w:iCs/>
          <w:sz w:val="40"/>
          <w:szCs w:val="20"/>
        </w:rPr>
        <w:br w:type="page"/>
      </w:r>
    </w:p>
    <w:p w14:paraId="5D43B04E" w14:textId="5B3208C2" w:rsidR="004B75B2" w:rsidRPr="007335DC" w:rsidRDefault="004B75B2" w:rsidP="00FA2178">
      <w:pPr>
        <w:pStyle w:val="RICSTitle"/>
        <w:rPr>
          <w:i/>
          <w:iCs/>
          <w:sz w:val="40"/>
          <w:szCs w:val="20"/>
        </w:rPr>
      </w:pPr>
      <w:r w:rsidRPr="007335DC">
        <w:rPr>
          <w:i/>
          <w:iCs/>
          <w:sz w:val="40"/>
          <w:szCs w:val="20"/>
        </w:rPr>
        <w:lastRenderedPageBreak/>
        <w:t>RICS APC Preliminary Review Report – GUIDANCE VERSION</w:t>
      </w:r>
    </w:p>
    <w:p w14:paraId="4B25B0BD" w14:textId="77777777" w:rsidR="00084A39" w:rsidRDefault="00084A39" w:rsidP="004B75B2">
      <w:pPr>
        <w:pStyle w:val="RICSTitle"/>
        <w:spacing w:line="276" w:lineRule="auto"/>
        <w:ind w:left="0"/>
        <w:rPr>
          <w:rFonts w:ascii="Open Sans" w:hAnsi="Open Sans" w:cs="Open Sans"/>
          <w:i/>
          <w:iCs/>
          <w:color w:val="FF0000"/>
          <w:sz w:val="40"/>
          <w:szCs w:val="20"/>
        </w:rPr>
      </w:pPr>
    </w:p>
    <w:p w14:paraId="1E26B8A3" w14:textId="4586C487" w:rsidR="004B75B2" w:rsidRPr="007335DC" w:rsidRDefault="004B75B2" w:rsidP="004B75B2">
      <w:pPr>
        <w:pStyle w:val="RICSTitle"/>
        <w:spacing w:line="276" w:lineRule="auto"/>
        <w:ind w:left="0"/>
        <w:rPr>
          <w:rFonts w:ascii="Open Sans" w:hAnsi="Open Sans" w:cs="Open Sans"/>
          <w:i/>
          <w:iCs/>
          <w:color w:val="FF0000"/>
          <w:sz w:val="40"/>
          <w:szCs w:val="20"/>
        </w:rPr>
      </w:pPr>
      <w:r w:rsidRPr="007335DC">
        <w:rPr>
          <w:rFonts w:ascii="Open Sans" w:hAnsi="Open Sans" w:cs="Open Sans"/>
          <w:i/>
          <w:iCs/>
          <w:color w:val="FF0000"/>
          <w:sz w:val="40"/>
          <w:szCs w:val="20"/>
        </w:rPr>
        <w:t xml:space="preserve">PLEASE DO NOT USE THIS DOCUMENT TO WRITE YOUR FEEDBACK REPORT. </w:t>
      </w:r>
      <w:r w:rsidR="00084A39">
        <w:rPr>
          <w:rFonts w:ascii="Open Sans" w:hAnsi="Open Sans" w:cs="Open Sans"/>
          <w:i/>
          <w:iCs/>
          <w:color w:val="FF0000"/>
          <w:sz w:val="40"/>
          <w:szCs w:val="20"/>
        </w:rPr>
        <w:br/>
      </w:r>
      <w:r w:rsidR="00084A39">
        <w:rPr>
          <w:rFonts w:ascii="Open Sans" w:hAnsi="Open Sans" w:cs="Open Sans"/>
          <w:i/>
          <w:iCs/>
          <w:color w:val="FF0000"/>
          <w:sz w:val="40"/>
          <w:szCs w:val="20"/>
        </w:rPr>
        <w:br/>
      </w:r>
      <w:r w:rsidRPr="007335DC">
        <w:rPr>
          <w:rFonts w:ascii="Open Sans" w:hAnsi="Open Sans" w:cs="Open Sans"/>
          <w:i/>
          <w:iCs/>
          <w:color w:val="FF0000"/>
          <w:sz w:val="40"/>
          <w:szCs w:val="20"/>
        </w:rPr>
        <w:t>IT IS GUIDE TO ASSIST YOU IN WRITING YOUR FEEDBACK REPORTS</w:t>
      </w:r>
    </w:p>
    <w:p w14:paraId="37E51A87" w14:textId="77777777" w:rsidR="00084A39" w:rsidRDefault="00084A39" w:rsidP="004B75B2">
      <w:pPr>
        <w:pStyle w:val="RICSTitle"/>
        <w:spacing w:line="276" w:lineRule="auto"/>
        <w:ind w:left="0"/>
        <w:rPr>
          <w:rFonts w:ascii="Open Sans" w:hAnsi="Open Sans" w:cs="Open Sans"/>
          <w:i/>
          <w:iCs/>
          <w:sz w:val="40"/>
          <w:szCs w:val="20"/>
        </w:rPr>
      </w:pPr>
    </w:p>
    <w:p w14:paraId="0829075E" w14:textId="2EC6B1C7" w:rsidR="004B75B2" w:rsidRPr="007335DC" w:rsidRDefault="004B75B2" w:rsidP="004B75B2">
      <w:pPr>
        <w:pStyle w:val="RICSTitle"/>
        <w:spacing w:line="276" w:lineRule="auto"/>
        <w:ind w:left="0"/>
        <w:rPr>
          <w:rFonts w:ascii="Open Sans" w:hAnsi="Open Sans" w:cs="Open Sans"/>
          <w:i/>
          <w:iCs/>
          <w:sz w:val="40"/>
          <w:szCs w:val="20"/>
        </w:rPr>
      </w:pPr>
      <w:r w:rsidRPr="007335DC">
        <w:rPr>
          <w:rFonts w:ascii="Open Sans" w:hAnsi="Open Sans" w:cs="Open Sans"/>
          <w:i/>
          <w:iCs/>
          <w:sz w:val="40"/>
          <w:szCs w:val="20"/>
        </w:rPr>
        <w:t xml:space="preserve">To write your reports please download the correct blank APC Preliminary </w:t>
      </w:r>
      <w:r w:rsidR="00084A39">
        <w:rPr>
          <w:rFonts w:ascii="Open Sans" w:hAnsi="Open Sans" w:cs="Open Sans"/>
          <w:i/>
          <w:iCs/>
          <w:sz w:val="40"/>
          <w:szCs w:val="20"/>
        </w:rPr>
        <w:br/>
      </w:r>
      <w:r w:rsidRPr="007335DC">
        <w:rPr>
          <w:rFonts w:ascii="Open Sans" w:hAnsi="Open Sans" w:cs="Open Sans"/>
          <w:i/>
          <w:iCs/>
          <w:sz w:val="40"/>
          <w:szCs w:val="20"/>
        </w:rPr>
        <w:t>Review Feedback Report Word template</w:t>
      </w:r>
      <w:r w:rsidR="0069144A" w:rsidRPr="007335DC">
        <w:rPr>
          <w:rFonts w:ascii="Open Sans" w:hAnsi="Open Sans" w:cs="Open Sans"/>
          <w:i/>
          <w:iCs/>
          <w:sz w:val="40"/>
          <w:szCs w:val="20"/>
        </w:rPr>
        <w:t xml:space="preserve"> which you can download from </w:t>
      </w:r>
      <w:r w:rsidR="00084A39">
        <w:rPr>
          <w:rFonts w:ascii="Open Sans" w:hAnsi="Open Sans" w:cs="Open Sans"/>
          <w:i/>
          <w:iCs/>
          <w:sz w:val="40"/>
          <w:szCs w:val="20"/>
        </w:rPr>
        <w:br/>
      </w:r>
      <w:r w:rsidR="0069144A" w:rsidRPr="007335DC">
        <w:rPr>
          <w:rFonts w:ascii="Open Sans" w:hAnsi="Open Sans" w:cs="Open Sans"/>
          <w:i/>
          <w:iCs/>
          <w:sz w:val="40"/>
          <w:szCs w:val="20"/>
        </w:rPr>
        <w:t xml:space="preserve">the </w:t>
      </w:r>
      <w:hyperlink r:id="rId11" w:history="1">
        <w:r w:rsidR="0069144A" w:rsidRPr="007335DC">
          <w:rPr>
            <w:rStyle w:val="Hyperlink"/>
            <w:rFonts w:ascii="Open Sans" w:hAnsi="Open Sans" w:cs="Open Sans"/>
            <w:i/>
            <w:iCs/>
            <w:sz w:val="40"/>
            <w:szCs w:val="20"/>
          </w:rPr>
          <w:t>Assessment Platform</w:t>
        </w:r>
      </w:hyperlink>
      <w:r w:rsidRPr="007335DC">
        <w:rPr>
          <w:rFonts w:ascii="Open Sans" w:hAnsi="Open Sans" w:cs="Open Sans"/>
          <w:i/>
          <w:iCs/>
          <w:sz w:val="40"/>
          <w:szCs w:val="20"/>
        </w:rPr>
        <w:t>.</w:t>
      </w:r>
      <w:r w:rsidR="0069144A" w:rsidRPr="007335DC">
        <w:rPr>
          <w:rFonts w:ascii="Open Sans" w:hAnsi="Open Sans" w:cs="Open Sans"/>
          <w:i/>
          <w:iCs/>
          <w:sz w:val="40"/>
          <w:szCs w:val="20"/>
        </w:rPr>
        <w:t xml:space="preserve"> </w:t>
      </w:r>
    </w:p>
    <w:p w14:paraId="7BB97DBA" w14:textId="77777777" w:rsidR="004B75B2" w:rsidRDefault="004B75B2">
      <w:pPr>
        <w:spacing w:after="0" w:line="240" w:lineRule="auto"/>
        <w:rPr>
          <w:rFonts w:ascii="Open Sans" w:hAnsi="Open Sans" w:cs="Open Sans"/>
          <w:sz w:val="28"/>
        </w:rPr>
      </w:pPr>
      <w:r>
        <w:rPr>
          <w:rFonts w:ascii="Open Sans" w:hAnsi="Open Sans" w:cs="Open Sans"/>
          <w:sz w:val="28"/>
        </w:rPr>
        <w:br w:type="page"/>
      </w:r>
    </w:p>
    <w:p w14:paraId="67EB6BF8" w14:textId="7F3A541B" w:rsidR="002B4A2C" w:rsidRPr="005E5EC2" w:rsidRDefault="002B4A2C" w:rsidP="005E5EC2">
      <w:pPr>
        <w:pStyle w:val="RICSTitle"/>
        <w:rPr>
          <w:sz w:val="32"/>
          <w:szCs w:val="16"/>
        </w:rPr>
      </w:pPr>
      <w:r w:rsidRPr="005E5EC2">
        <w:rPr>
          <w:sz w:val="32"/>
          <w:szCs w:val="16"/>
        </w:rPr>
        <w:lastRenderedPageBreak/>
        <w:t>APC Preliminary Review Feedback Report</w:t>
      </w:r>
    </w:p>
    <w:p w14:paraId="0E666717" w14:textId="6A0DC2ED" w:rsidR="004B75B2" w:rsidRPr="00084A39" w:rsidRDefault="004B75B2" w:rsidP="004B75B2">
      <w:pPr>
        <w:pStyle w:val="Highlightnote"/>
        <w:shd w:val="clear" w:color="auto" w:fill="EAF1DD" w:themeFill="accent3" w:themeFillTint="33"/>
        <w:spacing w:line="276" w:lineRule="auto"/>
        <w:rPr>
          <w:rFonts w:ascii="Open Sans" w:hAnsi="Open Sans" w:cs="Open Sans"/>
          <w:b/>
          <w:bCs/>
          <w:i/>
          <w:iCs/>
          <w:color w:val="000000" w:themeColor="text1"/>
        </w:rPr>
      </w:pPr>
      <w:r w:rsidRPr="00084A39">
        <w:rPr>
          <w:rFonts w:ascii="Open Sans" w:hAnsi="Open Sans" w:cs="Open Sans"/>
          <w:b/>
          <w:bCs/>
          <w:i/>
          <w:iCs/>
          <w:color w:val="000000" w:themeColor="text1"/>
        </w:rPr>
        <w:t xml:space="preserve">General items when writing feedback reports: </w:t>
      </w:r>
    </w:p>
    <w:p w14:paraId="098D8A64" w14:textId="6481AA19" w:rsidR="004B75B2" w:rsidRPr="00084A39" w:rsidRDefault="004B75B2" w:rsidP="004B75B2">
      <w:pPr>
        <w:pStyle w:val="Highlightnote"/>
        <w:shd w:val="clear" w:color="auto" w:fill="EAF1DD" w:themeFill="accent3" w:themeFillTint="33"/>
        <w:spacing w:line="276" w:lineRule="auto"/>
        <w:rPr>
          <w:rFonts w:ascii="Open Sans" w:hAnsi="Open Sans" w:cs="Open Sans"/>
          <w:i/>
          <w:iCs/>
          <w:color w:val="000000" w:themeColor="text1"/>
        </w:rPr>
      </w:pPr>
      <w:r w:rsidRPr="00084A39">
        <w:rPr>
          <w:rFonts w:ascii="Open Sans" w:hAnsi="Open Sans" w:cs="Open Sans"/>
          <w:i/>
          <w:iCs/>
          <w:color w:val="000000" w:themeColor="text1"/>
        </w:rPr>
        <w:t xml:space="preserve">Please remember, in principle </w:t>
      </w:r>
      <w:r w:rsidR="00AE1098" w:rsidRPr="00084A39">
        <w:rPr>
          <w:rFonts w:ascii="Open Sans" w:hAnsi="Open Sans" w:cs="Open Sans"/>
          <w:i/>
          <w:iCs/>
          <w:color w:val="000000" w:themeColor="text1"/>
        </w:rPr>
        <w:t xml:space="preserve">as an </w:t>
      </w:r>
      <w:r w:rsidRPr="00084A39">
        <w:rPr>
          <w:rFonts w:ascii="Open Sans" w:hAnsi="Open Sans" w:cs="Open Sans"/>
          <w:i/>
          <w:iCs/>
          <w:color w:val="000000" w:themeColor="text1"/>
        </w:rPr>
        <w:t xml:space="preserve">assessor </w:t>
      </w:r>
      <w:r w:rsidR="00AE1098" w:rsidRPr="00084A39">
        <w:rPr>
          <w:rFonts w:ascii="Open Sans" w:hAnsi="Open Sans" w:cs="Open Sans"/>
          <w:i/>
          <w:iCs/>
          <w:color w:val="000000" w:themeColor="text1"/>
        </w:rPr>
        <w:t xml:space="preserve">you </w:t>
      </w:r>
      <w:r w:rsidRPr="00084A39">
        <w:rPr>
          <w:rFonts w:ascii="Open Sans" w:hAnsi="Open Sans" w:cs="Open Sans"/>
          <w:i/>
          <w:iCs/>
          <w:color w:val="000000" w:themeColor="text1"/>
        </w:rPr>
        <w:t xml:space="preserve">are agents of </w:t>
      </w:r>
      <w:proofErr w:type="gramStart"/>
      <w:r w:rsidRPr="00084A39">
        <w:rPr>
          <w:rFonts w:ascii="Open Sans" w:hAnsi="Open Sans" w:cs="Open Sans"/>
          <w:i/>
          <w:iCs/>
          <w:color w:val="000000" w:themeColor="text1"/>
        </w:rPr>
        <w:t>RICS</w:t>
      </w:r>
      <w:proofErr w:type="gramEnd"/>
      <w:r w:rsidRPr="00084A39">
        <w:rPr>
          <w:rFonts w:ascii="Open Sans" w:hAnsi="Open Sans" w:cs="Open Sans"/>
          <w:i/>
          <w:iCs/>
          <w:color w:val="000000" w:themeColor="text1"/>
        </w:rPr>
        <w:t xml:space="preserve"> and the feedback report is delivered from RICS to the candidate </w:t>
      </w:r>
      <w:r w:rsidR="00756793">
        <w:rPr>
          <w:rFonts w:ascii="Open Sans" w:hAnsi="Open Sans" w:cs="Open Sans"/>
          <w:i/>
          <w:iCs/>
          <w:color w:val="000000" w:themeColor="text1"/>
        </w:rPr>
        <w:br/>
      </w:r>
      <w:r w:rsidRPr="00084A39">
        <w:rPr>
          <w:rFonts w:ascii="Open Sans" w:hAnsi="Open Sans" w:cs="Open Sans"/>
          <w:i/>
          <w:iCs/>
          <w:color w:val="000000" w:themeColor="text1"/>
        </w:rPr>
        <w:t>not from the assessors:</w:t>
      </w:r>
    </w:p>
    <w:p w14:paraId="1602D82D" w14:textId="6AC87FF6" w:rsidR="004B75B2" w:rsidRPr="00084A39" w:rsidRDefault="004B75B2" w:rsidP="004B75B2">
      <w:pPr>
        <w:pStyle w:val="Highlightnote"/>
        <w:numPr>
          <w:ilvl w:val="0"/>
          <w:numId w:val="10"/>
        </w:numPr>
        <w:shd w:val="clear" w:color="auto" w:fill="EAF1DD" w:themeFill="accent3" w:themeFillTint="33"/>
        <w:spacing w:line="276" w:lineRule="auto"/>
        <w:rPr>
          <w:rFonts w:ascii="Open Sans" w:hAnsi="Open Sans" w:cs="Open Sans"/>
          <w:i/>
          <w:iCs/>
          <w:color w:val="000000" w:themeColor="text1"/>
        </w:rPr>
      </w:pPr>
      <w:r w:rsidRPr="00084A39">
        <w:rPr>
          <w:rFonts w:ascii="Open Sans" w:hAnsi="Open Sans" w:cs="Open Sans"/>
          <w:i/>
          <w:iCs/>
          <w:color w:val="000000" w:themeColor="text1"/>
        </w:rPr>
        <w:t>When addressing the candidate, use the term:  ‘You’ or ‘Your’</w:t>
      </w:r>
    </w:p>
    <w:p w14:paraId="062BF285" w14:textId="77777777" w:rsidR="004B75B2" w:rsidRPr="00084A39" w:rsidRDefault="004B75B2" w:rsidP="004B75B2">
      <w:pPr>
        <w:pStyle w:val="Highlightnote"/>
        <w:numPr>
          <w:ilvl w:val="0"/>
          <w:numId w:val="10"/>
        </w:numPr>
        <w:shd w:val="clear" w:color="auto" w:fill="EAF1DD" w:themeFill="accent3" w:themeFillTint="33"/>
        <w:spacing w:line="276" w:lineRule="auto"/>
        <w:rPr>
          <w:rFonts w:ascii="Open Sans" w:hAnsi="Open Sans" w:cs="Open Sans"/>
          <w:i/>
          <w:iCs/>
          <w:color w:val="000000" w:themeColor="text1"/>
        </w:rPr>
      </w:pPr>
      <w:r w:rsidRPr="00084A39">
        <w:rPr>
          <w:rFonts w:ascii="Open Sans" w:hAnsi="Open Sans" w:cs="Open Sans"/>
          <w:i/>
          <w:iCs/>
          <w:color w:val="000000" w:themeColor="text1"/>
        </w:rPr>
        <w:t>When addressing the counsellor, which you may have occasion to do, we suggest you use the term:  ‘your counsellor’ or ‘the counsellor’</w:t>
      </w:r>
    </w:p>
    <w:p w14:paraId="5F038652" w14:textId="2615CC12" w:rsidR="004B75B2" w:rsidRPr="00084A39" w:rsidRDefault="004B75B2" w:rsidP="004B75B2">
      <w:pPr>
        <w:pStyle w:val="Highlightnote"/>
        <w:numPr>
          <w:ilvl w:val="0"/>
          <w:numId w:val="10"/>
        </w:numPr>
        <w:shd w:val="clear" w:color="auto" w:fill="EAF1DD" w:themeFill="accent3" w:themeFillTint="33"/>
        <w:spacing w:line="276" w:lineRule="auto"/>
        <w:rPr>
          <w:rFonts w:ascii="Open Sans" w:hAnsi="Open Sans" w:cs="Open Sans"/>
          <w:i/>
          <w:iCs/>
          <w:color w:val="000000" w:themeColor="text1"/>
        </w:rPr>
      </w:pPr>
      <w:r w:rsidRPr="00084A39">
        <w:rPr>
          <w:rFonts w:ascii="Open Sans" w:hAnsi="Open Sans" w:cs="Open Sans"/>
          <w:i/>
          <w:iCs/>
          <w:color w:val="000000" w:themeColor="text1"/>
        </w:rPr>
        <w:t xml:space="preserve">When </w:t>
      </w:r>
      <w:r w:rsidR="00634785" w:rsidRPr="00084A39">
        <w:rPr>
          <w:rFonts w:ascii="Open Sans" w:hAnsi="Open Sans" w:cs="Open Sans"/>
          <w:i/>
          <w:iCs/>
          <w:color w:val="000000" w:themeColor="text1"/>
        </w:rPr>
        <w:t>referring to yourselve</w:t>
      </w:r>
      <w:r w:rsidR="002A37D4" w:rsidRPr="00084A39">
        <w:rPr>
          <w:rFonts w:ascii="Open Sans" w:hAnsi="Open Sans" w:cs="Open Sans"/>
          <w:i/>
          <w:iCs/>
          <w:color w:val="000000" w:themeColor="text1"/>
        </w:rPr>
        <w:t>s</w:t>
      </w:r>
      <w:r w:rsidRPr="00084A39">
        <w:rPr>
          <w:rFonts w:ascii="Open Sans" w:hAnsi="Open Sans" w:cs="Open Sans"/>
          <w:i/>
          <w:iCs/>
          <w:color w:val="000000" w:themeColor="text1"/>
        </w:rPr>
        <w:t>, we suggest you use the term: ‘The Assessors’ or maybe ‘We’ but please make sure it is obvious the advice and guidance being provided is from</w:t>
      </w:r>
      <w:r w:rsidR="00084A39">
        <w:rPr>
          <w:rFonts w:ascii="Open Sans" w:hAnsi="Open Sans" w:cs="Open Sans"/>
          <w:i/>
          <w:iCs/>
          <w:color w:val="000000" w:themeColor="text1"/>
        </w:rPr>
        <w:t xml:space="preserve"> you, </w:t>
      </w:r>
      <w:r w:rsidRPr="00084A39">
        <w:rPr>
          <w:rFonts w:ascii="Open Sans" w:hAnsi="Open Sans" w:cs="Open Sans"/>
          <w:i/>
          <w:iCs/>
          <w:color w:val="000000" w:themeColor="text1"/>
        </w:rPr>
        <w:t>the Assessors.</w:t>
      </w:r>
    </w:p>
    <w:p w14:paraId="5F32FC3E" w14:textId="16EEDC2F" w:rsidR="004B75B2" w:rsidRPr="00084A39" w:rsidRDefault="004B75B2" w:rsidP="004B75B2">
      <w:pPr>
        <w:pStyle w:val="Highlightnote"/>
        <w:shd w:val="clear" w:color="auto" w:fill="EAF1DD" w:themeFill="accent3" w:themeFillTint="33"/>
        <w:spacing w:line="276" w:lineRule="auto"/>
        <w:rPr>
          <w:rFonts w:ascii="Open Sans" w:hAnsi="Open Sans" w:cs="Open Sans"/>
          <w:i/>
          <w:iCs/>
          <w:color w:val="000000" w:themeColor="text1"/>
        </w:rPr>
      </w:pPr>
      <w:r w:rsidRPr="00084A39">
        <w:rPr>
          <w:rFonts w:ascii="Open Sans" w:hAnsi="Open Sans" w:cs="Open Sans"/>
          <w:i/>
          <w:iCs/>
          <w:color w:val="000000" w:themeColor="text1"/>
        </w:rPr>
        <w:t xml:space="preserve">We appreciate each Assessor will have </w:t>
      </w:r>
      <w:r w:rsidR="00084A39">
        <w:rPr>
          <w:rFonts w:ascii="Open Sans" w:hAnsi="Open Sans" w:cs="Open Sans"/>
          <w:i/>
          <w:iCs/>
          <w:color w:val="000000" w:themeColor="text1"/>
        </w:rPr>
        <w:t>their</w:t>
      </w:r>
      <w:r w:rsidRPr="00084A39">
        <w:rPr>
          <w:rFonts w:ascii="Open Sans" w:hAnsi="Open Sans" w:cs="Open Sans"/>
          <w:i/>
          <w:iCs/>
          <w:color w:val="000000" w:themeColor="text1"/>
        </w:rPr>
        <w:t xml:space="preserve"> own reporting style and language and this guidance is aimed at attempting to embellish, not stifle, </w:t>
      </w:r>
      <w:r w:rsidR="002A37D4" w:rsidRPr="00084A39">
        <w:rPr>
          <w:rFonts w:ascii="Open Sans" w:hAnsi="Open Sans" w:cs="Open Sans"/>
          <w:i/>
          <w:iCs/>
          <w:color w:val="000000" w:themeColor="text1"/>
        </w:rPr>
        <w:t>your</w:t>
      </w:r>
      <w:r w:rsidRPr="00084A39">
        <w:rPr>
          <w:rFonts w:ascii="Open Sans" w:hAnsi="Open Sans" w:cs="Open Sans"/>
          <w:i/>
          <w:iCs/>
          <w:color w:val="000000" w:themeColor="text1"/>
        </w:rPr>
        <w:t xml:space="preserve"> feedback by offering reminders, guidance, advice, direction of travel and foremost continuity of reporting to candidates</w:t>
      </w:r>
      <w:r w:rsidR="00756793">
        <w:rPr>
          <w:rFonts w:ascii="Open Sans" w:hAnsi="Open Sans" w:cs="Open Sans"/>
          <w:i/>
          <w:iCs/>
          <w:color w:val="000000" w:themeColor="text1"/>
        </w:rPr>
        <w:t>.</w:t>
      </w:r>
    </w:p>
    <w:p w14:paraId="227AB27E" w14:textId="56BD8D8E" w:rsidR="004B75B2" w:rsidRPr="00084A39" w:rsidRDefault="004B75B2" w:rsidP="004B75B2">
      <w:pPr>
        <w:pStyle w:val="Highlightnote"/>
        <w:shd w:val="clear" w:color="auto" w:fill="EAF1DD" w:themeFill="accent3" w:themeFillTint="33"/>
        <w:spacing w:line="276" w:lineRule="auto"/>
        <w:rPr>
          <w:rFonts w:ascii="Open Sans" w:hAnsi="Open Sans" w:cs="Open Sans"/>
          <w:i/>
          <w:iCs/>
          <w:color w:val="000000" w:themeColor="text1"/>
        </w:rPr>
      </w:pPr>
      <w:r w:rsidRPr="00084A39">
        <w:rPr>
          <w:rFonts w:ascii="Open Sans" w:hAnsi="Open Sans" w:cs="Open Sans"/>
          <w:i/>
          <w:iCs/>
          <w:color w:val="000000" w:themeColor="text1"/>
        </w:rPr>
        <w:t xml:space="preserve">We value any in-use feedback you may have that will improve the report structure and guidance and invite you to feedback to RICS directly any thoughts </w:t>
      </w:r>
      <w:r w:rsidR="00756793">
        <w:rPr>
          <w:rFonts w:ascii="Open Sans" w:hAnsi="Open Sans" w:cs="Open Sans"/>
          <w:i/>
          <w:iCs/>
          <w:color w:val="000000" w:themeColor="text1"/>
        </w:rPr>
        <w:t xml:space="preserve">or suggestions </w:t>
      </w:r>
      <w:r w:rsidRPr="00084A39">
        <w:rPr>
          <w:rFonts w:ascii="Open Sans" w:hAnsi="Open Sans" w:cs="Open Sans"/>
          <w:i/>
          <w:iCs/>
          <w:color w:val="000000" w:themeColor="text1"/>
        </w:rPr>
        <w:t>you may have.</w:t>
      </w:r>
    </w:p>
    <w:p w14:paraId="541CC6A6" w14:textId="77777777" w:rsidR="00756793" w:rsidRDefault="00756793" w:rsidP="00EC7764">
      <w:pPr>
        <w:pStyle w:val="Highlightnote"/>
        <w:shd w:val="clear" w:color="auto" w:fill="EAF1DD" w:themeFill="accent3" w:themeFillTint="33"/>
        <w:spacing w:line="276" w:lineRule="auto"/>
        <w:rPr>
          <w:rFonts w:ascii="Open Sans" w:hAnsi="Open Sans" w:cs="Open Sans"/>
          <w:b/>
          <w:bCs/>
          <w:i/>
          <w:iCs/>
          <w:color w:val="000000" w:themeColor="text1"/>
        </w:rPr>
      </w:pPr>
    </w:p>
    <w:p w14:paraId="18C422DF" w14:textId="02A6CD40" w:rsidR="004B75B2" w:rsidRPr="00084A39" w:rsidRDefault="004B75B2" w:rsidP="00756793">
      <w:pPr>
        <w:pStyle w:val="Highlightnote"/>
        <w:shd w:val="clear" w:color="auto" w:fill="EAF1DD" w:themeFill="accent3" w:themeFillTint="33"/>
        <w:spacing w:line="276" w:lineRule="auto"/>
        <w:rPr>
          <w:rFonts w:ascii="Open Sans" w:hAnsi="Open Sans" w:cs="Open Sans"/>
          <w:b/>
          <w:bCs/>
          <w:i/>
          <w:iCs/>
          <w:color w:val="000000" w:themeColor="text1"/>
        </w:rPr>
      </w:pPr>
      <w:r w:rsidRPr="00084A39">
        <w:rPr>
          <w:rFonts w:ascii="Open Sans" w:hAnsi="Open Sans" w:cs="Open Sans"/>
          <w:b/>
          <w:bCs/>
          <w:i/>
          <w:iCs/>
          <w:color w:val="000000" w:themeColor="text1"/>
        </w:rPr>
        <w:t>Key considerations when compiling a feedback report:</w:t>
      </w:r>
    </w:p>
    <w:p w14:paraId="64C06879" w14:textId="77777777" w:rsidR="00EC7764" w:rsidRPr="00084A39" w:rsidRDefault="00EC7764" w:rsidP="00756793">
      <w:pPr>
        <w:pStyle w:val="ListParagraph"/>
        <w:numPr>
          <w:ilvl w:val="0"/>
          <w:numId w:val="12"/>
        </w:numPr>
        <w:shd w:val="clear" w:color="auto" w:fill="EAF1DD" w:themeFill="accent3" w:themeFillTint="33"/>
        <w:rPr>
          <w:rFonts w:ascii="Open Sans" w:eastAsia="Arial" w:hAnsi="Open Sans" w:cs="Open Sans"/>
          <w:i/>
          <w:iCs/>
          <w:color w:val="000000" w:themeColor="text1"/>
          <w:lang w:eastAsia="en-GB"/>
        </w:rPr>
      </w:pPr>
      <w:r w:rsidRPr="00084A39">
        <w:rPr>
          <w:rFonts w:ascii="Open Sans" w:eastAsia="Arial" w:hAnsi="Open Sans" w:cs="Open Sans"/>
          <w:i/>
          <w:iCs/>
          <w:color w:val="000000" w:themeColor="text1"/>
          <w:lang w:val="en-US" w:eastAsia="en-GB"/>
        </w:rPr>
        <w:t xml:space="preserve">We expect </w:t>
      </w:r>
      <w:r w:rsidR="00DB3112" w:rsidRPr="00084A39">
        <w:rPr>
          <w:rFonts w:ascii="Open Sans" w:eastAsia="Arial" w:hAnsi="Open Sans" w:cs="Open Sans"/>
          <w:i/>
          <w:iCs/>
          <w:color w:val="000000" w:themeColor="text1"/>
          <w:lang w:val="en-US" w:eastAsia="en-GB"/>
        </w:rPr>
        <w:t xml:space="preserve">Assessors </w:t>
      </w:r>
      <w:r w:rsidRPr="00084A39">
        <w:rPr>
          <w:rFonts w:ascii="Open Sans" w:eastAsia="Arial" w:hAnsi="Open Sans" w:cs="Open Sans"/>
          <w:i/>
          <w:iCs/>
          <w:color w:val="000000" w:themeColor="text1"/>
          <w:lang w:val="en-US" w:eastAsia="en-GB"/>
        </w:rPr>
        <w:t>full adherence to the APC guidance</w:t>
      </w:r>
    </w:p>
    <w:p w14:paraId="23496CF8" w14:textId="24FF66AD" w:rsidR="00DB3112" w:rsidRPr="00084A39" w:rsidRDefault="00EC7764" w:rsidP="00756793">
      <w:pPr>
        <w:pStyle w:val="ListParagraph"/>
        <w:numPr>
          <w:ilvl w:val="0"/>
          <w:numId w:val="12"/>
        </w:numPr>
        <w:shd w:val="clear" w:color="auto" w:fill="EAF1DD" w:themeFill="accent3" w:themeFillTint="33"/>
        <w:rPr>
          <w:rFonts w:ascii="Open Sans" w:eastAsia="Arial" w:hAnsi="Open Sans" w:cs="Open Sans"/>
          <w:i/>
          <w:iCs/>
          <w:color w:val="000000" w:themeColor="text1"/>
          <w:lang w:eastAsia="en-GB"/>
        </w:rPr>
      </w:pPr>
      <w:r w:rsidRPr="00084A39">
        <w:rPr>
          <w:rFonts w:ascii="Open Sans" w:eastAsia="Arial" w:hAnsi="Open Sans" w:cs="Open Sans"/>
          <w:i/>
          <w:iCs/>
          <w:color w:val="000000" w:themeColor="text1"/>
          <w:lang w:eastAsia="en-GB"/>
        </w:rPr>
        <w:t>It is important to focus on this as a document ‘REVIEW’ not an ‘ASSESSMENT’</w:t>
      </w:r>
      <w:r w:rsidR="00F031BF" w:rsidRPr="00084A39">
        <w:rPr>
          <w:rFonts w:ascii="Open Sans" w:eastAsia="Arial" w:hAnsi="Open Sans" w:cs="Open Sans"/>
          <w:i/>
          <w:iCs/>
          <w:color w:val="000000" w:themeColor="text1"/>
          <w:lang w:eastAsia="en-GB"/>
        </w:rPr>
        <w:t xml:space="preserve"> - </w:t>
      </w:r>
      <w:r w:rsidR="00DB3112" w:rsidRPr="00084A39">
        <w:rPr>
          <w:rFonts w:ascii="Open Sans" w:eastAsia="Arial" w:hAnsi="Open Sans" w:cs="Open Sans"/>
          <w:i/>
          <w:iCs/>
          <w:color w:val="000000" w:themeColor="text1"/>
          <w:lang w:val="en-US" w:eastAsia="en-GB"/>
        </w:rPr>
        <w:t>It is also about ‘COMMON SENSE’</w:t>
      </w:r>
    </w:p>
    <w:p w14:paraId="66F2D455" w14:textId="4298DDA3" w:rsidR="00DB3112" w:rsidRPr="00084A39" w:rsidRDefault="00EC7764" w:rsidP="00756793">
      <w:pPr>
        <w:pStyle w:val="ListParagraph"/>
        <w:numPr>
          <w:ilvl w:val="0"/>
          <w:numId w:val="12"/>
        </w:numPr>
        <w:shd w:val="clear" w:color="auto" w:fill="EAF1DD" w:themeFill="accent3" w:themeFillTint="33"/>
        <w:rPr>
          <w:rFonts w:ascii="Open Sans" w:eastAsia="Arial" w:hAnsi="Open Sans" w:cs="Open Sans"/>
          <w:i/>
          <w:iCs/>
          <w:color w:val="000000" w:themeColor="text1"/>
          <w:lang w:eastAsia="en-GB"/>
        </w:rPr>
      </w:pPr>
      <w:r w:rsidRPr="00084A39">
        <w:rPr>
          <w:rFonts w:ascii="Open Sans" w:eastAsia="Arial" w:hAnsi="Open Sans" w:cs="Open Sans"/>
          <w:i/>
          <w:iCs/>
          <w:color w:val="000000" w:themeColor="text1"/>
          <w:lang w:val="en-US" w:eastAsia="en-GB"/>
        </w:rPr>
        <w:t xml:space="preserve">RICS checks and balances </w:t>
      </w:r>
      <w:r w:rsidR="00395AB1" w:rsidRPr="00084A39">
        <w:rPr>
          <w:rFonts w:ascii="Open Sans" w:eastAsia="Arial" w:hAnsi="Open Sans" w:cs="Open Sans"/>
          <w:i/>
          <w:iCs/>
          <w:color w:val="000000" w:themeColor="text1"/>
          <w:lang w:val="en-US" w:eastAsia="en-GB"/>
        </w:rPr>
        <w:t xml:space="preserve">carried out before the submission is sent to you to review, </w:t>
      </w:r>
      <w:r w:rsidRPr="00084A39">
        <w:rPr>
          <w:rFonts w:ascii="Open Sans" w:eastAsia="Arial" w:hAnsi="Open Sans" w:cs="Open Sans"/>
          <w:i/>
          <w:iCs/>
          <w:color w:val="000000" w:themeColor="text1"/>
          <w:lang w:val="en-US" w:eastAsia="en-GB"/>
        </w:rPr>
        <w:t xml:space="preserve">will whittle out </w:t>
      </w:r>
      <w:proofErr w:type="gramStart"/>
      <w:r w:rsidRPr="00084A39">
        <w:rPr>
          <w:rFonts w:ascii="Open Sans" w:eastAsia="Arial" w:hAnsi="Open Sans" w:cs="Open Sans"/>
          <w:i/>
          <w:iCs/>
          <w:color w:val="000000" w:themeColor="text1"/>
          <w:lang w:val="en-US" w:eastAsia="en-GB"/>
        </w:rPr>
        <w:t>the</w:t>
      </w:r>
      <w:r w:rsidR="00756793">
        <w:rPr>
          <w:rFonts w:ascii="Open Sans" w:eastAsia="Arial" w:hAnsi="Open Sans" w:cs="Open Sans"/>
          <w:i/>
          <w:iCs/>
          <w:color w:val="000000" w:themeColor="text1"/>
          <w:lang w:val="en-US" w:eastAsia="en-GB"/>
        </w:rPr>
        <w:t xml:space="preserve"> </w:t>
      </w:r>
      <w:r w:rsidRPr="00084A39">
        <w:rPr>
          <w:rFonts w:ascii="Open Sans" w:eastAsia="Arial" w:hAnsi="Open Sans" w:cs="Open Sans"/>
          <w:i/>
          <w:iCs/>
          <w:color w:val="000000" w:themeColor="text1"/>
          <w:lang w:val="en-US" w:eastAsia="en-GB"/>
        </w:rPr>
        <w:t xml:space="preserve"> </w:t>
      </w:r>
      <w:r w:rsidR="00756793">
        <w:rPr>
          <w:rFonts w:ascii="Open Sans" w:eastAsia="Arial" w:hAnsi="Open Sans" w:cs="Open Sans"/>
          <w:i/>
          <w:iCs/>
          <w:color w:val="000000" w:themeColor="text1"/>
          <w:lang w:val="en-US" w:eastAsia="en-GB"/>
        </w:rPr>
        <w:t>‘</w:t>
      </w:r>
      <w:proofErr w:type="gramEnd"/>
      <w:r w:rsidRPr="00084A39">
        <w:rPr>
          <w:rFonts w:ascii="Open Sans" w:eastAsia="Arial" w:hAnsi="Open Sans" w:cs="Open Sans"/>
          <w:i/>
          <w:iCs/>
          <w:color w:val="000000" w:themeColor="text1"/>
          <w:lang w:val="en-US" w:eastAsia="en-GB"/>
        </w:rPr>
        <w:t>really poor</w:t>
      </w:r>
      <w:r w:rsidR="00756793">
        <w:rPr>
          <w:rFonts w:ascii="Open Sans" w:eastAsia="Arial" w:hAnsi="Open Sans" w:cs="Open Sans"/>
          <w:i/>
          <w:iCs/>
          <w:color w:val="000000" w:themeColor="text1"/>
          <w:lang w:val="en-US" w:eastAsia="en-GB"/>
        </w:rPr>
        <w:t>’</w:t>
      </w:r>
      <w:r w:rsidRPr="00084A39">
        <w:rPr>
          <w:rFonts w:ascii="Open Sans" w:eastAsia="Arial" w:hAnsi="Open Sans" w:cs="Open Sans"/>
          <w:i/>
          <w:iCs/>
          <w:color w:val="000000" w:themeColor="text1"/>
          <w:lang w:val="en-US" w:eastAsia="en-GB"/>
        </w:rPr>
        <w:t xml:space="preserve"> </w:t>
      </w:r>
      <w:r w:rsidR="00DB3112" w:rsidRPr="00084A39">
        <w:rPr>
          <w:rFonts w:ascii="Open Sans" w:eastAsia="Arial" w:hAnsi="Open Sans" w:cs="Open Sans"/>
          <w:i/>
          <w:iCs/>
          <w:color w:val="000000" w:themeColor="text1"/>
          <w:lang w:val="en-US" w:eastAsia="en-GB"/>
        </w:rPr>
        <w:t xml:space="preserve">candidate </w:t>
      </w:r>
      <w:r w:rsidRPr="00084A39">
        <w:rPr>
          <w:rFonts w:ascii="Open Sans" w:eastAsia="Arial" w:hAnsi="Open Sans" w:cs="Open Sans"/>
          <w:i/>
          <w:iCs/>
          <w:color w:val="000000" w:themeColor="text1"/>
          <w:lang w:val="en-US" w:eastAsia="en-GB"/>
        </w:rPr>
        <w:t>submissions</w:t>
      </w:r>
      <w:r w:rsidR="00DB3112" w:rsidRPr="00084A39">
        <w:rPr>
          <w:rFonts w:ascii="Open Sans" w:eastAsia="Arial" w:hAnsi="Open Sans" w:cs="Open Sans"/>
          <w:i/>
          <w:iCs/>
          <w:color w:val="000000" w:themeColor="text1"/>
          <w:lang w:val="en-US" w:eastAsia="en-GB"/>
        </w:rPr>
        <w:t xml:space="preserve"> </w:t>
      </w:r>
    </w:p>
    <w:p w14:paraId="47D37610" w14:textId="10FA21E4" w:rsidR="00EC7764" w:rsidRPr="00084A39" w:rsidRDefault="00EC7764" w:rsidP="00756793">
      <w:pPr>
        <w:pStyle w:val="ListParagraph"/>
        <w:numPr>
          <w:ilvl w:val="0"/>
          <w:numId w:val="12"/>
        </w:numPr>
        <w:shd w:val="clear" w:color="auto" w:fill="EAF1DD" w:themeFill="accent3" w:themeFillTint="33"/>
        <w:rPr>
          <w:rFonts w:ascii="Open Sans" w:eastAsia="Arial" w:hAnsi="Open Sans" w:cs="Open Sans"/>
          <w:i/>
          <w:iCs/>
          <w:color w:val="000000" w:themeColor="text1"/>
          <w:lang w:eastAsia="en-GB"/>
        </w:rPr>
      </w:pPr>
      <w:r w:rsidRPr="00084A39">
        <w:rPr>
          <w:rFonts w:ascii="Open Sans" w:eastAsia="Arial" w:hAnsi="Open Sans" w:cs="Open Sans"/>
          <w:i/>
          <w:iCs/>
          <w:color w:val="000000" w:themeColor="text1"/>
          <w:lang w:val="en-US" w:eastAsia="en-GB"/>
        </w:rPr>
        <w:t>You DO NOT have the candidate in front of you</w:t>
      </w:r>
      <w:r w:rsidR="00DB3112" w:rsidRPr="00084A39">
        <w:rPr>
          <w:rFonts w:ascii="Open Sans" w:eastAsia="Arial" w:hAnsi="Open Sans" w:cs="Open Sans"/>
          <w:i/>
          <w:iCs/>
          <w:color w:val="000000" w:themeColor="text1"/>
          <w:lang w:val="en-US" w:eastAsia="en-GB"/>
        </w:rPr>
        <w:t>, so y</w:t>
      </w:r>
      <w:r w:rsidRPr="00084A39">
        <w:rPr>
          <w:rFonts w:ascii="Open Sans" w:eastAsia="Arial" w:hAnsi="Open Sans" w:cs="Open Sans"/>
          <w:i/>
          <w:iCs/>
          <w:color w:val="000000" w:themeColor="text1"/>
          <w:lang w:val="en-US" w:eastAsia="en-GB"/>
        </w:rPr>
        <w:t>ou CANNOT clarify and confirm any details</w:t>
      </w:r>
    </w:p>
    <w:p w14:paraId="4C3A69A0" w14:textId="636D1685" w:rsidR="00EC7764" w:rsidRPr="00756793" w:rsidRDefault="00EC7764" w:rsidP="00756793">
      <w:pPr>
        <w:pStyle w:val="ListParagraph"/>
        <w:numPr>
          <w:ilvl w:val="0"/>
          <w:numId w:val="12"/>
        </w:numPr>
        <w:shd w:val="clear" w:color="auto" w:fill="EAF1DD" w:themeFill="accent3" w:themeFillTint="33"/>
        <w:rPr>
          <w:rFonts w:ascii="Open Sans" w:eastAsia="Arial" w:hAnsi="Open Sans" w:cs="Open Sans"/>
          <w:i/>
          <w:iCs/>
          <w:color w:val="000000" w:themeColor="text1"/>
          <w:lang w:eastAsia="en-GB"/>
        </w:rPr>
      </w:pPr>
      <w:r w:rsidRPr="00756793">
        <w:rPr>
          <w:rFonts w:ascii="Open Sans" w:eastAsia="Arial" w:hAnsi="Open Sans" w:cs="Open Sans"/>
          <w:i/>
          <w:iCs/>
          <w:color w:val="000000" w:themeColor="text1"/>
          <w:lang w:val="en-US" w:eastAsia="en-GB"/>
        </w:rPr>
        <w:t>You need to be confident you can glean sufficient information from the candidate’s submission document to</w:t>
      </w:r>
      <w:r w:rsidR="00DB3112" w:rsidRPr="00756793">
        <w:rPr>
          <w:rFonts w:ascii="Open Sans" w:eastAsia="Arial" w:hAnsi="Open Sans" w:cs="Open Sans"/>
          <w:i/>
          <w:iCs/>
          <w:color w:val="000000" w:themeColor="text1"/>
          <w:lang w:val="en-US" w:eastAsia="en-GB"/>
        </w:rPr>
        <w:t xml:space="preserve"> </w:t>
      </w:r>
      <w:r w:rsidRPr="00756793">
        <w:rPr>
          <w:rFonts w:ascii="Open Sans" w:eastAsia="Arial" w:hAnsi="Open Sans" w:cs="Open Sans"/>
          <w:i/>
          <w:iCs/>
          <w:color w:val="000000" w:themeColor="text1"/>
          <w:lang w:val="en-US" w:eastAsia="en-GB"/>
        </w:rPr>
        <w:t>‘TEST THEIR COMPETENCE’, if you were to be their</w:t>
      </w:r>
      <w:r w:rsidR="00756793">
        <w:rPr>
          <w:rFonts w:ascii="Open Sans" w:eastAsia="Arial" w:hAnsi="Open Sans" w:cs="Open Sans"/>
          <w:i/>
          <w:iCs/>
          <w:color w:val="000000" w:themeColor="text1"/>
          <w:lang w:val="en-US" w:eastAsia="en-GB"/>
        </w:rPr>
        <w:t xml:space="preserve"> APC</w:t>
      </w:r>
      <w:r w:rsidRPr="00756793">
        <w:rPr>
          <w:rFonts w:ascii="Open Sans" w:eastAsia="Arial" w:hAnsi="Open Sans" w:cs="Open Sans"/>
          <w:i/>
          <w:iCs/>
          <w:color w:val="000000" w:themeColor="text1"/>
          <w:lang w:val="en-US" w:eastAsia="en-GB"/>
        </w:rPr>
        <w:t xml:space="preserve"> interview assessor</w:t>
      </w:r>
      <w:r w:rsidR="00DB3112" w:rsidRPr="00756793">
        <w:rPr>
          <w:rFonts w:ascii="Open Sans" w:eastAsia="Arial" w:hAnsi="Open Sans" w:cs="Open Sans"/>
          <w:i/>
          <w:iCs/>
          <w:color w:val="000000" w:themeColor="text1"/>
          <w:lang w:val="en-US" w:eastAsia="en-GB"/>
        </w:rPr>
        <w:t xml:space="preserve">, not forgetting the interview </w:t>
      </w:r>
      <w:r w:rsidR="00C76423" w:rsidRPr="00756793">
        <w:rPr>
          <w:rFonts w:ascii="Open Sans" w:eastAsia="Arial" w:hAnsi="Open Sans" w:cs="Open Sans"/>
          <w:i/>
          <w:iCs/>
          <w:color w:val="000000" w:themeColor="text1"/>
          <w:lang w:val="en-US" w:eastAsia="en-GB"/>
        </w:rPr>
        <w:t xml:space="preserve">would </w:t>
      </w:r>
      <w:r w:rsidR="00756793">
        <w:rPr>
          <w:rFonts w:ascii="Open Sans" w:eastAsia="Arial" w:hAnsi="Open Sans" w:cs="Open Sans"/>
          <w:i/>
          <w:iCs/>
          <w:color w:val="000000" w:themeColor="text1"/>
          <w:lang w:val="en-US" w:eastAsia="en-GB"/>
        </w:rPr>
        <w:t xml:space="preserve">also </w:t>
      </w:r>
      <w:r w:rsidR="00DB3112" w:rsidRPr="00756793">
        <w:rPr>
          <w:rFonts w:ascii="Open Sans" w:eastAsia="Arial" w:hAnsi="Open Sans" w:cs="Open Sans"/>
          <w:i/>
          <w:iCs/>
          <w:color w:val="000000" w:themeColor="text1"/>
          <w:lang w:val="en-US" w:eastAsia="en-GB"/>
        </w:rPr>
        <w:t xml:space="preserve">be used </w:t>
      </w:r>
      <w:r w:rsidR="00756793">
        <w:rPr>
          <w:rFonts w:ascii="Open Sans" w:eastAsia="Arial" w:hAnsi="Open Sans" w:cs="Open Sans"/>
          <w:i/>
          <w:iCs/>
          <w:color w:val="000000" w:themeColor="text1"/>
          <w:lang w:val="en-US" w:eastAsia="en-GB"/>
        </w:rPr>
        <w:t xml:space="preserve">as a mechanism </w:t>
      </w:r>
      <w:r w:rsidR="00DB3112" w:rsidRPr="00756793">
        <w:rPr>
          <w:rFonts w:ascii="Open Sans" w:eastAsia="Arial" w:hAnsi="Open Sans" w:cs="Open Sans"/>
          <w:i/>
          <w:iCs/>
          <w:color w:val="000000" w:themeColor="text1"/>
          <w:lang w:val="en-US" w:eastAsia="en-GB"/>
        </w:rPr>
        <w:t>to seek clarification.</w:t>
      </w:r>
    </w:p>
    <w:p w14:paraId="244B0279" w14:textId="77777777" w:rsidR="00756793" w:rsidRPr="00756793" w:rsidRDefault="00756793" w:rsidP="00756793">
      <w:pPr>
        <w:pStyle w:val="ListParagraph"/>
        <w:shd w:val="clear" w:color="auto" w:fill="EAF1DD" w:themeFill="accent3" w:themeFillTint="33"/>
        <w:ind w:left="0"/>
        <w:rPr>
          <w:rFonts w:ascii="Open Sans" w:eastAsia="Arial" w:hAnsi="Open Sans" w:cs="Open Sans"/>
          <w:b/>
          <w:bCs/>
          <w:i/>
          <w:iCs/>
          <w:color w:val="000000" w:themeColor="text1"/>
          <w:lang w:eastAsia="en-GB"/>
        </w:rPr>
      </w:pPr>
    </w:p>
    <w:p w14:paraId="73C954B4" w14:textId="27B97EEF" w:rsidR="00756793" w:rsidRPr="00E14BF2" w:rsidRDefault="00EC7764" w:rsidP="00756793">
      <w:pPr>
        <w:shd w:val="clear" w:color="auto" w:fill="EAF1DD" w:themeFill="accent3" w:themeFillTint="33"/>
        <w:rPr>
          <w:rFonts w:ascii="Open Sans" w:eastAsia="Arial" w:hAnsi="Open Sans" w:cs="Open Sans"/>
          <w:b/>
          <w:bCs/>
          <w:i/>
          <w:iCs/>
          <w:color w:val="000000" w:themeColor="text1"/>
          <w:lang w:eastAsia="en-GB"/>
        </w:rPr>
      </w:pPr>
      <w:r w:rsidRPr="00E14BF2">
        <w:rPr>
          <w:rFonts w:ascii="Open Sans" w:eastAsia="Arial" w:hAnsi="Open Sans" w:cs="Open Sans"/>
          <w:b/>
          <w:bCs/>
          <w:i/>
          <w:iCs/>
          <w:color w:val="000000" w:themeColor="text1"/>
          <w:lang w:val="en-US" w:eastAsia="en-GB"/>
        </w:rPr>
        <w:lastRenderedPageBreak/>
        <w:t>Remember this is not about pushing back anyone who is not 100% correct</w:t>
      </w:r>
      <w:r w:rsidR="00DB3112" w:rsidRPr="00E14BF2">
        <w:rPr>
          <w:rFonts w:ascii="Open Sans" w:eastAsia="Arial" w:hAnsi="Open Sans" w:cs="Open Sans"/>
          <w:b/>
          <w:bCs/>
          <w:i/>
          <w:iCs/>
          <w:color w:val="000000" w:themeColor="text1"/>
          <w:lang w:val="en-US" w:eastAsia="en-GB"/>
        </w:rPr>
        <w:t xml:space="preserve">, it is about making an evaluation, from your assessing experience, whether you think there is sufficient information and detail in the documentation to enable an assessment.  </w:t>
      </w:r>
    </w:p>
    <w:p w14:paraId="5FC28E34" w14:textId="71F8E07F" w:rsidR="00EC7764" w:rsidRPr="00E14BF2" w:rsidRDefault="00EC7764" w:rsidP="00756793">
      <w:pPr>
        <w:pStyle w:val="ListParagraph"/>
        <w:numPr>
          <w:ilvl w:val="0"/>
          <w:numId w:val="12"/>
        </w:numPr>
        <w:shd w:val="clear" w:color="auto" w:fill="EAF1DD" w:themeFill="accent3" w:themeFillTint="33"/>
        <w:rPr>
          <w:rFonts w:ascii="Open Sans" w:eastAsia="Arial" w:hAnsi="Open Sans" w:cs="Open Sans"/>
          <w:b/>
          <w:bCs/>
          <w:i/>
          <w:iCs/>
          <w:color w:val="000000" w:themeColor="text1"/>
          <w:lang w:eastAsia="en-GB"/>
        </w:rPr>
      </w:pPr>
      <w:r w:rsidRPr="00E14BF2">
        <w:rPr>
          <w:rFonts w:ascii="Open Sans" w:eastAsia="Arial" w:hAnsi="Open Sans" w:cs="Open Sans"/>
          <w:i/>
          <w:iCs/>
          <w:color w:val="000000" w:themeColor="text1"/>
          <w:lang w:eastAsia="en-GB"/>
        </w:rPr>
        <w:t xml:space="preserve">We </w:t>
      </w:r>
      <w:r w:rsidR="00A115B5" w:rsidRPr="00E14BF2">
        <w:rPr>
          <w:rFonts w:ascii="Open Sans" w:eastAsia="Arial" w:hAnsi="Open Sans" w:cs="Open Sans"/>
          <w:i/>
          <w:iCs/>
          <w:color w:val="000000" w:themeColor="text1"/>
          <w:lang w:eastAsia="en-GB"/>
        </w:rPr>
        <w:t>a</w:t>
      </w:r>
      <w:r w:rsidRPr="00E14BF2">
        <w:rPr>
          <w:rFonts w:ascii="Open Sans" w:eastAsia="Arial" w:hAnsi="Open Sans" w:cs="Open Sans"/>
          <w:i/>
          <w:iCs/>
          <w:color w:val="000000" w:themeColor="text1"/>
          <w:lang w:eastAsia="en-GB"/>
        </w:rPr>
        <w:t xml:space="preserve">ppreciate this can be </w:t>
      </w:r>
      <w:r w:rsidRPr="00E14BF2">
        <w:rPr>
          <w:rFonts w:ascii="Open Sans" w:eastAsia="Arial" w:hAnsi="Open Sans" w:cs="Open Sans"/>
          <w:i/>
          <w:iCs/>
          <w:color w:val="000000" w:themeColor="text1"/>
          <w:lang w:val="en-US" w:eastAsia="en-GB"/>
        </w:rPr>
        <w:t xml:space="preserve">subjective and through the training and feedback we aim to </w:t>
      </w:r>
      <w:r w:rsidR="00756793" w:rsidRPr="00E14BF2">
        <w:rPr>
          <w:rFonts w:ascii="Open Sans" w:eastAsia="Arial" w:hAnsi="Open Sans" w:cs="Open Sans"/>
          <w:i/>
          <w:iCs/>
          <w:color w:val="000000" w:themeColor="text1"/>
          <w:lang w:val="en-US" w:eastAsia="en-GB"/>
        </w:rPr>
        <w:t xml:space="preserve">inform, </w:t>
      </w:r>
      <w:r w:rsidRPr="00E14BF2">
        <w:rPr>
          <w:rFonts w:ascii="Open Sans" w:eastAsia="Arial" w:hAnsi="Open Sans" w:cs="Open Sans"/>
          <w:i/>
          <w:iCs/>
          <w:color w:val="000000" w:themeColor="text1"/>
          <w:lang w:val="en-US" w:eastAsia="en-GB"/>
        </w:rPr>
        <w:t xml:space="preserve">educate and facilitate continuity in </w:t>
      </w:r>
      <w:r w:rsidR="00756793" w:rsidRPr="00E14BF2">
        <w:rPr>
          <w:rFonts w:ascii="Open Sans" w:eastAsia="Arial" w:hAnsi="Open Sans" w:cs="Open Sans"/>
          <w:i/>
          <w:iCs/>
          <w:color w:val="000000" w:themeColor="text1"/>
          <w:lang w:val="en-US" w:eastAsia="en-GB"/>
        </w:rPr>
        <w:br/>
      </w:r>
      <w:r w:rsidRPr="00E14BF2">
        <w:rPr>
          <w:rFonts w:ascii="Open Sans" w:eastAsia="Arial" w:hAnsi="Open Sans" w:cs="Open Sans"/>
          <w:i/>
          <w:iCs/>
          <w:color w:val="000000" w:themeColor="text1"/>
          <w:lang w:val="en-US" w:eastAsia="en-GB"/>
        </w:rPr>
        <w:t>all reviews undertaken</w:t>
      </w:r>
      <w:r w:rsidR="00756793" w:rsidRPr="00E14BF2">
        <w:rPr>
          <w:rFonts w:ascii="Open Sans" w:eastAsia="Arial" w:hAnsi="Open Sans" w:cs="Open Sans"/>
          <w:i/>
          <w:iCs/>
          <w:color w:val="000000" w:themeColor="text1"/>
          <w:lang w:val="en-US" w:eastAsia="en-GB"/>
        </w:rPr>
        <w:t>.</w:t>
      </w:r>
    </w:p>
    <w:p w14:paraId="45D652EE" w14:textId="630DBDA0" w:rsidR="00EC7764" w:rsidRPr="00E14BF2" w:rsidRDefault="00EC7764" w:rsidP="00756793">
      <w:pPr>
        <w:pStyle w:val="ListParagraph"/>
        <w:numPr>
          <w:ilvl w:val="0"/>
          <w:numId w:val="12"/>
        </w:numPr>
        <w:shd w:val="clear" w:color="auto" w:fill="EAF1DD" w:themeFill="accent3" w:themeFillTint="33"/>
        <w:rPr>
          <w:rFonts w:ascii="Open Sans" w:eastAsia="Arial" w:hAnsi="Open Sans" w:cs="Open Sans"/>
          <w:i/>
          <w:iCs/>
          <w:color w:val="000000" w:themeColor="text1"/>
          <w:lang w:eastAsia="en-GB"/>
        </w:rPr>
      </w:pPr>
      <w:r w:rsidRPr="00E14BF2">
        <w:rPr>
          <w:rFonts w:ascii="Open Sans" w:eastAsia="Arial" w:hAnsi="Open Sans" w:cs="Open Sans"/>
          <w:i/>
          <w:iCs/>
          <w:color w:val="000000" w:themeColor="text1"/>
          <w:lang w:val="en-US" w:eastAsia="en-GB"/>
        </w:rPr>
        <w:t>As</w:t>
      </w:r>
      <w:r w:rsidR="00756793" w:rsidRPr="00E14BF2">
        <w:rPr>
          <w:rFonts w:ascii="Open Sans" w:eastAsia="Arial" w:hAnsi="Open Sans" w:cs="Open Sans"/>
          <w:i/>
          <w:iCs/>
          <w:color w:val="000000" w:themeColor="text1"/>
          <w:lang w:val="en-US" w:eastAsia="en-GB"/>
        </w:rPr>
        <w:t xml:space="preserve"> an</w:t>
      </w:r>
      <w:r w:rsidRPr="00E14BF2">
        <w:rPr>
          <w:rFonts w:ascii="Open Sans" w:eastAsia="Arial" w:hAnsi="Open Sans" w:cs="Open Sans"/>
          <w:i/>
          <w:iCs/>
          <w:color w:val="000000" w:themeColor="text1"/>
          <w:lang w:val="en-US" w:eastAsia="en-GB"/>
        </w:rPr>
        <w:t xml:space="preserve"> experienced assessor/chair we need you to evaluate the candidate document readiness for assessment</w:t>
      </w:r>
      <w:r w:rsidR="00756793" w:rsidRPr="00E14BF2">
        <w:rPr>
          <w:rFonts w:ascii="Open Sans" w:eastAsia="Arial" w:hAnsi="Open Sans" w:cs="Open Sans"/>
          <w:i/>
          <w:iCs/>
          <w:color w:val="000000" w:themeColor="text1"/>
          <w:lang w:val="en-US" w:eastAsia="en-GB"/>
        </w:rPr>
        <w:t>.</w:t>
      </w:r>
    </w:p>
    <w:p w14:paraId="15ACBE47" w14:textId="050AF23C" w:rsidR="00EC7764" w:rsidRPr="00E14BF2" w:rsidRDefault="00DB3112" w:rsidP="00756793">
      <w:pPr>
        <w:pStyle w:val="ListParagraph"/>
        <w:numPr>
          <w:ilvl w:val="0"/>
          <w:numId w:val="12"/>
        </w:numPr>
        <w:shd w:val="clear" w:color="auto" w:fill="EAF1DD" w:themeFill="accent3" w:themeFillTint="33"/>
        <w:rPr>
          <w:rFonts w:ascii="Open Sans" w:eastAsia="Arial" w:hAnsi="Open Sans" w:cs="Open Sans"/>
          <w:i/>
          <w:iCs/>
          <w:color w:val="000000" w:themeColor="text1"/>
          <w:lang w:eastAsia="en-GB"/>
        </w:rPr>
      </w:pPr>
      <w:r w:rsidRPr="00E14BF2">
        <w:rPr>
          <w:rFonts w:ascii="Open Sans" w:eastAsia="Arial" w:hAnsi="Open Sans" w:cs="Open Sans"/>
          <w:i/>
          <w:iCs/>
          <w:color w:val="000000" w:themeColor="text1"/>
          <w:lang w:val="en-US" w:eastAsia="en-GB"/>
        </w:rPr>
        <w:t xml:space="preserve">You are reviewing whether </w:t>
      </w:r>
      <w:r w:rsidR="00EC7764" w:rsidRPr="00E14BF2">
        <w:rPr>
          <w:rFonts w:ascii="Open Sans" w:eastAsia="Arial" w:hAnsi="Open Sans" w:cs="Open Sans"/>
          <w:i/>
          <w:iCs/>
          <w:color w:val="000000" w:themeColor="text1"/>
          <w:lang w:val="en-US" w:eastAsia="en-GB"/>
        </w:rPr>
        <w:t xml:space="preserve">the candidate </w:t>
      </w:r>
      <w:r w:rsidRPr="00E14BF2">
        <w:rPr>
          <w:rFonts w:ascii="Open Sans" w:eastAsia="Arial" w:hAnsi="Open Sans" w:cs="Open Sans"/>
          <w:i/>
          <w:iCs/>
          <w:color w:val="000000" w:themeColor="text1"/>
          <w:lang w:val="en-US" w:eastAsia="en-GB"/>
        </w:rPr>
        <w:t xml:space="preserve">has </w:t>
      </w:r>
      <w:r w:rsidR="00EC7764" w:rsidRPr="00E14BF2">
        <w:rPr>
          <w:rFonts w:ascii="Open Sans" w:eastAsia="Arial" w:hAnsi="Open Sans" w:cs="Open Sans"/>
          <w:i/>
          <w:iCs/>
          <w:color w:val="000000" w:themeColor="text1"/>
          <w:lang w:val="en-US" w:eastAsia="en-GB"/>
        </w:rPr>
        <w:t>provided:</w:t>
      </w:r>
    </w:p>
    <w:p w14:paraId="3A48BBE2" w14:textId="24DE7AFE" w:rsidR="00EC7764" w:rsidRPr="00E14BF2" w:rsidRDefault="00EC7764" w:rsidP="00756793">
      <w:pPr>
        <w:pStyle w:val="ListParagraph"/>
        <w:numPr>
          <w:ilvl w:val="0"/>
          <w:numId w:val="12"/>
        </w:numPr>
        <w:shd w:val="clear" w:color="auto" w:fill="EAF1DD" w:themeFill="accent3" w:themeFillTint="33"/>
        <w:rPr>
          <w:rFonts w:ascii="Open Sans" w:eastAsia="Arial" w:hAnsi="Open Sans" w:cs="Open Sans"/>
          <w:i/>
          <w:iCs/>
          <w:color w:val="000000" w:themeColor="text1"/>
          <w:lang w:eastAsia="en-GB"/>
        </w:rPr>
      </w:pPr>
      <w:r w:rsidRPr="00E14BF2">
        <w:rPr>
          <w:rFonts w:ascii="Open Sans" w:eastAsia="Arial" w:hAnsi="Open Sans" w:cs="Open Sans"/>
          <w:i/>
          <w:iCs/>
          <w:color w:val="000000" w:themeColor="text1"/>
          <w:lang w:val="en-US" w:eastAsia="en-GB"/>
        </w:rPr>
        <w:t>Enough of everything that is required</w:t>
      </w:r>
      <w:r w:rsidR="00E346BA" w:rsidRPr="00E14BF2">
        <w:rPr>
          <w:rFonts w:ascii="Open Sans" w:eastAsia="Arial" w:hAnsi="Open Sans" w:cs="Open Sans"/>
          <w:i/>
          <w:iCs/>
          <w:color w:val="000000" w:themeColor="text1"/>
          <w:lang w:val="en-US" w:eastAsia="en-GB"/>
        </w:rPr>
        <w:t xml:space="preserve"> i</w:t>
      </w:r>
      <w:r w:rsidR="00DB3112" w:rsidRPr="00E14BF2">
        <w:rPr>
          <w:rFonts w:ascii="Open Sans" w:eastAsia="Arial" w:hAnsi="Open Sans" w:cs="Open Sans"/>
          <w:i/>
          <w:iCs/>
          <w:color w:val="000000" w:themeColor="text1"/>
          <w:lang w:val="en-US" w:eastAsia="en-GB"/>
        </w:rPr>
        <w:t>n t</w:t>
      </w:r>
      <w:r w:rsidRPr="00E14BF2">
        <w:rPr>
          <w:rFonts w:ascii="Open Sans" w:eastAsia="Arial" w:hAnsi="Open Sans" w:cs="Open Sans"/>
          <w:i/>
          <w:iCs/>
          <w:color w:val="000000" w:themeColor="text1"/>
          <w:lang w:val="en-US" w:eastAsia="en-GB"/>
        </w:rPr>
        <w:t>he format required</w:t>
      </w:r>
    </w:p>
    <w:p w14:paraId="135CA093" w14:textId="77777777" w:rsidR="00EC7764" w:rsidRPr="00E14BF2" w:rsidRDefault="00EC7764" w:rsidP="00756793">
      <w:pPr>
        <w:pStyle w:val="ListParagraph"/>
        <w:numPr>
          <w:ilvl w:val="0"/>
          <w:numId w:val="12"/>
        </w:numPr>
        <w:shd w:val="clear" w:color="auto" w:fill="EAF1DD" w:themeFill="accent3" w:themeFillTint="33"/>
        <w:rPr>
          <w:rFonts w:ascii="Open Sans" w:eastAsia="Arial" w:hAnsi="Open Sans" w:cs="Open Sans"/>
          <w:i/>
          <w:iCs/>
          <w:color w:val="000000" w:themeColor="text1"/>
          <w:lang w:eastAsia="en-GB"/>
        </w:rPr>
      </w:pPr>
      <w:r w:rsidRPr="00E14BF2">
        <w:rPr>
          <w:rFonts w:ascii="Open Sans" w:eastAsia="Arial" w:hAnsi="Open Sans" w:cs="Open Sans"/>
          <w:i/>
          <w:iCs/>
          <w:color w:val="000000" w:themeColor="text1"/>
          <w:lang w:val="en-US" w:eastAsia="en-GB"/>
        </w:rPr>
        <w:t>For you to effectively evaluate and prepare a reasonable amount of final assessment questions</w:t>
      </w:r>
    </w:p>
    <w:p w14:paraId="6388E837" w14:textId="34BC106A" w:rsidR="00EC7764" w:rsidRPr="00E14BF2" w:rsidRDefault="00EC7764" w:rsidP="00756793">
      <w:pPr>
        <w:pStyle w:val="ListParagraph"/>
        <w:numPr>
          <w:ilvl w:val="0"/>
          <w:numId w:val="12"/>
        </w:numPr>
        <w:shd w:val="clear" w:color="auto" w:fill="EAF1DD" w:themeFill="accent3" w:themeFillTint="33"/>
        <w:rPr>
          <w:rFonts w:ascii="Open Sans" w:eastAsia="Arial" w:hAnsi="Open Sans" w:cs="Open Sans"/>
          <w:i/>
          <w:iCs/>
          <w:color w:val="000000" w:themeColor="text1"/>
          <w:lang w:eastAsia="en-GB"/>
        </w:rPr>
      </w:pPr>
      <w:r w:rsidRPr="00E14BF2">
        <w:rPr>
          <w:rFonts w:ascii="Open Sans" w:eastAsia="Arial" w:hAnsi="Open Sans" w:cs="Open Sans"/>
          <w:i/>
          <w:iCs/>
          <w:color w:val="000000" w:themeColor="text1"/>
          <w:lang w:val="en-US" w:eastAsia="en-GB"/>
        </w:rPr>
        <w:t xml:space="preserve">For you to test each competency appropriately (including </w:t>
      </w:r>
      <w:r w:rsidR="00DB3112" w:rsidRPr="00E14BF2">
        <w:rPr>
          <w:rFonts w:ascii="Open Sans" w:eastAsia="Arial" w:hAnsi="Open Sans" w:cs="Open Sans"/>
          <w:i/>
          <w:iCs/>
          <w:color w:val="000000" w:themeColor="text1"/>
          <w:lang w:val="en-US" w:eastAsia="en-GB"/>
        </w:rPr>
        <w:t>challenging</w:t>
      </w:r>
      <w:r w:rsidRPr="00E14BF2">
        <w:rPr>
          <w:rFonts w:ascii="Open Sans" w:eastAsia="Arial" w:hAnsi="Open Sans" w:cs="Open Sans"/>
          <w:i/>
          <w:iCs/>
          <w:color w:val="000000" w:themeColor="text1"/>
          <w:lang w:val="en-US" w:eastAsia="en-GB"/>
        </w:rPr>
        <w:t xml:space="preserve"> missing information)</w:t>
      </w:r>
    </w:p>
    <w:p w14:paraId="61BC9096" w14:textId="6A0C89DA" w:rsidR="00DB3112" w:rsidRPr="00E14BF2" w:rsidRDefault="00EC7764" w:rsidP="00756793">
      <w:pPr>
        <w:pStyle w:val="ListParagraph"/>
        <w:numPr>
          <w:ilvl w:val="0"/>
          <w:numId w:val="12"/>
        </w:numPr>
        <w:shd w:val="clear" w:color="auto" w:fill="EAF1DD" w:themeFill="accent3" w:themeFillTint="33"/>
        <w:rPr>
          <w:rFonts w:ascii="Open Sans" w:eastAsia="Arial" w:hAnsi="Open Sans" w:cs="Open Sans"/>
          <w:i/>
          <w:iCs/>
          <w:color w:val="000000" w:themeColor="text1"/>
          <w:lang w:eastAsia="en-GB"/>
        </w:rPr>
      </w:pPr>
      <w:r w:rsidRPr="00E14BF2">
        <w:rPr>
          <w:rFonts w:ascii="Open Sans" w:eastAsia="Arial" w:hAnsi="Open Sans" w:cs="Open Sans"/>
          <w:i/>
          <w:iCs/>
          <w:color w:val="000000" w:themeColor="text1"/>
          <w:lang w:val="en-US" w:eastAsia="en-GB"/>
        </w:rPr>
        <w:t xml:space="preserve">And/or based upon your </w:t>
      </w:r>
      <w:r w:rsidR="00DB3112" w:rsidRPr="00E14BF2">
        <w:rPr>
          <w:rFonts w:ascii="Open Sans" w:eastAsia="Arial" w:hAnsi="Open Sans" w:cs="Open Sans"/>
          <w:i/>
          <w:iCs/>
          <w:color w:val="000000" w:themeColor="text1"/>
          <w:lang w:val="en-US" w:eastAsia="en-GB"/>
        </w:rPr>
        <w:t>review</w:t>
      </w:r>
      <w:r w:rsidRPr="00E14BF2">
        <w:rPr>
          <w:rFonts w:ascii="Open Sans" w:eastAsia="Arial" w:hAnsi="Open Sans" w:cs="Open Sans"/>
          <w:i/>
          <w:iCs/>
          <w:color w:val="000000" w:themeColor="text1"/>
          <w:lang w:val="en-US" w:eastAsia="en-GB"/>
        </w:rPr>
        <w:t xml:space="preserve"> you respond with the relevant and correct level of guidance in your feedback </w:t>
      </w:r>
      <w:r w:rsidR="00DB3112" w:rsidRPr="00E14BF2">
        <w:rPr>
          <w:rFonts w:ascii="Open Sans" w:eastAsia="Arial" w:hAnsi="Open Sans" w:cs="Open Sans"/>
          <w:i/>
          <w:iCs/>
          <w:color w:val="000000" w:themeColor="text1"/>
          <w:lang w:val="en-US" w:eastAsia="en-GB"/>
        </w:rPr>
        <w:t xml:space="preserve">report, </w:t>
      </w:r>
      <w:r w:rsidRPr="00E14BF2">
        <w:rPr>
          <w:rFonts w:ascii="Open Sans" w:eastAsia="Arial" w:hAnsi="Open Sans" w:cs="Open Sans"/>
          <w:i/>
          <w:iCs/>
          <w:color w:val="000000" w:themeColor="text1"/>
          <w:lang w:val="en-US" w:eastAsia="en-GB"/>
        </w:rPr>
        <w:t>to the candidate</w:t>
      </w:r>
      <w:r w:rsidR="00756793" w:rsidRPr="00E14BF2">
        <w:rPr>
          <w:rFonts w:ascii="Open Sans" w:eastAsia="Arial" w:hAnsi="Open Sans" w:cs="Open Sans"/>
          <w:i/>
          <w:iCs/>
          <w:color w:val="000000" w:themeColor="text1"/>
          <w:lang w:val="en-US" w:eastAsia="en-GB"/>
        </w:rPr>
        <w:t>.</w:t>
      </w:r>
    </w:p>
    <w:p w14:paraId="7D233575" w14:textId="77777777" w:rsidR="00756793" w:rsidRPr="00E14BF2" w:rsidRDefault="00756793" w:rsidP="00756793">
      <w:pPr>
        <w:pStyle w:val="ListParagraph"/>
        <w:shd w:val="clear" w:color="auto" w:fill="EAF1DD" w:themeFill="accent3" w:themeFillTint="33"/>
        <w:ind w:left="0"/>
        <w:rPr>
          <w:rFonts w:ascii="Open Sans" w:eastAsia="Arial" w:hAnsi="Open Sans" w:cs="Open Sans"/>
          <w:i/>
          <w:iCs/>
          <w:color w:val="000000" w:themeColor="text1"/>
          <w:lang w:eastAsia="en-GB"/>
        </w:rPr>
      </w:pPr>
    </w:p>
    <w:p w14:paraId="136683BE" w14:textId="77777777" w:rsidR="00EC7764" w:rsidRPr="00E14BF2" w:rsidRDefault="00EC7764" w:rsidP="00756793">
      <w:pPr>
        <w:pStyle w:val="ListParagraph"/>
        <w:numPr>
          <w:ilvl w:val="0"/>
          <w:numId w:val="12"/>
        </w:numPr>
        <w:shd w:val="clear" w:color="auto" w:fill="EAF1DD" w:themeFill="accent3" w:themeFillTint="33"/>
        <w:rPr>
          <w:rFonts w:ascii="Open Sans" w:eastAsia="Arial" w:hAnsi="Open Sans" w:cs="Open Sans"/>
          <w:b/>
          <w:bCs/>
          <w:i/>
          <w:iCs/>
          <w:color w:val="000000" w:themeColor="text1"/>
          <w:lang w:eastAsia="en-GB"/>
        </w:rPr>
      </w:pPr>
      <w:r w:rsidRPr="00E14BF2">
        <w:rPr>
          <w:rFonts w:ascii="Open Sans" w:eastAsia="Arial" w:hAnsi="Open Sans" w:cs="Open Sans"/>
          <w:b/>
          <w:bCs/>
          <w:i/>
          <w:iCs/>
          <w:color w:val="000000" w:themeColor="text1"/>
          <w:lang w:val="en-US" w:eastAsia="en-GB"/>
        </w:rPr>
        <w:t>Our Preliminary Review ethos is to wherever possible only allow good candidates to go forward to assessment e.g. they are READY</w:t>
      </w:r>
    </w:p>
    <w:p w14:paraId="42F1372C" w14:textId="00B71B33" w:rsidR="00756793" w:rsidRPr="00E14BF2" w:rsidRDefault="00756793" w:rsidP="00756793">
      <w:pPr>
        <w:pStyle w:val="ListParagraph"/>
        <w:numPr>
          <w:ilvl w:val="0"/>
          <w:numId w:val="12"/>
        </w:numPr>
        <w:shd w:val="clear" w:color="auto" w:fill="EAF1DD" w:themeFill="accent3" w:themeFillTint="33"/>
        <w:rPr>
          <w:rFonts w:ascii="Open Sans" w:eastAsia="Arial" w:hAnsi="Open Sans" w:cs="Open Sans"/>
          <w:i/>
          <w:iCs/>
          <w:color w:val="000000" w:themeColor="text1"/>
          <w:lang w:eastAsia="en-GB"/>
        </w:rPr>
      </w:pPr>
      <w:r w:rsidRPr="00E14BF2">
        <w:rPr>
          <w:rFonts w:ascii="Open Sans" w:eastAsia="Arial" w:hAnsi="Open Sans" w:cs="Open Sans"/>
          <w:i/>
          <w:iCs/>
          <w:color w:val="000000" w:themeColor="text1"/>
          <w:lang w:val="en-US" w:eastAsia="en-GB"/>
        </w:rPr>
        <w:t>YOU are making significant decisions which will impact on an individual's career</w:t>
      </w:r>
      <w:r w:rsidRPr="00E14BF2">
        <w:rPr>
          <w:rFonts w:ascii="Open Sans" w:eastAsia="Arial" w:hAnsi="Open Sans" w:cs="Open Sans"/>
          <w:i/>
          <w:iCs/>
          <w:color w:val="000000" w:themeColor="text1"/>
          <w:lang w:val="en-US" w:eastAsia="en-GB"/>
        </w:rPr>
        <w:t>.</w:t>
      </w:r>
    </w:p>
    <w:p w14:paraId="3ADE6435" w14:textId="45CB930C" w:rsidR="00756793" w:rsidRPr="00E14BF2" w:rsidRDefault="00756793" w:rsidP="00756793">
      <w:pPr>
        <w:pStyle w:val="ListParagraph"/>
        <w:numPr>
          <w:ilvl w:val="0"/>
          <w:numId w:val="12"/>
        </w:numPr>
        <w:shd w:val="clear" w:color="auto" w:fill="EAF1DD" w:themeFill="accent3" w:themeFillTint="33"/>
        <w:rPr>
          <w:rFonts w:ascii="Open Sans" w:eastAsia="Arial" w:hAnsi="Open Sans" w:cs="Open Sans"/>
          <w:i/>
          <w:iCs/>
          <w:color w:val="000000" w:themeColor="text1"/>
          <w:lang w:eastAsia="en-GB"/>
        </w:rPr>
      </w:pPr>
      <w:r w:rsidRPr="00E14BF2">
        <w:rPr>
          <w:rFonts w:ascii="Open Sans" w:eastAsia="Arial" w:hAnsi="Open Sans" w:cs="Open Sans"/>
          <w:i/>
          <w:iCs/>
          <w:color w:val="000000" w:themeColor="text1"/>
          <w:lang w:val="en-US" w:eastAsia="en-GB"/>
        </w:rPr>
        <w:t>Please m</w:t>
      </w:r>
      <w:r w:rsidRPr="00E14BF2">
        <w:rPr>
          <w:rFonts w:ascii="Open Sans" w:eastAsia="Arial" w:hAnsi="Open Sans" w:cs="Open Sans"/>
          <w:i/>
          <w:iCs/>
          <w:color w:val="000000" w:themeColor="text1"/>
          <w:lang w:val="en-US" w:eastAsia="en-GB"/>
        </w:rPr>
        <w:t xml:space="preserve">ake sure </w:t>
      </w:r>
      <w:r w:rsidRPr="00E14BF2">
        <w:rPr>
          <w:rFonts w:ascii="Open Sans" w:eastAsia="Arial" w:hAnsi="Open Sans" w:cs="Open Sans"/>
          <w:i/>
          <w:iCs/>
          <w:color w:val="000000" w:themeColor="text1"/>
          <w:lang w:val="en-US" w:eastAsia="en-GB"/>
        </w:rPr>
        <w:t xml:space="preserve">common sense, your </w:t>
      </w:r>
      <w:r w:rsidRPr="00E14BF2">
        <w:rPr>
          <w:rFonts w:ascii="Open Sans" w:eastAsia="Arial" w:hAnsi="Open Sans" w:cs="Open Sans"/>
          <w:i/>
          <w:iCs/>
          <w:color w:val="000000" w:themeColor="text1"/>
          <w:lang w:val="en-US" w:eastAsia="en-GB"/>
        </w:rPr>
        <w:t>professionalism and due diligence is maintained throughout the review</w:t>
      </w:r>
      <w:r w:rsidRPr="00E14BF2">
        <w:rPr>
          <w:rFonts w:ascii="Open Sans" w:eastAsia="Arial" w:hAnsi="Open Sans" w:cs="Open Sans"/>
          <w:i/>
          <w:iCs/>
          <w:color w:val="000000" w:themeColor="text1"/>
          <w:lang w:val="en-US" w:eastAsia="en-GB"/>
        </w:rPr>
        <w:t>.</w:t>
      </w:r>
    </w:p>
    <w:p w14:paraId="601F8963" w14:textId="2585F6D9" w:rsidR="00EC7764" w:rsidRPr="00E14BF2" w:rsidRDefault="00EC7764" w:rsidP="00756793">
      <w:pPr>
        <w:pStyle w:val="ListParagraph"/>
        <w:numPr>
          <w:ilvl w:val="0"/>
          <w:numId w:val="12"/>
        </w:numPr>
        <w:shd w:val="clear" w:color="auto" w:fill="EAF1DD" w:themeFill="accent3" w:themeFillTint="33"/>
        <w:rPr>
          <w:rFonts w:ascii="Open Sans" w:eastAsia="Arial" w:hAnsi="Open Sans" w:cs="Open Sans"/>
          <w:i/>
          <w:iCs/>
          <w:color w:val="000000" w:themeColor="text1"/>
          <w:lang w:eastAsia="en-GB"/>
        </w:rPr>
      </w:pPr>
      <w:r w:rsidRPr="00E14BF2">
        <w:rPr>
          <w:rFonts w:ascii="Open Sans" w:eastAsia="Arial" w:hAnsi="Open Sans" w:cs="Open Sans"/>
          <w:i/>
          <w:iCs/>
          <w:color w:val="000000" w:themeColor="text1"/>
          <w:lang w:val="en-US" w:eastAsia="en-GB"/>
        </w:rPr>
        <w:t xml:space="preserve">Whilst </w:t>
      </w:r>
      <w:r w:rsidR="00756793" w:rsidRPr="00E14BF2">
        <w:rPr>
          <w:rFonts w:ascii="Open Sans" w:eastAsia="Arial" w:hAnsi="Open Sans" w:cs="Open Sans"/>
          <w:i/>
          <w:iCs/>
          <w:color w:val="000000" w:themeColor="text1"/>
          <w:lang w:val="en-US" w:eastAsia="en-GB"/>
        </w:rPr>
        <w:t xml:space="preserve">a candidate submission may be </w:t>
      </w:r>
      <w:r w:rsidRPr="00E14BF2">
        <w:rPr>
          <w:rFonts w:ascii="Open Sans" w:eastAsia="Arial" w:hAnsi="Open Sans" w:cs="Open Sans"/>
          <w:i/>
          <w:iCs/>
          <w:color w:val="000000" w:themeColor="text1"/>
          <w:lang w:val="en-US" w:eastAsia="en-GB"/>
        </w:rPr>
        <w:t xml:space="preserve">good there may still be a need for guidance where their documents can be improved to aid and assist </w:t>
      </w:r>
      <w:r w:rsidRPr="00E14BF2">
        <w:rPr>
          <w:rFonts w:ascii="Open Sans" w:eastAsia="Arial" w:hAnsi="Open Sans" w:cs="Open Sans"/>
          <w:i/>
          <w:iCs/>
          <w:color w:val="000000" w:themeColor="text1"/>
          <w:lang w:val="en-US" w:eastAsia="en-GB"/>
        </w:rPr>
        <w:br/>
        <w:t xml:space="preserve">the candidate and assessors in the interview.  </w:t>
      </w:r>
    </w:p>
    <w:p w14:paraId="311E15EE" w14:textId="7545F885" w:rsidR="00EC7764" w:rsidRPr="00E14BF2" w:rsidRDefault="00EC7764" w:rsidP="00756793">
      <w:pPr>
        <w:pStyle w:val="ListParagraph"/>
        <w:numPr>
          <w:ilvl w:val="0"/>
          <w:numId w:val="12"/>
        </w:numPr>
        <w:shd w:val="clear" w:color="auto" w:fill="EAF1DD" w:themeFill="accent3" w:themeFillTint="33"/>
        <w:rPr>
          <w:rFonts w:ascii="Open Sans" w:eastAsia="Arial" w:hAnsi="Open Sans" w:cs="Open Sans"/>
          <w:i/>
          <w:iCs/>
          <w:color w:val="000000" w:themeColor="text1"/>
          <w:lang w:eastAsia="en-GB"/>
        </w:rPr>
      </w:pPr>
      <w:r w:rsidRPr="00E14BF2">
        <w:rPr>
          <w:rFonts w:ascii="Open Sans" w:eastAsia="Arial" w:hAnsi="Open Sans" w:cs="Open Sans"/>
          <w:i/>
          <w:iCs/>
          <w:color w:val="000000" w:themeColor="text1"/>
          <w:lang w:val="en-US" w:eastAsia="en-GB"/>
        </w:rPr>
        <w:t xml:space="preserve">If there is a need for significant detailed guidance across </w:t>
      </w:r>
      <w:proofErr w:type="gramStart"/>
      <w:r w:rsidRPr="00E14BF2">
        <w:rPr>
          <w:rFonts w:ascii="Open Sans" w:eastAsia="Arial" w:hAnsi="Open Sans" w:cs="Open Sans"/>
          <w:i/>
          <w:iCs/>
          <w:color w:val="000000" w:themeColor="text1"/>
          <w:lang w:val="en-US" w:eastAsia="en-GB"/>
        </w:rPr>
        <w:t>a majority of</w:t>
      </w:r>
      <w:proofErr w:type="gramEnd"/>
      <w:r w:rsidRPr="00E14BF2">
        <w:rPr>
          <w:rFonts w:ascii="Open Sans" w:eastAsia="Arial" w:hAnsi="Open Sans" w:cs="Open Sans"/>
          <w:i/>
          <w:iCs/>
          <w:color w:val="000000" w:themeColor="text1"/>
          <w:lang w:val="en-US" w:eastAsia="en-GB"/>
        </w:rPr>
        <w:t xml:space="preserve"> the submission that will probably be </w:t>
      </w:r>
      <w:r w:rsidR="00161E49" w:rsidRPr="00E14BF2">
        <w:rPr>
          <w:rFonts w:ascii="Open Sans" w:eastAsia="Arial" w:hAnsi="Open Sans" w:cs="Open Sans"/>
          <w:i/>
          <w:iCs/>
          <w:color w:val="000000" w:themeColor="text1"/>
          <w:lang w:val="en-US" w:eastAsia="en-GB"/>
        </w:rPr>
        <w:t>guiding,</w:t>
      </w:r>
      <w:r w:rsidRPr="00E14BF2">
        <w:rPr>
          <w:rFonts w:ascii="Open Sans" w:eastAsia="Arial" w:hAnsi="Open Sans" w:cs="Open Sans"/>
          <w:i/>
          <w:iCs/>
          <w:color w:val="000000" w:themeColor="text1"/>
          <w:lang w:val="en-US" w:eastAsia="en-GB"/>
        </w:rPr>
        <w:t xml:space="preserve"> you to a NOT READY verdict.  </w:t>
      </w:r>
    </w:p>
    <w:p w14:paraId="07B8DA98" w14:textId="03DAD3AE" w:rsidR="00EC7764" w:rsidRPr="00E14BF2" w:rsidRDefault="00EC7764" w:rsidP="00756793">
      <w:pPr>
        <w:pStyle w:val="ListParagraph"/>
        <w:numPr>
          <w:ilvl w:val="0"/>
          <w:numId w:val="12"/>
        </w:numPr>
        <w:shd w:val="clear" w:color="auto" w:fill="EAF1DD" w:themeFill="accent3" w:themeFillTint="33"/>
        <w:rPr>
          <w:rFonts w:ascii="Open Sans" w:eastAsia="Arial" w:hAnsi="Open Sans" w:cs="Open Sans"/>
          <w:i/>
          <w:iCs/>
          <w:color w:val="000000" w:themeColor="text1"/>
          <w:lang w:eastAsia="en-GB"/>
        </w:rPr>
      </w:pPr>
      <w:r w:rsidRPr="00E14BF2">
        <w:rPr>
          <w:rFonts w:ascii="Open Sans" w:eastAsia="Arial" w:hAnsi="Open Sans" w:cs="Open Sans"/>
          <w:i/>
          <w:iCs/>
          <w:color w:val="000000" w:themeColor="text1"/>
          <w:lang w:val="en-US" w:eastAsia="en-GB"/>
        </w:rPr>
        <w:t xml:space="preserve">Very few submissions are exemplary so be ready to give guidance </w:t>
      </w:r>
      <w:r w:rsidR="00DB3112" w:rsidRPr="00E14BF2">
        <w:rPr>
          <w:rFonts w:ascii="Open Sans" w:eastAsia="Arial" w:hAnsi="Open Sans" w:cs="Open Sans"/>
          <w:i/>
          <w:iCs/>
          <w:color w:val="000000" w:themeColor="text1"/>
          <w:lang w:val="en-US" w:eastAsia="en-GB"/>
        </w:rPr>
        <w:t xml:space="preserve">on improvements </w:t>
      </w:r>
      <w:r w:rsidRPr="00E14BF2">
        <w:rPr>
          <w:rFonts w:ascii="Open Sans" w:eastAsia="Arial" w:hAnsi="Open Sans" w:cs="Open Sans"/>
          <w:i/>
          <w:iCs/>
          <w:color w:val="000000" w:themeColor="text1"/>
          <w:lang w:val="en-US" w:eastAsia="en-GB"/>
        </w:rPr>
        <w:t xml:space="preserve">drawn from your detailed assessment </w:t>
      </w:r>
      <w:proofErr w:type="gramStart"/>
      <w:r w:rsidRPr="00E14BF2">
        <w:rPr>
          <w:rFonts w:ascii="Open Sans" w:eastAsia="Arial" w:hAnsi="Open Sans" w:cs="Open Sans"/>
          <w:i/>
          <w:iCs/>
          <w:color w:val="000000" w:themeColor="text1"/>
          <w:lang w:val="en-US" w:eastAsia="en-GB"/>
        </w:rPr>
        <w:t xml:space="preserve">experience </w:t>
      </w:r>
      <w:r w:rsidR="00756793" w:rsidRPr="00E14BF2">
        <w:rPr>
          <w:rFonts w:ascii="Open Sans" w:eastAsia="Arial" w:hAnsi="Open Sans" w:cs="Open Sans"/>
          <w:i/>
          <w:iCs/>
          <w:color w:val="000000" w:themeColor="text1"/>
          <w:lang w:val="en-US" w:eastAsia="en-GB"/>
        </w:rPr>
        <w:t>.</w:t>
      </w:r>
      <w:proofErr w:type="gramEnd"/>
    </w:p>
    <w:p w14:paraId="0E476542" w14:textId="77777777" w:rsidR="00756793" w:rsidRPr="00E14BF2" w:rsidRDefault="00EC7764" w:rsidP="00756793">
      <w:pPr>
        <w:pStyle w:val="ListParagraph"/>
        <w:numPr>
          <w:ilvl w:val="0"/>
          <w:numId w:val="12"/>
        </w:numPr>
        <w:shd w:val="clear" w:color="auto" w:fill="EAF1DD" w:themeFill="accent3" w:themeFillTint="33"/>
        <w:rPr>
          <w:rFonts w:ascii="Open Sans" w:eastAsia="Arial" w:hAnsi="Open Sans" w:cs="Open Sans"/>
          <w:i/>
          <w:iCs/>
          <w:color w:val="000000" w:themeColor="text1"/>
          <w:lang w:eastAsia="en-GB"/>
        </w:rPr>
      </w:pPr>
      <w:r w:rsidRPr="00E14BF2">
        <w:rPr>
          <w:rFonts w:ascii="Open Sans" w:eastAsia="Arial" w:hAnsi="Open Sans" w:cs="Open Sans"/>
          <w:i/>
          <w:iCs/>
          <w:color w:val="000000" w:themeColor="text1"/>
          <w:lang w:val="en-US" w:eastAsia="en-GB"/>
        </w:rPr>
        <w:t xml:space="preserve">In cases where the candidate has clearly not read the guidance and provided poor quality information you should be pushing them back </w:t>
      </w:r>
    </w:p>
    <w:p w14:paraId="1BBAAB03" w14:textId="28E22FF4" w:rsidR="00EC7764" w:rsidRPr="00E14BF2" w:rsidRDefault="00EC7764" w:rsidP="00756793">
      <w:pPr>
        <w:pStyle w:val="ListParagraph"/>
        <w:numPr>
          <w:ilvl w:val="0"/>
          <w:numId w:val="12"/>
        </w:numPr>
        <w:shd w:val="clear" w:color="auto" w:fill="EAF1DD" w:themeFill="accent3" w:themeFillTint="33"/>
        <w:rPr>
          <w:rFonts w:ascii="Open Sans" w:eastAsia="Arial" w:hAnsi="Open Sans" w:cs="Open Sans"/>
          <w:i/>
          <w:iCs/>
          <w:color w:val="000000" w:themeColor="text1"/>
          <w:lang w:eastAsia="en-GB"/>
        </w:rPr>
      </w:pPr>
      <w:r w:rsidRPr="00E14BF2">
        <w:rPr>
          <w:rFonts w:ascii="Open Sans" w:eastAsia="Arial" w:hAnsi="Open Sans" w:cs="Open Sans"/>
          <w:i/>
          <w:iCs/>
          <w:color w:val="000000" w:themeColor="text1"/>
          <w:lang w:val="en-US" w:eastAsia="en-GB"/>
        </w:rPr>
        <w:t>(</w:t>
      </w:r>
      <w:proofErr w:type="spellStart"/>
      <w:r w:rsidRPr="00E14BF2">
        <w:rPr>
          <w:rFonts w:ascii="Open Sans" w:eastAsia="Arial" w:hAnsi="Open Sans" w:cs="Open Sans"/>
          <w:i/>
          <w:iCs/>
          <w:color w:val="000000" w:themeColor="text1"/>
          <w:lang w:val="en-US" w:eastAsia="en-GB"/>
        </w:rPr>
        <w:t>e.g</w:t>
      </w:r>
      <w:proofErr w:type="spellEnd"/>
      <w:r w:rsidRPr="00E14BF2">
        <w:rPr>
          <w:rFonts w:ascii="Open Sans" w:eastAsia="Arial" w:hAnsi="Open Sans" w:cs="Open Sans"/>
          <w:i/>
          <w:iCs/>
          <w:color w:val="000000" w:themeColor="text1"/>
          <w:lang w:val="en-US" w:eastAsia="en-GB"/>
        </w:rPr>
        <w:t xml:space="preserve"> NOT READY) to reconsider and resubmit their documentation </w:t>
      </w:r>
      <w:proofErr w:type="gramStart"/>
      <w:r w:rsidRPr="00E14BF2">
        <w:rPr>
          <w:rFonts w:ascii="Open Sans" w:eastAsia="Arial" w:hAnsi="Open Sans" w:cs="Open Sans"/>
          <w:i/>
          <w:iCs/>
          <w:color w:val="000000" w:themeColor="text1"/>
          <w:lang w:val="en-US" w:eastAsia="en-GB"/>
        </w:rPr>
        <w:t>at a later date</w:t>
      </w:r>
      <w:proofErr w:type="gramEnd"/>
      <w:r w:rsidR="00756793" w:rsidRPr="00E14BF2">
        <w:rPr>
          <w:rFonts w:ascii="Open Sans" w:eastAsia="Arial" w:hAnsi="Open Sans" w:cs="Open Sans"/>
          <w:i/>
          <w:iCs/>
          <w:color w:val="000000" w:themeColor="text1"/>
          <w:lang w:val="en-US" w:eastAsia="en-GB"/>
        </w:rPr>
        <w:t>.</w:t>
      </w:r>
    </w:p>
    <w:p w14:paraId="75290938" w14:textId="08567039" w:rsidR="00EC7764" w:rsidRPr="00E14BF2" w:rsidRDefault="00EC7764" w:rsidP="00756793">
      <w:pPr>
        <w:pStyle w:val="ListParagraph"/>
        <w:numPr>
          <w:ilvl w:val="0"/>
          <w:numId w:val="12"/>
        </w:numPr>
        <w:shd w:val="clear" w:color="auto" w:fill="EAF1DD" w:themeFill="accent3" w:themeFillTint="33"/>
        <w:rPr>
          <w:rFonts w:ascii="Open Sans" w:eastAsia="Arial" w:hAnsi="Open Sans" w:cs="Open Sans"/>
          <w:i/>
          <w:iCs/>
          <w:color w:val="000000" w:themeColor="text1"/>
          <w:lang w:eastAsia="en-GB"/>
        </w:rPr>
      </w:pPr>
      <w:r w:rsidRPr="00E14BF2">
        <w:rPr>
          <w:rFonts w:ascii="Open Sans" w:eastAsia="Arial" w:hAnsi="Open Sans" w:cs="Open Sans"/>
          <w:i/>
          <w:iCs/>
          <w:color w:val="000000" w:themeColor="text1"/>
          <w:lang w:val="en-US" w:eastAsia="en-GB"/>
        </w:rPr>
        <w:t xml:space="preserve">Remember everything you state in the report must be based on evidence you have </w:t>
      </w:r>
      <w:proofErr w:type="gramStart"/>
      <w:r w:rsidRPr="00E14BF2">
        <w:rPr>
          <w:rFonts w:ascii="Open Sans" w:eastAsia="Arial" w:hAnsi="Open Sans" w:cs="Open Sans"/>
          <w:i/>
          <w:iCs/>
          <w:color w:val="000000" w:themeColor="text1"/>
          <w:lang w:val="en-US" w:eastAsia="en-GB"/>
        </w:rPr>
        <w:t>observed</w:t>
      </w:r>
      <w:proofErr w:type="gramEnd"/>
      <w:r w:rsidRPr="00E14BF2">
        <w:rPr>
          <w:rFonts w:ascii="Open Sans" w:eastAsia="Arial" w:hAnsi="Open Sans" w:cs="Open Sans"/>
          <w:i/>
          <w:iCs/>
          <w:color w:val="000000" w:themeColor="text1"/>
          <w:lang w:val="en-US" w:eastAsia="en-GB"/>
        </w:rPr>
        <w:t xml:space="preserve"> and you must be able to justify your decision</w:t>
      </w:r>
      <w:r w:rsidR="00756793" w:rsidRPr="00E14BF2">
        <w:rPr>
          <w:rFonts w:ascii="Open Sans" w:eastAsia="Arial" w:hAnsi="Open Sans" w:cs="Open Sans"/>
          <w:i/>
          <w:iCs/>
          <w:color w:val="000000" w:themeColor="text1"/>
          <w:lang w:val="en-US" w:eastAsia="en-GB"/>
        </w:rPr>
        <w:t xml:space="preserve"> and </w:t>
      </w:r>
      <w:proofErr w:type="gramStart"/>
      <w:r w:rsidR="00756793" w:rsidRPr="00E14BF2">
        <w:rPr>
          <w:rFonts w:ascii="Open Sans" w:eastAsia="Arial" w:hAnsi="Open Sans" w:cs="Open Sans"/>
          <w:i/>
          <w:iCs/>
          <w:color w:val="000000" w:themeColor="text1"/>
          <w:lang w:val="en-US" w:eastAsia="en-GB"/>
        </w:rPr>
        <w:t xml:space="preserve">statements </w:t>
      </w:r>
      <w:r w:rsidRPr="00E14BF2">
        <w:rPr>
          <w:rFonts w:ascii="Open Sans" w:eastAsia="Arial" w:hAnsi="Open Sans" w:cs="Open Sans"/>
          <w:i/>
          <w:iCs/>
          <w:color w:val="000000" w:themeColor="text1"/>
          <w:lang w:val="en-US" w:eastAsia="en-GB"/>
        </w:rPr>
        <w:t xml:space="preserve"> in</w:t>
      </w:r>
      <w:proofErr w:type="gramEnd"/>
      <w:r w:rsidRPr="00E14BF2">
        <w:rPr>
          <w:rFonts w:ascii="Open Sans" w:eastAsia="Arial" w:hAnsi="Open Sans" w:cs="Open Sans"/>
          <w:i/>
          <w:iCs/>
          <w:color w:val="000000" w:themeColor="text1"/>
          <w:lang w:val="en-US" w:eastAsia="en-GB"/>
        </w:rPr>
        <w:t xml:space="preserve"> accordance with the RICS APC guides and training</w:t>
      </w:r>
      <w:r w:rsidR="00756793" w:rsidRPr="00E14BF2">
        <w:rPr>
          <w:rFonts w:ascii="Open Sans" w:eastAsia="Arial" w:hAnsi="Open Sans" w:cs="Open Sans"/>
          <w:i/>
          <w:iCs/>
          <w:color w:val="000000" w:themeColor="text1"/>
          <w:lang w:val="en-US" w:eastAsia="en-GB"/>
        </w:rPr>
        <w:t>.</w:t>
      </w:r>
    </w:p>
    <w:p w14:paraId="4674F5C9" w14:textId="2A3B2ADB" w:rsidR="00EC7764" w:rsidRPr="00E14BF2" w:rsidRDefault="00EC7764" w:rsidP="00756793">
      <w:pPr>
        <w:pStyle w:val="ListParagraph"/>
        <w:numPr>
          <w:ilvl w:val="0"/>
          <w:numId w:val="12"/>
        </w:numPr>
        <w:shd w:val="clear" w:color="auto" w:fill="EAF1DD" w:themeFill="accent3" w:themeFillTint="33"/>
        <w:rPr>
          <w:rFonts w:ascii="Open Sans" w:eastAsia="Arial" w:hAnsi="Open Sans" w:cs="Open Sans"/>
          <w:i/>
          <w:iCs/>
          <w:color w:val="000000" w:themeColor="text1"/>
          <w:lang w:eastAsia="en-GB"/>
        </w:rPr>
      </w:pPr>
      <w:r w:rsidRPr="00E14BF2">
        <w:rPr>
          <w:rFonts w:ascii="Open Sans" w:eastAsia="Arial" w:hAnsi="Open Sans" w:cs="Open Sans"/>
          <w:i/>
          <w:iCs/>
          <w:color w:val="000000" w:themeColor="text1"/>
          <w:lang w:val="en-US" w:eastAsia="en-GB"/>
        </w:rPr>
        <w:t>Make sure you are up to date with the latest version of all the guides and competencies</w:t>
      </w:r>
      <w:r w:rsidR="007C5329" w:rsidRPr="00E14BF2">
        <w:rPr>
          <w:rFonts w:ascii="Open Sans" w:eastAsia="Arial" w:hAnsi="Open Sans" w:cs="Open Sans"/>
          <w:i/>
          <w:iCs/>
          <w:color w:val="000000" w:themeColor="text1"/>
          <w:lang w:val="en-US" w:eastAsia="en-GB"/>
        </w:rPr>
        <w:t xml:space="preserve"> and make sure you DO NOT deviate from the APC guides</w:t>
      </w:r>
    </w:p>
    <w:p w14:paraId="42C892F0" w14:textId="119AF024" w:rsidR="00EC7764" w:rsidRPr="00E14BF2" w:rsidRDefault="00EC7764" w:rsidP="00756793">
      <w:pPr>
        <w:pStyle w:val="ListParagraph"/>
        <w:numPr>
          <w:ilvl w:val="0"/>
          <w:numId w:val="12"/>
        </w:numPr>
        <w:shd w:val="clear" w:color="auto" w:fill="EAF1DD" w:themeFill="accent3" w:themeFillTint="33"/>
        <w:rPr>
          <w:rFonts w:ascii="Open Sans" w:eastAsia="Arial" w:hAnsi="Open Sans" w:cs="Open Sans"/>
          <w:i/>
          <w:iCs/>
          <w:color w:val="000000" w:themeColor="text1"/>
          <w:lang w:eastAsia="en-GB"/>
        </w:rPr>
      </w:pPr>
      <w:r w:rsidRPr="00E14BF2">
        <w:rPr>
          <w:rFonts w:ascii="Open Sans" w:eastAsia="Arial" w:hAnsi="Open Sans" w:cs="Open Sans"/>
          <w:i/>
          <w:iCs/>
          <w:color w:val="000000" w:themeColor="text1"/>
          <w:lang w:val="en-US" w:eastAsia="en-GB"/>
        </w:rPr>
        <w:t>Your opinion/interpretation is</w:t>
      </w:r>
      <w:r w:rsidR="00756793" w:rsidRPr="00E14BF2">
        <w:rPr>
          <w:rFonts w:ascii="Open Sans" w:eastAsia="Arial" w:hAnsi="Open Sans" w:cs="Open Sans"/>
          <w:i/>
          <w:iCs/>
          <w:color w:val="000000" w:themeColor="text1"/>
          <w:lang w:val="en-US" w:eastAsia="en-GB"/>
        </w:rPr>
        <w:t xml:space="preserve"> unfortunately</w:t>
      </w:r>
      <w:r w:rsidRPr="00E14BF2">
        <w:rPr>
          <w:rFonts w:ascii="Open Sans" w:eastAsia="Arial" w:hAnsi="Open Sans" w:cs="Open Sans"/>
          <w:i/>
          <w:iCs/>
          <w:color w:val="000000" w:themeColor="text1"/>
          <w:lang w:val="en-US" w:eastAsia="en-GB"/>
        </w:rPr>
        <w:t xml:space="preserve"> irrelevant, if it does not correlate </w:t>
      </w:r>
      <w:r w:rsidR="00756793" w:rsidRPr="00E14BF2">
        <w:rPr>
          <w:rFonts w:ascii="Open Sans" w:eastAsia="Arial" w:hAnsi="Open Sans" w:cs="Open Sans"/>
          <w:i/>
          <w:iCs/>
          <w:color w:val="000000" w:themeColor="text1"/>
          <w:lang w:val="en-US" w:eastAsia="en-GB"/>
        </w:rPr>
        <w:t xml:space="preserve">exactly </w:t>
      </w:r>
      <w:r w:rsidRPr="00E14BF2">
        <w:rPr>
          <w:rFonts w:ascii="Open Sans" w:eastAsia="Arial" w:hAnsi="Open Sans" w:cs="Open Sans"/>
          <w:i/>
          <w:iCs/>
          <w:color w:val="000000" w:themeColor="text1"/>
          <w:lang w:val="en-US" w:eastAsia="en-GB"/>
        </w:rPr>
        <w:t>with the APC guides</w:t>
      </w:r>
      <w:r w:rsidR="00756793" w:rsidRPr="00E14BF2">
        <w:rPr>
          <w:rFonts w:ascii="Open Sans" w:eastAsia="Arial" w:hAnsi="Open Sans" w:cs="Open Sans"/>
          <w:i/>
          <w:iCs/>
          <w:color w:val="000000" w:themeColor="text1"/>
          <w:lang w:val="en-US" w:eastAsia="en-GB"/>
        </w:rPr>
        <w:t>.</w:t>
      </w:r>
    </w:p>
    <w:p w14:paraId="6605C406" w14:textId="64CC0B45" w:rsidR="00EC7764" w:rsidRPr="00E14BF2" w:rsidRDefault="00EC7764" w:rsidP="00756793">
      <w:pPr>
        <w:pStyle w:val="ListParagraph"/>
        <w:numPr>
          <w:ilvl w:val="0"/>
          <w:numId w:val="12"/>
        </w:numPr>
        <w:shd w:val="clear" w:color="auto" w:fill="EAF1DD" w:themeFill="accent3" w:themeFillTint="33"/>
        <w:rPr>
          <w:rFonts w:ascii="Open Sans" w:eastAsia="Arial" w:hAnsi="Open Sans" w:cs="Open Sans"/>
          <w:i/>
          <w:iCs/>
          <w:color w:val="000000" w:themeColor="text1"/>
          <w:lang w:eastAsia="en-GB"/>
        </w:rPr>
      </w:pPr>
      <w:r w:rsidRPr="00E14BF2">
        <w:rPr>
          <w:rFonts w:ascii="Open Sans" w:eastAsia="Arial" w:hAnsi="Open Sans" w:cs="Open Sans"/>
          <w:i/>
          <w:iCs/>
          <w:color w:val="000000" w:themeColor="text1"/>
          <w:lang w:val="en-US" w:eastAsia="en-GB"/>
        </w:rPr>
        <w:t xml:space="preserve">If you are unsure, </w:t>
      </w:r>
      <w:r w:rsidR="00756793" w:rsidRPr="00E14BF2">
        <w:rPr>
          <w:rFonts w:ascii="Open Sans" w:eastAsia="Arial" w:hAnsi="Open Sans" w:cs="Open Sans"/>
          <w:i/>
          <w:iCs/>
          <w:color w:val="000000" w:themeColor="text1"/>
          <w:lang w:val="en-US" w:eastAsia="en-GB"/>
        </w:rPr>
        <w:t xml:space="preserve">it is </w:t>
      </w:r>
      <w:r w:rsidRPr="00E14BF2">
        <w:rPr>
          <w:rFonts w:ascii="Open Sans" w:eastAsia="Arial" w:hAnsi="Open Sans" w:cs="Open Sans"/>
          <w:i/>
          <w:iCs/>
          <w:color w:val="000000" w:themeColor="text1"/>
          <w:lang w:val="en-US" w:eastAsia="en-GB"/>
        </w:rPr>
        <w:t>better to seek guidance from RICS Staff / Principal / Lead Assessors than make a poor judgement / statement</w:t>
      </w:r>
      <w:r w:rsidR="00756793" w:rsidRPr="00E14BF2">
        <w:rPr>
          <w:rFonts w:ascii="Open Sans" w:eastAsia="Arial" w:hAnsi="Open Sans" w:cs="Open Sans"/>
          <w:i/>
          <w:iCs/>
          <w:color w:val="000000" w:themeColor="text1"/>
          <w:lang w:val="en-US" w:eastAsia="en-GB"/>
        </w:rPr>
        <w:t>.</w:t>
      </w:r>
      <w:r w:rsidRPr="00E14BF2">
        <w:rPr>
          <w:rFonts w:ascii="Open Sans" w:eastAsia="Arial" w:hAnsi="Open Sans" w:cs="Open Sans"/>
          <w:i/>
          <w:iCs/>
          <w:color w:val="000000" w:themeColor="text1"/>
          <w:lang w:val="en-US" w:eastAsia="en-GB"/>
        </w:rPr>
        <w:t xml:space="preserve"> </w:t>
      </w:r>
    </w:p>
    <w:tbl>
      <w:tblPr>
        <w:tblStyle w:val="TableGrid"/>
        <w:tblW w:w="4782" w:type="pct"/>
        <w:tblLook w:val="04A0" w:firstRow="1" w:lastRow="0" w:firstColumn="1" w:lastColumn="0" w:noHBand="0" w:noVBand="1"/>
      </w:tblPr>
      <w:tblGrid>
        <w:gridCol w:w="3604"/>
        <w:gridCol w:w="10321"/>
      </w:tblGrid>
      <w:tr w:rsidR="002B4A2C" w:rsidRPr="00B11B8E" w14:paraId="206384CC" w14:textId="77777777" w:rsidTr="00840FD6">
        <w:trPr>
          <w:trHeight w:val="480"/>
        </w:trPr>
        <w:tc>
          <w:tcPr>
            <w:tcW w:w="1294" w:type="pct"/>
          </w:tcPr>
          <w:p w14:paraId="4D99E4CE" w14:textId="75814D00" w:rsidR="002B4A2C" w:rsidRPr="00B11B8E" w:rsidRDefault="002B4A2C" w:rsidP="00840FD6">
            <w:pPr>
              <w:spacing w:before="120" w:after="120"/>
              <w:rPr>
                <w:rFonts w:ascii="Open Sans" w:hAnsi="Open Sans" w:cs="Open Sans"/>
                <w:b/>
                <w:szCs w:val="20"/>
              </w:rPr>
            </w:pPr>
            <w:r w:rsidRPr="00B11B8E">
              <w:rPr>
                <w:rFonts w:ascii="Open Sans" w:hAnsi="Open Sans" w:cs="Open Sans"/>
                <w:b/>
                <w:szCs w:val="20"/>
              </w:rPr>
              <w:lastRenderedPageBreak/>
              <w:t>Candidate name</w:t>
            </w:r>
            <w:r w:rsidR="00527B12">
              <w:rPr>
                <w:rFonts w:ascii="Open Sans" w:hAnsi="Open Sans" w:cs="Open Sans"/>
                <w:b/>
                <w:szCs w:val="20"/>
              </w:rPr>
              <w:t>:</w:t>
            </w:r>
          </w:p>
        </w:tc>
        <w:tc>
          <w:tcPr>
            <w:tcW w:w="3706" w:type="pct"/>
          </w:tcPr>
          <w:p w14:paraId="23EB9944" w14:textId="77777777" w:rsidR="002B4A2C" w:rsidRPr="00B11B8E" w:rsidRDefault="002B4A2C" w:rsidP="00840FD6">
            <w:pPr>
              <w:spacing w:before="120" w:after="120"/>
              <w:rPr>
                <w:rFonts w:ascii="Open Sans" w:hAnsi="Open Sans" w:cs="Open Sans"/>
                <w:szCs w:val="20"/>
              </w:rPr>
            </w:pPr>
          </w:p>
        </w:tc>
      </w:tr>
      <w:tr w:rsidR="002B4A2C" w:rsidRPr="00B11B8E" w14:paraId="36E918EE" w14:textId="77777777" w:rsidTr="00840FD6">
        <w:trPr>
          <w:trHeight w:val="495"/>
        </w:trPr>
        <w:tc>
          <w:tcPr>
            <w:tcW w:w="1294" w:type="pct"/>
          </w:tcPr>
          <w:p w14:paraId="24EA3757" w14:textId="7C73FB12" w:rsidR="002B4A2C" w:rsidRPr="00B11B8E" w:rsidRDefault="002B4A2C" w:rsidP="00840FD6">
            <w:pPr>
              <w:spacing w:before="120" w:after="120"/>
              <w:rPr>
                <w:rFonts w:ascii="Open Sans" w:hAnsi="Open Sans" w:cs="Open Sans"/>
                <w:b/>
                <w:szCs w:val="20"/>
              </w:rPr>
            </w:pPr>
            <w:r w:rsidRPr="00B11B8E">
              <w:rPr>
                <w:rFonts w:ascii="Open Sans" w:hAnsi="Open Sans" w:cs="Open Sans"/>
                <w:b/>
                <w:szCs w:val="20"/>
              </w:rPr>
              <w:t>Membership number</w:t>
            </w:r>
            <w:r w:rsidR="00527B12">
              <w:rPr>
                <w:rFonts w:ascii="Open Sans" w:hAnsi="Open Sans" w:cs="Open Sans"/>
                <w:b/>
                <w:szCs w:val="20"/>
              </w:rPr>
              <w:t>:</w:t>
            </w:r>
          </w:p>
        </w:tc>
        <w:tc>
          <w:tcPr>
            <w:tcW w:w="3706" w:type="pct"/>
          </w:tcPr>
          <w:p w14:paraId="4859C50B" w14:textId="77777777" w:rsidR="002B4A2C" w:rsidRPr="00B11B8E" w:rsidRDefault="002B4A2C" w:rsidP="00840FD6">
            <w:pPr>
              <w:spacing w:before="120" w:after="120"/>
              <w:rPr>
                <w:rFonts w:ascii="Open Sans" w:hAnsi="Open Sans" w:cs="Open Sans"/>
                <w:szCs w:val="20"/>
              </w:rPr>
            </w:pPr>
          </w:p>
        </w:tc>
      </w:tr>
      <w:tr w:rsidR="00A27981" w:rsidRPr="00B11B8E" w14:paraId="1E90773D" w14:textId="77777777" w:rsidTr="008A5972">
        <w:trPr>
          <w:trHeight w:val="495"/>
        </w:trPr>
        <w:tc>
          <w:tcPr>
            <w:tcW w:w="1294" w:type="pct"/>
          </w:tcPr>
          <w:p w14:paraId="268B5D64" w14:textId="77777777" w:rsidR="00A27981" w:rsidRPr="00B11B8E" w:rsidRDefault="00A27981" w:rsidP="008A5972">
            <w:pPr>
              <w:spacing w:before="120" w:after="120"/>
              <w:rPr>
                <w:rFonts w:ascii="Open Sans" w:hAnsi="Open Sans" w:cs="Open Sans"/>
                <w:b/>
                <w:szCs w:val="20"/>
              </w:rPr>
            </w:pPr>
            <w:r w:rsidRPr="00B11B8E">
              <w:rPr>
                <w:rFonts w:ascii="Open Sans" w:hAnsi="Open Sans" w:cs="Open Sans"/>
                <w:b/>
                <w:szCs w:val="20"/>
              </w:rPr>
              <w:t>Pathway</w:t>
            </w:r>
            <w:r>
              <w:rPr>
                <w:rFonts w:ascii="Open Sans" w:hAnsi="Open Sans" w:cs="Open Sans"/>
                <w:b/>
                <w:szCs w:val="20"/>
              </w:rPr>
              <w:t>:</w:t>
            </w:r>
          </w:p>
        </w:tc>
        <w:tc>
          <w:tcPr>
            <w:tcW w:w="3706" w:type="pct"/>
          </w:tcPr>
          <w:p w14:paraId="4B8A955A" w14:textId="77777777" w:rsidR="00A27981" w:rsidRPr="00B11B8E" w:rsidRDefault="00A27981" w:rsidP="008A5972">
            <w:pPr>
              <w:spacing w:before="120" w:after="120"/>
              <w:rPr>
                <w:rFonts w:ascii="Open Sans" w:hAnsi="Open Sans" w:cs="Open Sans"/>
                <w:szCs w:val="20"/>
              </w:rPr>
            </w:pPr>
          </w:p>
        </w:tc>
      </w:tr>
      <w:tr w:rsidR="002B4A2C" w:rsidRPr="00B11B8E" w14:paraId="4A7595AE" w14:textId="77777777" w:rsidTr="00840FD6">
        <w:trPr>
          <w:trHeight w:val="495"/>
        </w:trPr>
        <w:tc>
          <w:tcPr>
            <w:tcW w:w="1294" w:type="pct"/>
          </w:tcPr>
          <w:p w14:paraId="276E2573" w14:textId="62E80401" w:rsidR="002B4A2C" w:rsidRPr="00B11B8E" w:rsidRDefault="00A27981" w:rsidP="00840FD6">
            <w:pPr>
              <w:spacing w:before="120" w:after="120"/>
              <w:rPr>
                <w:rFonts w:ascii="Open Sans" w:hAnsi="Open Sans" w:cs="Open Sans"/>
                <w:b/>
                <w:szCs w:val="20"/>
              </w:rPr>
            </w:pPr>
            <w:r>
              <w:rPr>
                <w:rFonts w:ascii="Open Sans" w:hAnsi="Open Sans" w:cs="Open Sans"/>
                <w:b/>
                <w:szCs w:val="20"/>
              </w:rPr>
              <w:t>Date:</w:t>
            </w:r>
          </w:p>
        </w:tc>
        <w:tc>
          <w:tcPr>
            <w:tcW w:w="3706" w:type="pct"/>
          </w:tcPr>
          <w:p w14:paraId="479F6F17" w14:textId="77777777" w:rsidR="002B4A2C" w:rsidRPr="00B11B8E" w:rsidRDefault="002B4A2C" w:rsidP="00840FD6">
            <w:pPr>
              <w:spacing w:before="120" w:after="120"/>
              <w:rPr>
                <w:rFonts w:ascii="Open Sans" w:hAnsi="Open Sans" w:cs="Open Sans"/>
                <w:szCs w:val="20"/>
              </w:rPr>
            </w:pPr>
          </w:p>
        </w:tc>
      </w:tr>
    </w:tbl>
    <w:p w14:paraId="60A971F3" w14:textId="4A079280" w:rsidR="00A27981" w:rsidRDefault="00A27981">
      <w:pPr>
        <w:spacing w:after="0" w:line="240" w:lineRule="auto"/>
        <w:rPr>
          <w:rFonts w:ascii="Open Sans" w:hAnsi="Open Sans" w:cs="Open Sans"/>
        </w:rPr>
      </w:pPr>
    </w:p>
    <w:p w14:paraId="6028717F" w14:textId="63B9BE20" w:rsidR="00527B12" w:rsidRDefault="00A27981" w:rsidP="002B4A2C">
      <w:pPr>
        <w:spacing w:after="0"/>
        <w:rPr>
          <w:rFonts w:ascii="Open Sans" w:hAnsi="Open Sans" w:cs="Open Sans"/>
          <w:b/>
        </w:rPr>
      </w:pPr>
      <w:r w:rsidRPr="00B11B8E">
        <w:rPr>
          <w:rFonts w:ascii="Open Sans" w:hAnsi="Open Sans" w:cs="Open Sans"/>
          <w:b/>
        </w:rPr>
        <w:t>Preliminary</w:t>
      </w:r>
      <w:r>
        <w:rPr>
          <w:rFonts w:ascii="Open Sans" w:hAnsi="Open Sans" w:cs="Open Sans"/>
          <w:b/>
        </w:rPr>
        <w:t xml:space="preserve"> Review Feedback</w:t>
      </w:r>
    </w:p>
    <w:p w14:paraId="406C5708" w14:textId="77777777" w:rsidR="00A27981" w:rsidRPr="00A27981" w:rsidRDefault="00A27981" w:rsidP="002B4A2C">
      <w:pPr>
        <w:spacing w:after="0"/>
        <w:rPr>
          <w:rFonts w:ascii="Open Sans" w:hAnsi="Open Sans" w:cs="Open Sans"/>
          <w:bCs/>
        </w:rPr>
      </w:pPr>
    </w:p>
    <w:p w14:paraId="32486110" w14:textId="77777777" w:rsidR="0053771F" w:rsidRDefault="0053771F" w:rsidP="0053771F">
      <w:pPr>
        <w:spacing w:after="0"/>
        <w:rPr>
          <w:rFonts w:ascii="Open Sans" w:hAnsi="Open Sans" w:cs="Open Sans"/>
          <w:bCs/>
        </w:rPr>
      </w:pPr>
      <w:r w:rsidRPr="00CE66FD">
        <w:rPr>
          <w:rFonts w:ascii="Wingdings" w:hAnsi="Wingdings" w:cs="Open Sans"/>
          <w:bCs/>
          <w:sz w:val="40"/>
          <w:szCs w:val="40"/>
        </w:rPr>
        <w:t>o</w:t>
      </w:r>
      <w:r>
        <w:rPr>
          <w:rFonts w:ascii="Open Sans" w:hAnsi="Open Sans" w:cs="Open Sans"/>
          <w:bCs/>
        </w:rPr>
        <w:t xml:space="preserve">  Ready</w:t>
      </w:r>
      <w:r>
        <w:rPr>
          <w:rFonts w:ascii="Open Sans" w:hAnsi="Open Sans" w:cs="Open Sans"/>
          <w:bCs/>
        </w:rPr>
        <w:tab/>
      </w:r>
      <w:r>
        <w:rPr>
          <w:rFonts w:ascii="Open Sans" w:hAnsi="Open Sans" w:cs="Open Sans"/>
          <w:bCs/>
        </w:rPr>
        <w:tab/>
      </w:r>
      <w:r w:rsidRPr="00CE66FD">
        <w:rPr>
          <w:rFonts w:ascii="Wingdings" w:hAnsi="Wingdings" w:cs="Open Sans"/>
          <w:bCs/>
          <w:sz w:val="40"/>
          <w:szCs w:val="40"/>
        </w:rPr>
        <w:t>o</w:t>
      </w:r>
      <w:r>
        <w:rPr>
          <w:rFonts w:ascii="Open Sans" w:hAnsi="Open Sans" w:cs="Open Sans"/>
          <w:bCs/>
        </w:rPr>
        <w:t xml:space="preserve">  Not Ready</w:t>
      </w:r>
    </w:p>
    <w:p w14:paraId="453B6F50" w14:textId="77777777" w:rsidR="0053771F" w:rsidRDefault="0053771F" w:rsidP="002B4A2C">
      <w:pPr>
        <w:spacing w:after="0"/>
        <w:rPr>
          <w:rFonts w:ascii="Open Sans" w:hAnsi="Open Sans" w:cs="Open Sans"/>
          <w:bCs/>
        </w:rPr>
      </w:pPr>
    </w:p>
    <w:p w14:paraId="577C7AAA" w14:textId="66903483" w:rsidR="00A27981" w:rsidRDefault="00A27981" w:rsidP="002B4A2C">
      <w:pPr>
        <w:spacing w:after="0"/>
        <w:rPr>
          <w:rFonts w:ascii="Open Sans" w:hAnsi="Open Sans" w:cs="Open Sans"/>
          <w:bCs/>
        </w:rPr>
      </w:pPr>
      <w:r w:rsidRPr="00A27981">
        <w:rPr>
          <w:rFonts w:ascii="Open Sans" w:hAnsi="Open Sans" w:cs="Open Sans"/>
          <w:bCs/>
        </w:rPr>
        <w:t xml:space="preserve">The following feedback is provided by two active APC Assessors </w:t>
      </w:r>
      <w:r>
        <w:rPr>
          <w:rFonts w:ascii="Open Sans" w:hAnsi="Open Sans" w:cs="Open Sans"/>
          <w:bCs/>
        </w:rPr>
        <w:t xml:space="preserve">who have given their professional opinion, based upon their APC Assessing experience, as to the readiness of your APC submission documentation.  </w:t>
      </w:r>
    </w:p>
    <w:p w14:paraId="6E1B5C05" w14:textId="77777777" w:rsidR="00A27981" w:rsidRDefault="00A27981" w:rsidP="002B4A2C">
      <w:pPr>
        <w:spacing w:after="0"/>
        <w:rPr>
          <w:rFonts w:ascii="Open Sans" w:hAnsi="Open Sans" w:cs="Open Sans"/>
          <w:bCs/>
        </w:rPr>
      </w:pPr>
    </w:p>
    <w:p w14:paraId="4335D619" w14:textId="515CFF4A" w:rsidR="00A27981" w:rsidRDefault="00A27981" w:rsidP="002B4A2C">
      <w:pPr>
        <w:spacing w:after="0"/>
        <w:rPr>
          <w:rFonts w:ascii="Open Sans" w:hAnsi="Open Sans" w:cs="Open Sans"/>
          <w:bCs/>
        </w:rPr>
      </w:pPr>
      <w:r>
        <w:rPr>
          <w:rFonts w:ascii="Open Sans" w:hAnsi="Open Sans" w:cs="Open Sans"/>
          <w:bCs/>
        </w:rPr>
        <w:t>Any feedback provided has been given to specifically support you in your continued goal to reach the APC Final Assessment and you are advised to consider it carefully</w:t>
      </w:r>
      <w:r w:rsidR="00D425A7">
        <w:rPr>
          <w:rFonts w:ascii="Open Sans" w:hAnsi="Open Sans" w:cs="Open Sans"/>
          <w:bCs/>
        </w:rPr>
        <w:t xml:space="preserve">, take on board the changes suggested </w:t>
      </w:r>
      <w:r w:rsidR="00EE1274">
        <w:rPr>
          <w:rFonts w:ascii="Open Sans" w:hAnsi="Open Sans" w:cs="Open Sans"/>
          <w:bCs/>
        </w:rPr>
        <w:t xml:space="preserve">to improve your submission </w:t>
      </w:r>
      <w:r>
        <w:rPr>
          <w:rFonts w:ascii="Open Sans" w:hAnsi="Open Sans" w:cs="Open Sans"/>
          <w:bCs/>
        </w:rPr>
        <w:t>as it may impact on the outcome of your actual Final Assessment if you do not pay attention to the advice given.</w:t>
      </w:r>
    </w:p>
    <w:p w14:paraId="438C413E" w14:textId="77777777" w:rsidR="00A27981" w:rsidRDefault="00A27981" w:rsidP="002B4A2C">
      <w:pPr>
        <w:spacing w:after="0"/>
        <w:rPr>
          <w:rFonts w:ascii="Open Sans" w:hAnsi="Open Sans" w:cs="Open Sans"/>
          <w:bCs/>
        </w:rPr>
      </w:pPr>
    </w:p>
    <w:p w14:paraId="4F7FFF9F" w14:textId="2CA88838" w:rsidR="00A27981" w:rsidRPr="003C02B3" w:rsidRDefault="00A27981" w:rsidP="002B4A2C">
      <w:pPr>
        <w:spacing w:after="0"/>
        <w:rPr>
          <w:rFonts w:ascii="Open Sans" w:hAnsi="Open Sans" w:cs="Open Sans"/>
          <w:b/>
        </w:rPr>
      </w:pPr>
      <w:r w:rsidRPr="003C02B3">
        <w:rPr>
          <w:rFonts w:ascii="Open Sans" w:hAnsi="Open Sans" w:cs="Open Sans"/>
          <w:b/>
        </w:rPr>
        <w:t>We have considered each section of your submission documentation</w:t>
      </w:r>
      <w:r w:rsidR="0053771F" w:rsidRPr="003C02B3">
        <w:rPr>
          <w:rFonts w:ascii="Open Sans" w:hAnsi="Open Sans" w:cs="Open Sans"/>
          <w:b/>
        </w:rPr>
        <w:t xml:space="preserve"> below, please ensure you read the commentary carefully.</w:t>
      </w:r>
    </w:p>
    <w:p w14:paraId="033BC02C" w14:textId="77777777" w:rsidR="00A27981" w:rsidRPr="003C02B3" w:rsidRDefault="00A27981" w:rsidP="002B4A2C">
      <w:pPr>
        <w:spacing w:after="0"/>
        <w:rPr>
          <w:rFonts w:ascii="Open Sans" w:hAnsi="Open Sans" w:cs="Open Sans"/>
          <w:b/>
        </w:rPr>
      </w:pPr>
    </w:p>
    <w:p w14:paraId="34C72139" w14:textId="2D4F162F" w:rsidR="00A27981" w:rsidRPr="005E5EC2" w:rsidRDefault="00A27981" w:rsidP="005E5EC2">
      <w:pPr>
        <w:pStyle w:val="RICSTitle"/>
        <w:rPr>
          <w:sz w:val="32"/>
          <w:szCs w:val="16"/>
        </w:rPr>
      </w:pPr>
      <w:r>
        <w:rPr>
          <w:bCs/>
        </w:rPr>
        <w:br w:type="page"/>
      </w:r>
      <w:r w:rsidRPr="005E5EC2">
        <w:rPr>
          <w:sz w:val="32"/>
          <w:szCs w:val="16"/>
        </w:rPr>
        <w:lastRenderedPageBreak/>
        <w:t>Document 1 – Final Assessment Details created by the Assessment Platform</w:t>
      </w:r>
      <w:r w:rsidR="00725E22" w:rsidRPr="005E5EC2">
        <w:rPr>
          <w:sz w:val="32"/>
          <w:szCs w:val="16"/>
        </w:rPr>
        <w:t xml:space="preserve"> (</w:t>
      </w:r>
      <w:r w:rsidR="00FC240C" w:rsidRPr="005E5EC2">
        <w:rPr>
          <w:sz w:val="32"/>
          <w:szCs w:val="16"/>
        </w:rPr>
        <w:t>using</w:t>
      </w:r>
      <w:r w:rsidR="00725E22" w:rsidRPr="005E5EC2">
        <w:rPr>
          <w:sz w:val="32"/>
          <w:szCs w:val="16"/>
        </w:rPr>
        <w:t xml:space="preserve"> the Candidate’s in</w:t>
      </w:r>
      <w:r w:rsidR="00FC240C" w:rsidRPr="005E5EC2">
        <w:rPr>
          <w:sz w:val="32"/>
          <w:szCs w:val="16"/>
        </w:rPr>
        <w:t xml:space="preserve">formation they have </w:t>
      </w:r>
      <w:r w:rsidR="00C71220">
        <w:rPr>
          <w:sz w:val="32"/>
          <w:szCs w:val="16"/>
        </w:rPr>
        <w:t>inputted</w:t>
      </w:r>
      <w:r w:rsidR="00725E22" w:rsidRPr="005E5EC2">
        <w:rPr>
          <w:sz w:val="32"/>
          <w:szCs w:val="16"/>
        </w:rPr>
        <w:t>)</w:t>
      </w:r>
    </w:p>
    <w:p w14:paraId="315B5BB9" w14:textId="77777777" w:rsidR="00EC7764" w:rsidRDefault="00EC7764" w:rsidP="009C61A0">
      <w:pPr>
        <w:spacing w:after="0" w:line="240" w:lineRule="auto"/>
        <w:rPr>
          <w:rFonts w:ascii="Open Sans" w:hAnsi="Open Sans" w:cs="Open Sans"/>
          <w:b/>
        </w:rPr>
      </w:pPr>
    </w:p>
    <w:p w14:paraId="7A7FA3FE" w14:textId="0CF2A89A" w:rsidR="00EC7764" w:rsidRPr="00E14BF2" w:rsidRDefault="003D6419" w:rsidP="00E14BF2">
      <w:pPr>
        <w:shd w:val="clear" w:color="auto" w:fill="EAF1DD" w:themeFill="accent3" w:themeFillTint="33"/>
        <w:spacing w:after="0"/>
        <w:rPr>
          <w:rFonts w:ascii="Open Sans" w:hAnsi="Open Sans" w:cs="Open Sans"/>
          <w:bCs/>
          <w:i/>
          <w:iCs/>
        </w:rPr>
      </w:pPr>
      <w:r w:rsidRPr="00E14BF2">
        <w:rPr>
          <w:rFonts w:ascii="Open Sans" w:hAnsi="Open Sans" w:cs="Open Sans"/>
          <w:bCs/>
          <w:i/>
          <w:iCs/>
          <w:highlight w:val="yellow"/>
          <w:lang w:val="en-US"/>
        </w:rPr>
        <w:t>Yellow text</w:t>
      </w:r>
      <w:r w:rsidRPr="00E14BF2">
        <w:rPr>
          <w:rFonts w:ascii="Open Sans" w:hAnsi="Open Sans" w:cs="Open Sans"/>
          <w:bCs/>
          <w:i/>
          <w:iCs/>
          <w:lang w:val="en-US"/>
        </w:rPr>
        <w:t xml:space="preserve"> is c</w:t>
      </w:r>
      <w:r w:rsidR="00EC7764" w:rsidRPr="00E14BF2">
        <w:rPr>
          <w:rFonts w:ascii="Open Sans" w:hAnsi="Open Sans" w:cs="Open Sans"/>
          <w:bCs/>
          <w:i/>
          <w:iCs/>
          <w:lang w:val="en-US"/>
        </w:rPr>
        <w:t>hecked by RICS/Assessment Platform</w:t>
      </w:r>
    </w:p>
    <w:p w14:paraId="11F54874" w14:textId="77777777" w:rsidR="00EC7764" w:rsidRPr="00725E22" w:rsidRDefault="00EC7764" w:rsidP="009C61A0">
      <w:pPr>
        <w:spacing w:after="0" w:line="240" w:lineRule="auto"/>
        <w:rPr>
          <w:rFonts w:ascii="Open Sans" w:hAnsi="Open Sans" w:cs="Open Sans"/>
          <w:b/>
        </w:rPr>
      </w:pPr>
    </w:p>
    <w:p w14:paraId="3F6BFCB6" w14:textId="77777777" w:rsidR="00CE66FD" w:rsidRDefault="00CE66FD" w:rsidP="00CE66FD">
      <w:pPr>
        <w:spacing w:after="0"/>
        <w:rPr>
          <w:rFonts w:ascii="Open Sans" w:hAnsi="Open Sans" w:cs="Open Sans"/>
          <w:bCs/>
        </w:rPr>
      </w:pPr>
      <w:r w:rsidRPr="00CE66FD">
        <w:rPr>
          <w:rFonts w:ascii="Wingdings" w:hAnsi="Wingdings" w:cs="Open Sans"/>
          <w:bCs/>
          <w:sz w:val="40"/>
          <w:szCs w:val="40"/>
        </w:rPr>
        <w:t>o</w:t>
      </w:r>
      <w:r>
        <w:rPr>
          <w:rFonts w:ascii="Open Sans" w:hAnsi="Open Sans" w:cs="Open Sans"/>
          <w:bCs/>
        </w:rPr>
        <w:t xml:space="preserve">  Ready</w:t>
      </w:r>
      <w:r>
        <w:rPr>
          <w:rFonts w:ascii="Open Sans" w:hAnsi="Open Sans" w:cs="Open Sans"/>
          <w:bCs/>
        </w:rPr>
        <w:tab/>
      </w:r>
      <w:r>
        <w:rPr>
          <w:rFonts w:ascii="Open Sans" w:hAnsi="Open Sans" w:cs="Open Sans"/>
          <w:bCs/>
        </w:rPr>
        <w:tab/>
      </w:r>
      <w:r w:rsidRPr="00CE66FD">
        <w:rPr>
          <w:rFonts w:ascii="Wingdings" w:hAnsi="Wingdings" w:cs="Open Sans"/>
          <w:bCs/>
          <w:sz w:val="40"/>
          <w:szCs w:val="40"/>
        </w:rPr>
        <w:t>o</w:t>
      </w:r>
      <w:r>
        <w:rPr>
          <w:rFonts w:ascii="Open Sans" w:hAnsi="Open Sans" w:cs="Open Sans"/>
          <w:bCs/>
        </w:rPr>
        <w:t xml:space="preserve">  Not Ready</w:t>
      </w:r>
    </w:p>
    <w:p w14:paraId="742052AD" w14:textId="77777777" w:rsidR="00A27981" w:rsidRDefault="00A27981" w:rsidP="002B4A2C">
      <w:pPr>
        <w:spacing w:after="0"/>
        <w:rPr>
          <w:rFonts w:ascii="Open Sans" w:hAnsi="Open Sans" w:cs="Open Sans"/>
          <w:bCs/>
        </w:rPr>
      </w:pPr>
    </w:p>
    <w:tbl>
      <w:tblPr>
        <w:tblStyle w:val="TableGrid"/>
        <w:tblW w:w="0" w:type="auto"/>
        <w:tblLook w:val="04A0" w:firstRow="1" w:lastRow="0" w:firstColumn="1" w:lastColumn="0" w:noHBand="0" w:noVBand="1"/>
      </w:tblPr>
      <w:tblGrid>
        <w:gridCol w:w="3114"/>
        <w:gridCol w:w="11446"/>
      </w:tblGrid>
      <w:tr w:rsidR="00A27981" w14:paraId="344EFA82" w14:textId="77777777" w:rsidTr="00CE66FD">
        <w:tc>
          <w:tcPr>
            <w:tcW w:w="3114" w:type="dxa"/>
            <w:shd w:val="clear" w:color="auto" w:fill="D9D9D9" w:themeFill="background1" w:themeFillShade="D9"/>
          </w:tcPr>
          <w:p w14:paraId="5D38FC5C" w14:textId="760CA37F" w:rsidR="00A27981" w:rsidRDefault="00CE66FD" w:rsidP="002B4A2C">
            <w:pPr>
              <w:spacing w:after="0"/>
              <w:rPr>
                <w:rFonts w:ascii="Open Sans" w:hAnsi="Open Sans" w:cs="Open Sans"/>
                <w:bCs/>
              </w:rPr>
            </w:pPr>
            <w:r>
              <w:rPr>
                <w:rFonts w:ascii="Open Sans" w:hAnsi="Open Sans" w:cs="Open Sans"/>
                <w:bCs/>
              </w:rPr>
              <w:t>Document s</w:t>
            </w:r>
            <w:r w:rsidR="00A27981">
              <w:rPr>
                <w:rFonts w:ascii="Open Sans" w:hAnsi="Open Sans" w:cs="Open Sans"/>
                <w:bCs/>
              </w:rPr>
              <w:t>ection</w:t>
            </w:r>
          </w:p>
        </w:tc>
        <w:tc>
          <w:tcPr>
            <w:tcW w:w="11446" w:type="dxa"/>
            <w:shd w:val="clear" w:color="auto" w:fill="D9D9D9" w:themeFill="background1" w:themeFillShade="D9"/>
          </w:tcPr>
          <w:p w14:paraId="6E364DAE" w14:textId="24195DDB" w:rsidR="00A27981" w:rsidRDefault="00A27981" w:rsidP="002B4A2C">
            <w:pPr>
              <w:spacing w:after="0"/>
              <w:rPr>
                <w:rFonts w:ascii="Open Sans" w:hAnsi="Open Sans" w:cs="Open Sans"/>
                <w:bCs/>
              </w:rPr>
            </w:pPr>
            <w:r>
              <w:rPr>
                <w:rFonts w:ascii="Open Sans" w:hAnsi="Open Sans" w:cs="Open Sans"/>
                <w:bCs/>
              </w:rPr>
              <w:t>Assessor’s feedback</w:t>
            </w:r>
          </w:p>
        </w:tc>
      </w:tr>
      <w:tr w:rsidR="00A27981" w14:paraId="28C1E094" w14:textId="77777777" w:rsidTr="00A27981">
        <w:tc>
          <w:tcPr>
            <w:tcW w:w="3114" w:type="dxa"/>
          </w:tcPr>
          <w:p w14:paraId="36ACCA75" w14:textId="123B1D63" w:rsidR="00A27981" w:rsidRDefault="00A27981" w:rsidP="002B4A2C">
            <w:pPr>
              <w:spacing w:after="0"/>
              <w:rPr>
                <w:rFonts w:ascii="Open Sans" w:hAnsi="Open Sans" w:cs="Open Sans"/>
                <w:bCs/>
              </w:rPr>
            </w:pPr>
            <w:r>
              <w:rPr>
                <w:rFonts w:ascii="Open Sans" w:hAnsi="Open Sans" w:cs="Open Sans"/>
                <w:bCs/>
              </w:rPr>
              <w:t>Photograph</w:t>
            </w:r>
          </w:p>
        </w:tc>
        <w:tc>
          <w:tcPr>
            <w:tcW w:w="11446" w:type="dxa"/>
          </w:tcPr>
          <w:p w14:paraId="1DDFAB78" w14:textId="1742930C" w:rsidR="0053771F" w:rsidRPr="00756793" w:rsidRDefault="00EC7764" w:rsidP="002B4A2C">
            <w:pPr>
              <w:numPr>
                <w:ilvl w:val="0"/>
                <w:numId w:val="23"/>
              </w:numPr>
              <w:shd w:val="clear" w:color="auto" w:fill="EAF1DD" w:themeFill="accent3" w:themeFillTint="33"/>
              <w:spacing w:after="0" w:line="240" w:lineRule="auto"/>
              <w:rPr>
                <w:rFonts w:ascii="Open Sans" w:hAnsi="Open Sans" w:cs="Open Sans"/>
                <w:bCs/>
                <w:color w:val="000000" w:themeColor="text1"/>
              </w:rPr>
            </w:pPr>
            <w:r w:rsidRPr="00756793">
              <w:rPr>
                <w:rFonts w:ascii="Open Sans" w:hAnsi="Open Sans" w:cs="Open Sans"/>
                <w:bCs/>
                <w:color w:val="000000" w:themeColor="text1"/>
                <w:highlight w:val="yellow"/>
                <w:lang w:val="en-US"/>
              </w:rPr>
              <w:t xml:space="preserve">We expect a photograph in the last 6 months, a head and shoulders profile and good enough quality that we can </w:t>
            </w:r>
            <w:proofErr w:type="spellStart"/>
            <w:r w:rsidRPr="00756793">
              <w:rPr>
                <w:rFonts w:ascii="Open Sans" w:hAnsi="Open Sans" w:cs="Open Sans"/>
                <w:bCs/>
                <w:color w:val="000000" w:themeColor="text1"/>
                <w:highlight w:val="yellow"/>
                <w:lang w:val="en-US"/>
              </w:rPr>
              <w:t>recogni</w:t>
            </w:r>
            <w:r w:rsidR="001A2E6A" w:rsidRPr="00756793">
              <w:rPr>
                <w:rFonts w:ascii="Open Sans" w:hAnsi="Open Sans" w:cs="Open Sans"/>
                <w:bCs/>
                <w:color w:val="000000" w:themeColor="text1"/>
                <w:highlight w:val="yellow"/>
                <w:lang w:val="en-US"/>
              </w:rPr>
              <w:t>s</w:t>
            </w:r>
            <w:r w:rsidRPr="00756793">
              <w:rPr>
                <w:rFonts w:ascii="Open Sans" w:hAnsi="Open Sans" w:cs="Open Sans"/>
                <w:bCs/>
                <w:color w:val="000000" w:themeColor="text1"/>
                <w:highlight w:val="yellow"/>
                <w:lang w:val="en-US"/>
              </w:rPr>
              <w:t>e</w:t>
            </w:r>
            <w:proofErr w:type="spellEnd"/>
            <w:r w:rsidRPr="00756793">
              <w:rPr>
                <w:rFonts w:ascii="Open Sans" w:hAnsi="Open Sans" w:cs="Open Sans"/>
                <w:bCs/>
                <w:color w:val="000000" w:themeColor="text1"/>
                <w:highlight w:val="yellow"/>
                <w:lang w:val="en-US"/>
              </w:rPr>
              <w:t xml:space="preserve"> and identify the person clearly at the final assessment interview</w:t>
            </w:r>
            <w:r w:rsidR="00756793">
              <w:rPr>
                <w:rFonts w:ascii="Open Sans" w:hAnsi="Open Sans" w:cs="Open Sans"/>
                <w:bCs/>
                <w:color w:val="000000" w:themeColor="text1"/>
                <w:lang w:val="en-US"/>
              </w:rPr>
              <w:t>.</w:t>
            </w:r>
          </w:p>
        </w:tc>
      </w:tr>
      <w:tr w:rsidR="00A27981" w14:paraId="6A6BB408" w14:textId="77777777" w:rsidTr="00A27981">
        <w:tc>
          <w:tcPr>
            <w:tcW w:w="3114" w:type="dxa"/>
          </w:tcPr>
          <w:p w14:paraId="30D15A45" w14:textId="7D9F7084" w:rsidR="00A27981" w:rsidRDefault="001A2E6A" w:rsidP="002B4A2C">
            <w:pPr>
              <w:spacing w:after="0"/>
              <w:rPr>
                <w:rFonts w:ascii="Open Sans" w:hAnsi="Open Sans" w:cs="Open Sans"/>
                <w:bCs/>
              </w:rPr>
            </w:pPr>
            <w:r>
              <w:rPr>
                <w:rFonts w:ascii="Open Sans" w:hAnsi="Open Sans" w:cs="Open Sans"/>
                <w:bCs/>
              </w:rPr>
              <w:t>Employment</w:t>
            </w:r>
          </w:p>
        </w:tc>
        <w:tc>
          <w:tcPr>
            <w:tcW w:w="11446" w:type="dxa"/>
          </w:tcPr>
          <w:p w14:paraId="4CF3AAF7" w14:textId="43A11F82" w:rsidR="001A2E6A" w:rsidRPr="00756793" w:rsidRDefault="00EC7764" w:rsidP="001A2E6A">
            <w:pPr>
              <w:numPr>
                <w:ilvl w:val="0"/>
                <w:numId w:val="23"/>
              </w:numPr>
              <w:shd w:val="clear" w:color="auto" w:fill="EAF1DD" w:themeFill="accent3" w:themeFillTint="33"/>
              <w:spacing w:after="0" w:line="240" w:lineRule="auto"/>
              <w:rPr>
                <w:rFonts w:ascii="Open Sans" w:hAnsi="Open Sans" w:cs="Open Sans"/>
                <w:bCs/>
                <w:color w:val="000000" w:themeColor="text1"/>
              </w:rPr>
            </w:pPr>
            <w:r w:rsidRPr="00756793">
              <w:rPr>
                <w:rFonts w:ascii="Open Sans" w:hAnsi="Open Sans" w:cs="Open Sans"/>
                <w:bCs/>
                <w:color w:val="000000" w:themeColor="text1"/>
                <w:lang w:val="en-US"/>
              </w:rPr>
              <w:t>We expect this to be completed correctly so that most recent is at the top of the list and sufficient detail has been given to the breakdown of roles and responsibilities within the individual entries</w:t>
            </w:r>
            <w:r w:rsidR="00756793">
              <w:rPr>
                <w:rFonts w:ascii="Open Sans" w:hAnsi="Open Sans" w:cs="Open Sans"/>
                <w:bCs/>
                <w:color w:val="000000" w:themeColor="text1"/>
                <w:lang w:val="en-US"/>
              </w:rPr>
              <w:t>.</w:t>
            </w:r>
          </w:p>
          <w:p w14:paraId="3AF2AC62" w14:textId="4737D2DC" w:rsidR="001A2E6A" w:rsidRPr="00756793" w:rsidRDefault="00EC7764" w:rsidP="001A2E6A">
            <w:pPr>
              <w:numPr>
                <w:ilvl w:val="0"/>
                <w:numId w:val="23"/>
              </w:numPr>
              <w:shd w:val="clear" w:color="auto" w:fill="EAF1DD" w:themeFill="accent3" w:themeFillTint="33"/>
              <w:spacing w:after="0" w:line="240" w:lineRule="auto"/>
              <w:rPr>
                <w:rFonts w:ascii="Open Sans" w:hAnsi="Open Sans" w:cs="Open Sans"/>
                <w:bCs/>
                <w:color w:val="000000" w:themeColor="text1"/>
              </w:rPr>
            </w:pPr>
            <w:r w:rsidRPr="00756793">
              <w:rPr>
                <w:rFonts w:ascii="Open Sans" w:hAnsi="Open Sans" w:cs="Open Sans"/>
                <w:bCs/>
                <w:color w:val="000000" w:themeColor="text1"/>
                <w:lang w:val="en-US"/>
              </w:rPr>
              <w:t xml:space="preserve">The roles should make sense and correlate with the type of surveying / </w:t>
            </w:r>
            <w:r w:rsidR="00B96D52" w:rsidRPr="00756793">
              <w:rPr>
                <w:rFonts w:ascii="Open Sans" w:hAnsi="Open Sans" w:cs="Open Sans"/>
                <w:bCs/>
                <w:color w:val="000000" w:themeColor="text1"/>
                <w:lang w:val="en-US"/>
              </w:rPr>
              <w:t xml:space="preserve">APC </w:t>
            </w:r>
            <w:r w:rsidRPr="00756793">
              <w:rPr>
                <w:rFonts w:ascii="Open Sans" w:hAnsi="Open Sans" w:cs="Open Sans"/>
                <w:bCs/>
                <w:color w:val="000000" w:themeColor="text1"/>
                <w:lang w:val="en-US"/>
              </w:rPr>
              <w:t xml:space="preserve">Pathway the candidate is </w:t>
            </w:r>
            <w:r w:rsidR="00053CC3" w:rsidRPr="00756793">
              <w:rPr>
                <w:rFonts w:ascii="Open Sans" w:hAnsi="Open Sans" w:cs="Open Sans"/>
                <w:bCs/>
                <w:color w:val="000000" w:themeColor="text1"/>
                <w:lang w:val="en-US"/>
              </w:rPr>
              <w:t xml:space="preserve">following </w:t>
            </w:r>
            <w:r w:rsidRPr="00756793">
              <w:rPr>
                <w:rFonts w:ascii="Open Sans" w:hAnsi="Open Sans" w:cs="Open Sans"/>
                <w:bCs/>
                <w:color w:val="000000" w:themeColor="text1"/>
                <w:lang w:val="en-US"/>
              </w:rPr>
              <w:t>and their declared competencies</w:t>
            </w:r>
            <w:r w:rsidR="00756793">
              <w:rPr>
                <w:rFonts w:ascii="Open Sans" w:hAnsi="Open Sans" w:cs="Open Sans"/>
                <w:bCs/>
                <w:color w:val="000000" w:themeColor="text1"/>
                <w:lang w:val="en-US"/>
              </w:rPr>
              <w:t>.</w:t>
            </w:r>
          </w:p>
          <w:p w14:paraId="6A80CE00" w14:textId="7EEECDCB" w:rsidR="00A27981" w:rsidRPr="00756793" w:rsidRDefault="00EC7764" w:rsidP="002B4A2C">
            <w:pPr>
              <w:numPr>
                <w:ilvl w:val="0"/>
                <w:numId w:val="23"/>
              </w:numPr>
              <w:shd w:val="clear" w:color="auto" w:fill="EAF1DD" w:themeFill="accent3" w:themeFillTint="33"/>
              <w:spacing w:after="0" w:line="240" w:lineRule="auto"/>
              <w:rPr>
                <w:rFonts w:ascii="Open Sans" w:hAnsi="Open Sans" w:cs="Open Sans"/>
                <w:bCs/>
                <w:color w:val="000000" w:themeColor="text1"/>
              </w:rPr>
            </w:pPr>
            <w:r w:rsidRPr="00756793">
              <w:rPr>
                <w:rFonts w:ascii="Open Sans" w:hAnsi="Open Sans" w:cs="Open Sans"/>
                <w:bCs/>
                <w:color w:val="000000" w:themeColor="text1"/>
                <w:lang w:val="en-US"/>
              </w:rPr>
              <w:t xml:space="preserve">As an improvement to the employment history </w:t>
            </w:r>
            <w:r w:rsidR="005C3B0C" w:rsidRPr="00756793">
              <w:rPr>
                <w:rFonts w:ascii="Open Sans" w:hAnsi="Open Sans" w:cs="Open Sans"/>
                <w:bCs/>
                <w:color w:val="000000" w:themeColor="text1"/>
                <w:lang w:val="en-US"/>
              </w:rPr>
              <w:t>e</w:t>
            </w:r>
            <w:r w:rsidRPr="00756793">
              <w:rPr>
                <w:rFonts w:ascii="Open Sans" w:hAnsi="Open Sans" w:cs="Open Sans"/>
                <w:bCs/>
                <w:color w:val="000000" w:themeColor="text1"/>
                <w:lang w:val="en-US"/>
              </w:rPr>
              <w:t xml:space="preserve">.g. </w:t>
            </w:r>
            <w:r w:rsidR="00E14BF2">
              <w:rPr>
                <w:rFonts w:ascii="Open Sans" w:hAnsi="Open Sans" w:cs="Open Sans"/>
                <w:bCs/>
                <w:color w:val="000000" w:themeColor="text1"/>
                <w:lang w:val="en-US"/>
              </w:rPr>
              <w:t>T</w:t>
            </w:r>
            <w:r w:rsidRPr="00756793">
              <w:rPr>
                <w:rFonts w:ascii="Open Sans" w:hAnsi="Open Sans" w:cs="Open Sans"/>
                <w:bCs/>
                <w:color w:val="000000" w:themeColor="text1"/>
                <w:lang w:val="en-US"/>
              </w:rPr>
              <w:t xml:space="preserve">here may be relevance in suggesting the candidate puts in some typical examples roles responsibilities they have undertaken to demonstrate aptitude relevant to experience they have had </w:t>
            </w:r>
            <w:r w:rsidR="00E14BF2">
              <w:rPr>
                <w:rFonts w:ascii="Open Sans" w:hAnsi="Open Sans" w:cs="Open Sans"/>
                <w:bCs/>
                <w:color w:val="000000" w:themeColor="text1"/>
                <w:lang w:val="en-US"/>
              </w:rPr>
              <w:t>to</w:t>
            </w:r>
            <w:r w:rsidRPr="00756793">
              <w:rPr>
                <w:rFonts w:ascii="Open Sans" w:hAnsi="Open Sans" w:cs="Open Sans"/>
                <w:bCs/>
                <w:color w:val="000000" w:themeColor="text1"/>
                <w:lang w:val="en-US"/>
              </w:rPr>
              <w:t xml:space="preserve"> demonstrate the depth and breadth of </w:t>
            </w:r>
            <w:r w:rsidR="00E14BF2">
              <w:rPr>
                <w:rFonts w:ascii="Open Sans" w:hAnsi="Open Sans" w:cs="Open Sans"/>
                <w:bCs/>
                <w:color w:val="000000" w:themeColor="text1"/>
                <w:lang w:val="en-US"/>
              </w:rPr>
              <w:t>competency experience.</w:t>
            </w:r>
          </w:p>
        </w:tc>
      </w:tr>
      <w:tr w:rsidR="001A2E6A" w14:paraId="04E197EB" w14:textId="77777777" w:rsidTr="00A27981">
        <w:tc>
          <w:tcPr>
            <w:tcW w:w="3114" w:type="dxa"/>
          </w:tcPr>
          <w:p w14:paraId="374C2EFE" w14:textId="37B132DB" w:rsidR="001A2E6A" w:rsidRDefault="001A2E6A" w:rsidP="002B4A2C">
            <w:pPr>
              <w:spacing w:after="0"/>
              <w:rPr>
                <w:rFonts w:ascii="Open Sans" w:hAnsi="Open Sans" w:cs="Open Sans"/>
                <w:bCs/>
              </w:rPr>
            </w:pPr>
            <w:r>
              <w:rPr>
                <w:rFonts w:ascii="Open Sans" w:hAnsi="Open Sans" w:cs="Open Sans"/>
                <w:bCs/>
              </w:rPr>
              <w:t>Education</w:t>
            </w:r>
          </w:p>
        </w:tc>
        <w:tc>
          <w:tcPr>
            <w:tcW w:w="11446" w:type="dxa"/>
          </w:tcPr>
          <w:p w14:paraId="00B3982D" w14:textId="2A59DAE9" w:rsidR="001A2E6A" w:rsidRPr="00756793" w:rsidRDefault="00EC7764" w:rsidP="001A2E6A">
            <w:pPr>
              <w:numPr>
                <w:ilvl w:val="0"/>
                <w:numId w:val="23"/>
              </w:numPr>
              <w:shd w:val="clear" w:color="auto" w:fill="EAF1DD" w:themeFill="accent3" w:themeFillTint="33"/>
              <w:spacing w:after="0" w:line="240" w:lineRule="auto"/>
              <w:rPr>
                <w:rFonts w:ascii="Open Sans" w:hAnsi="Open Sans" w:cs="Open Sans"/>
                <w:bCs/>
                <w:color w:val="000000" w:themeColor="text1"/>
              </w:rPr>
            </w:pPr>
            <w:r w:rsidRPr="00756793">
              <w:rPr>
                <w:rFonts w:ascii="Open Sans" w:hAnsi="Open Sans" w:cs="Open Sans"/>
                <w:bCs/>
                <w:color w:val="000000" w:themeColor="text1"/>
                <w:lang w:val="en-US"/>
              </w:rPr>
              <w:t xml:space="preserve">Whilst this is checked if it seems sparce or irrelevant (e.g. </w:t>
            </w:r>
            <w:proofErr w:type="spellStart"/>
            <w:r w:rsidRPr="00756793">
              <w:rPr>
                <w:rFonts w:ascii="Open Sans" w:hAnsi="Open Sans" w:cs="Open Sans"/>
                <w:bCs/>
                <w:color w:val="000000" w:themeColor="text1"/>
                <w:lang w:val="en-US"/>
              </w:rPr>
              <w:t>O’levels</w:t>
            </w:r>
            <w:proofErr w:type="spellEnd"/>
            <w:r w:rsidRPr="00756793">
              <w:rPr>
                <w:rFonts w:ascii="Open Sans" w:hAnsi="Open Sans" w:cs="Open Sans"/>
                <w:bCs/>
                <w:color w:val="000000" w:themeColor="text1"/>
                <w:lang w:val="en-US"/>
              </w:rPr>
              <w:t>/A Levels/GCSE/</w:t>
            </w:r>
            <w:proofErr w:type="spellStart"/>
            <w:r w:rsidRPr="00756793">
              <w:rPr>
                <w:rFonts w:ascii="Open Sans" w:hAnsi="Open Sans" w:cs="Open Sans"/>
                <w:bCs/>
                <w:color w:val="000000" w:themeColor="text1"/>
                <w:lang w:val="en-US"/>
              </w:rPr>
              <w:t>etc</w:t>
            </w:r>
            <w:proofErr w:type="spellEnd"/>
            <w:r w:rsidRPr="00756793">
              <w:rPr>
                <w:rFonts w:ascii="Open Sans" w:hAnsi="Open Sans" w:cs="Open Sans"/>
                <w:bCs/>
                <w:color w:val="000000" w:themeColor="text1"/>
                <w:lang w:val="en-US"/>
              </w:rPr>
              <w:t>) then you may like to suggest that just degree level or surveying related qualifications would be suffice</w:t>
            </w:r>
            <w:r w:rsidR="00E14BF2">
              <w:rPr>
                <w:rFonts w:ascii="Open Sans" w:hAnsi="Open Sans" w:cs="Open Sans"/>
                <w:bCs/>
                <w:color w:val="000000" w:themeColor="text1"/>
                <w:lang w:val="en-US"/>
              </w:rPr>
              <w:t>.</w:t>
            </w:r>
          </w:p>
        </w:tc>
      </w:tr>
      <w:tr w:rsidR="00A27981" w14:paraId="468E2E27" w14:textId="77777777" w:rsidTr="00A27981">
        <w:tc>
          <w:tcPr>
            <w:tcW w:w="3114" w:type="dxa"/>
          </w:tcPr>
          <w:p w14:paraId="40E69589" w14:textId="7BBE3FA6" w:rsidR="00A27981" w:rsidRDefault="00A27981" w:rsidP="002B4A2C">
            <w:pPr>
              <w:spacing w:after="0"/>
              <w:rPr>
                <w:rFonts w:ascii="Open Sans" w:hAnsi="Open Sans" w:cs="Open Sans"/>
                <w:bCs/>
              </w:rPr>
            </w:pPr>
            <w:r>
              <w:rPr>
                <w:rFonts w:ascii="Open Sans" w:hAnsi="Open Sans" w:cs="Open Sans"/>
                <w:bCs/>
              </w:rPr>
              <w:t>Professional membership</w:t>
            </w:r>
            <w:r w:rsidR="0053771F">
              <w:rPr>
                <w:rFonts w:ascii="Open Sans" w:hAnsi="Open Sans" w:cs="Open Sans"/>
                <w:bCs/>
              </w:rPr>
              <w:t>s</w:t>
            </w:r>
          </w:p>
        </w:tc>
        <w:tc>
          <w:tcPr>
            <w:tcW w:w="11446" w:type="dxa"/>
          </w:tcPr>
          <w:p w14:paraId="6903818F" w14:textId="4BE52930" w:rsidR="00A27981" w:rsidRPr="00756793" w:rsidRDefault="00EC7764" w:rsidP="002B4A2C">
            <w:pPr>
              <w:numPr>
                <w:ilvl w:val="0"/>
                <w:numId w:val="23"/>
              </w:numPr>
              <w:shd w:val="clear" w:color="auto" w:fill="EAF1DD" w:themeFill="accent3" w:themeFillTint="33"/>
              <w:spacing w:after="0" w:line="240" w:lineRule="auto"/>
              <w:rPr>
                <w:rFonts w:ascii="Open Sans" w:hAnsi="Open Sans" w:cs="Open Sans"/>
                <w:bCs/>
                <w:color w:val="000000" w:themeColor="text1"/>
              </w:rPr>
            </w:pPr>
            <w:r w:rsidRPr="00756793">
              <w:rPr>
                <w:rFonts w:ascii="Open Sans" w:hAnsi="Open Sans" w:cs="Open Sans"/>
                <w:bCs/>
                <w:color w:val="000000" w:themeColor="text1"/>
                <w:lang w:val="en-US"/>
              </w:rPr>
              <w:t>These are completely open to the candidate to list as they see appropriate, however ‘RICS trainee’ or ‘RICS student membership’ are stretching it a little and may be worth suggesting they be removed as they add no value.  However, AssocRICS etc</w:t>
            </w:r>
            <w:r w:rsidR="00E14BF2">
              <w:rPr>
                <w:rFonts w:ascii="Open Sans" w:hAnsi="Open Sans" w:cs="Open Sans"/>
                <w:bCs/>
                <w:color w:val="000000" w:themeColor="text1"/>
                <w:lang w:val="en-US"/>
              </w:rPr>
              <w:t>.</w:t>
            </w:r>
            <w:r w:rsidRPr="00756793">
              <w:rPr>
                <w:rFonts w:ascii="Open Sans" w:hAnsi="Open Sans" w:cs="Open Sans"/>
                <w:bCs/>
                <w:color w:val="000000" w:themeColor="text1"/>
                <w:lang w:val="en-US"/>
              </w:rPr>
              <w:t xml:space="preserve"> is very relevant</w:t>
            </w:r>
            <w:r w:rsidR="00E14BF2">
              <w:rPr>
                <w:rFonts w:ascii="Open Sans" w:hAnsi="Open Sans" w:cs="Open Sans"/>
                <w:bCs/>
                <w:color w:val="000000" w:themeColor="text1"/>
                <w:lang w:val="en-US"/>
              </w:rPr>
              <w:t>.</w:t>
            </w:r>
          </w:p>
        </w:tc>
      </w:tr>
      <w:tr w:rsidR="00A27981" w14:paraId="2A72ECE5" w14:textId="77777777" w:rsidTr="00A27981">
        <w:tc>
          <w:tcPr>
            <w:tcW w:w="3114" w:type="dxa"/>
          </w:tcPr>
          <w:p w14:paraId="578D7AE3" w14:textId="57348A4E" w:rsidR="00A27981" w:rsidRDefault="00A27981" w:rsidP="002B4A2C">
            <w:pPr>
              <w:spacing w:after="0"/>
              <w:rPr>
                <w:rFonts w:ascii="Open Sans" w:hAnsi="Open Sans" w:cs="Open Sans"/>
                <w:bCs/>
              </w:rPr>
            </w:pPr>
            <w:r>
              <w:rPr>
                <w:rFonts w:ascii="Open Sans" w:hAnsi="Open Sans" w:cs="Open Sans"/>
                <w:bCs/>
              </w:rPr>
              <w:t>Competency selection</w:t>
            </w:r>
          </w:p>
        </w:tc>
        <w:tc>
          <w:tcPr>
            <w:tcW w:w="11446" w:type="dxa"/>
          </w:tcPr>
          <w:p w14:paraId="3733E8C4" w14:textId="3169FB11" w:rsidR="00EC7764" w:rsidRPr="00756793" w:rsidRDefault="003649F8" w:rsidP="001A2E6A">
            <w:pPr>
              <w:numPr>
                <w:ilvl w:val="0"/>
                <w:numId w:val="23"/>
              </w:numPr>
              <w:shd w:val="clear" w:color="auto" w:fill="EAF1DD" w:themeFill="accent3" w:themeFillTint="33"/>
              <w:spacing w:after="0" w:line="240" w:lineRule="auto"/>
              <w:rPr>
                <w:rFonts w:ascii="Open Sans" w:hAnsi="Open Sans" w:cs="Open Sans"/>
                <w:bCs/>
                <w:color w:val="000000" w:themeColor="text1"/>
                <w:highlight w:val="yellow"/>
              </w:rPr>
            </w:pPr>
            <w:r w:rsidRPr="00756793">
              <w:rPr>
                <w:rFonts w:ascii="Open Sans" w:hAnsi="Open Sans" w:cs="Open Sans"/>
                <w:bCs/>
                <w:color w:val="000000" w:themeColor="text1"/>
                <w:highlight w:val="yellow"/>
                <w:lang w:val="en-US"/>
              </w:rPr>
              <w:t>T</w:t>
            </w:r>
            <w:r w:rsidR="00EC7764" w:rsidRPr="00756793">
              <w:rPr>
                <w:rFonts w:ascii="Open Sans" w:hAnsi="Open Sans" w:cs="Open Sans"/>
                <w:bCs/>
                <w:color w:val="000000" w:themeColor="text1"/>
                <w:highlight w:val="yellow"/>
                <w:lang w:val="en-US"/>
              </w:rPr>
              <w:t xml:space="preserve">his is stipulated by RICS in the pathway guide, but some pathways do allow OPTIONAL or OPTIONAL PLUS selections which could </w:t>
            </w:r>
            <w:proofErr w:type="gramStart"/>
            <w:r w:rsidR="00EC7764" w:rsidRPr="00756793">
              <w:rPr>
                <w:rFonts w:ascii="Open Sans" w:hAnsi="Open Sans" w:cs="Open Sans"/>
                <w:bCs/>
                <w:color w:val="000000" w:themeColor="text1"/>
                <w:highlight w:val="yellow"/>
                <w:lang w:val="en-US"/>
              </w:rPr>
              <w:t>open up</w:t>
            </w:r>
            <w:proofErr w:type="gramEnd"/>
            <w:r w:rsidR="00EC7764" w:rsidRPr="00756793">
              <w:rPr>
                <w:rFonts w:ascii="Open Sans" w:hAnsi="Open Sans" w:cs="Open Sans"/>
                <w:bCs/>
                <w:color w:val="000000" w:themeColor="text1"/>
                <w:highlight w:val="yellow"/>
                <w:lang w:val="en-US"/>
              </w:rPr>
              <w:t xml:space="preserve"> the whole 80+ competency list for selection</w:t>
            </w:r>
            <w:r w:rsidR="00E14BF2">
              <w:rPr>
                <w:rFonts w:ascii="Open Sans" w:hAnsi="Open Sans" w:cs="Open Sans"/>
                <w:bCs/>
                <w:color w:val="000000" w:themeColor="text1"/>
                <w:highlight w:val="yellow"/>
                <w:lang w:val="en-US"/>
              </w:rPr>
              <w:t>.</w:t>
            </w:r>
          </w:p>
          <w:p w14:paraId="5D756DB6" w14:textId="172C7FD0" w:rsidR="00EC7764" w:rsidRPr="00E14BF2" w:rsidRDefault="00EC7764" w:rsidP="00195B2B">
            <w:pPr>
              <w:numPr>
                <w:ilvl w:val="0"/>
                <w:numId w:val="23"/>
              </w:numPr>
              <w:shd w:val="clear" w:color="auto" w:fill="EAF1DD" w:themeFill="accent3" w:themeFillTint="33"/>
              <w:spacing w:after="0" w:line="240" w:lineRule="auto"/>
              <w:rPr>
                <w:rFonts w:ascii="Open Sans" w:hAnsi="Open Sans" w:cs="Open Sans"/>
                <w:bCs/>
                <w:color w:val="000000" w:themeColor="text1"/>
              </w:rPr>
            </w:pPr>
            <w:r w:rsidRPr="00E14BF2">
              <w:rPr>
                <w:rFonts w:ascii="Open Sans" w:hAnsi="Open Sans" w:cs="Open Sans"/>
                <w:bCs/>
                <w:color w:val="000000" w:themeColor="text1"/>
                <w:lang w:val="en-US"/>
              </w:rPr>
              <w:t>Some candidates, on occasion, pick inappropriate competencies for their pathway</w:t>
            </w:r>
            <w:r w:rsidR="00E14BF2">
              <w:rPr>
                <w:rFonts w:ascii="Open Sans" w:hAnsi="Open Sans" w:cs="Open Sans"/>
                <w:bCs/>
                <w:color w:val="000000" w:themeColor="text1"/>
                <w:lang w:val="en-US"/>
              </w:rPr>
              <w:t>,</w:t>
            </w:r>
            <w:r w:rsidRPr="00E14BF2">
              <w:rPr>
                <w:rFonts w:ascii="Open Sans" w:hAnsi="Open Sans" w:cs="Open Sans"/>
                <w:bCs/>
                <w:color w:val="000000" w:themeColor="text1"/>
                <w:lang w:val="en-US"/>
              </w:rPr>
              <w:t xml:space="preserve"> and </w:t>
            </w:r>
            <w:r w:rsidR="00E14BF2">
              <w:rPr>
                <w:rFonts w:ascii="Open Sans" w:hAnsi="Open Sans" w:cs="Open Sans"/>
                <w:bCs/>
                <w:color w:val="000000" w:themeColor="text1"/>
                <w:lang w:val="en-US"/>
              </w:rPr>
              <w:t xml:space="preserve">whilst compliant, </w:t>
            </w:r>
            <w:r w:rsidRPr="00E14BF2">
              <w:rPr>
                <w:rFonts w:ascii="Open Sans" w:hAnsi="Open Sans" w:cs="Open Sans"/>
                <w:bCs/>
                <w:color w:val="000000" w:themeColor="text1"/>
                <w:lang w:val="en-US"/>
              </w:rPr>
              <w:t xml:space="preserve">often the selection </w:t>
            </w:r>
            <w:r w:rsidR="00E14BF2">
              <w:rPr>
                <w:rFonts w:ascii="Open Sans" w:hAnsi="Open Sans" w:cs="Open Sans"/>
                <w:bCs/>
                <w:color w:val="000000" w:themeColor="text1"/>
                <w:lang w:val="en-US"/>
              </w:rPr>
              <w:t>can be</w:t>
            </w:r>
            <w:r w:rsidRPr="00E14BF2">
              <w:rPr>
                <w:rFonts w:ascii="Open Sans" w:hAnsi="Open Sans" w:cs="Open Sans"/>
                <w:bCs/>
                <w:color w:val="000000" w:themeColor="text1"/>
                <w:lang w:val="en-US"/>
              </w:rPr>
              <w:t xml:space="preserve"> based upon interest not the ability to attain experience, which</w:t>
            </w:r>
            <w:r w:rsidR="00DC3269" w:rsidRPr="00E14BF2">
              <w:rPr>
                <w:rFonts w:ascii="Open Sans" w:hAnsi="Open Sans" w:cs="Open Sans"/>
                <w:bCs/>
                <w:color w:val="000000" w:themeColor="text1"/>
                <w:lang w:val="en-US"/>
              </w:rPr>
              <w:t xml:space="preserve"> </w:t>
            </w:r>
            <w:proofErr w:type="gramStart"/>
            <w:r w:rsidR="00DC3269" w:rsidRPr="00E14BF2">
              <w:rPr>
                <w:rFonts w:ascii="Open Sans" w:hAnsi="Open Sans" w:cs="Open Sans"/>
                <w:bCs/>
                <w:color w:val="000000" w:themeColor="text1"/>
                <w:lang w:val="en-US"/>
              </w:rPr>
              <w:t>could</w:t>
            </w:r>
            <w:r w:rsidRPr="00E14BF2">
              <w:rPr>
                <w:rFonts w:ascii="Open Sans" w:hAnsi="Open Sans" w:cs="Open Sans"/>
                <w:bCs/>
                <w:color w:val="000000" w:themeColor="text1"/>
                <w:lang w:val="en-US"/>
              </w:rPr>
              <w:t xml:space="preserve"> to</w:t>
            </w:r>
            <w:proofErr w:type="gramEnd"/>
            <w:r w:rsidRPr="00E14BF2">
              <w:rPr>
                <w:rFonts w:ascii="Open Sans" w:hAnsi="Open Sans" w:cs="Open Sans"/>
                <w:bCs/>
                <w:color w:val="000000" w:themeColor="text1"/>
                <w:lang w:val="en-US"/>
              </w:rPr>
              <w:t xml:space="preserve"> cause a problem in the assessment.  </w:t>
            </w:r>
            <w:r w:rsidR="001A2E6A" w:rsidRPr="00E14BF2">
              <w:rPr>
                <w:rFonts w:ascii="Open Sans" w:hAnsi="Open Sans" w:cs="Open Sans"/>
                <w:bCs/>
                <w:color w:val="000000" w:themeColor="text1"/>
                <w:lang w:val="en-US"/>
              </w:rPr>
              <w:br/>
            </w:r>
            <w:r w:rsidRPr="00E14BF2">
              <w:rPr>
                <w:rFonts w:ascii="Open Sans" w:hAnsi="Open Sans" w:cs="Open Sans"/>
                <w:bCs/>
                <w:color w:val="000000" w:themeColor="text1"/>
                <w:lang w:val="en-US"/>
              </w:rPr>
              <w:lastRenderedPageBreak/>
              <w:t xml:space="preserve">E.g. Anyone who </w:t>
            </w:r>
            <w:proofErr w:type="gramStart"/>
            <w:r w:rsidRPr="00E14BF2">
              <w:rPr>
                <w:rFonts w:ascii="Open Sans" w:hAnsi="Open Sans" w:cs="Open Sans"/>
                <w:bCs/>
                <w:color w:val="000000" w:themeColor="text1"/>
                <w:lang w:val="en-US"/>
              </w:rPr>
              <w:t>has the ability to</w:t>
            </w:r>
            <w:proofErr w:type="gramEnd"/>
            <w:r w:rsidRPr="00E14BF2">
              <w:rPr>
                <w:rFonts w:ascii="Open Sans" w:hAnsi="Open Sans" w:cs="Open Sans"/>
                <w:bCs/>
                <w:color w:val="000000" w:themeColor="text1"/>
                <w:lang w:val="en-US"/>
              </w:rPr>
              <w:t xml:space="preserve"> select in the pathway guide OPTIONAL PLUS (which </w:t>
            </w:r>
            <w:r w:rsidR="00E14BF2">
              <w:rPr>
                <w:rFonts w:ascii="Open Sans" w:hAnsi="Open Sans" w:cs="Open Sans"/>
                <w:bCs/>
                <w:color w:val="000000" w:themeColor="text1"/>
                <w:lang w:val="en-US"/>
              </w:rPr>
              <w:t xml:space="preserve">could be from </w:t>
            </w:r>
            <w:r w:rsidRPr="00E14BF2">
              <w:rPr>
                <w:rFonts w:ascii="Open Sans" w:hAnsi="Open Sans" w:cs="Open Sans"/>
                <w:bCs/>
                <w:color w:val="000000" w:themeColor="text1"/>
                <w:lang w:val="en-US"/>
              </w:rPr>
              <w:t xml:space="preserve">the full list of </w:t>
            </w:r>
            <w:proofErr w:type="gramStart"/>
            <w:r w:rsidRPr="00E14BF2">
              <w:rPr>
                <w:rFonts w:ascii="Open Sans" w:hAnsi="Open Sans" w:cs="Open Sans"/>
                <w:bCs/>
                <w:color w:val="000000" w:themeColor="text1"/>
                <w:lang w:val="en-US"/>
              </w:rPr>
              <w:t>Technical</w:t>
            </w:r>
            <w:proofErr w:type="gramEnd"/>
            <w:r w:rsidRPr="00E14BF2">
              <w:rPr>
                <w:rFonts w:ascii="Open Sans" w:hAnsi="Open Sans" w:cs="Open Sans"/>
                <w:bCs/>
                <w:color w:val="000000" w:themeColor="text1"/>
                <w:lang w:val="en-US"/>
              </w:rPr>
              <w:t xml:space="preserve"> competencies), for example C</w:t>
            </w:r>
            <w:r w:rsidR="001A2E6A" w:rsidRPr="00E14BF2">
              <w:rPr>
                <w:rFonts w:ascii="Open Sans" w:hAnsi="Open Sans" w:cs="Open Sans"/>
                <w:bCs/>
                <w:color w:val="000000" w:themeColor="text1"/>
                <w:lang w:val="en-US"/>
              </w:rPr>
              <w:t>ommercial Real Estate</w:t>
            </w:r>
            <w:r w:rsidRPr="00E14BF2">
              <w:rPr>
                <w:rFonts w:ascii="Open Sans" w:hAnsi="Open Sans" w:cs="Open Sans"/>
                <w:bCs/>
                <w:color w:val="000000" w:themeColor="text1"/>
                <w:lang w:val="en-US"/>
              </w:rPr>
              <w:t xml:space="preserve"> picking Construction Technology… Level 2/3 would </w:t>
            </w:r>
            <w:r w:rsidR="00E14BF2">
              <w:rPr>
                <w:rFonts w:ascii="Open Sans" w:hAnsi="Open Sans" w:cs="Open Sans"/>
                <w:bCs/>
                <w:color w:val="000000" w:themeColor="text1"/>
                <w:lang w:val="en-US"/>
              </w:rPr>
              <w:t xml:space="preserve">likely </w:t>
            </w:r>
            <w:r w:rsidRPr="00E14BF2">
              <w:rPr>
                <w:rFonts w:ascii="Open Sans" w:hAnsi="Open Sans" w:cs="Open Sans"/>
                <w:bCs/>
                <w:color w:val="000000" w:themeColor="text1"/>
                <w:lang w:val="en-US"/>
              </w:rPr>
              <w:t xml:space="preserve">be </w:t>
            </w:r>
            <w:r w:rsidR="001A2E6A" w:rsidRPr="00E14BF2">
              <w:rPr>
                <w:rFonts w:ascii="Open Sans" w:hAnsi="Open Sans" w:cs="Open Sans"/>
                <w:bCs/>
                <w:color w:val="000000" w:themeColor="text1"/>
                <w:lang w:val="en-US"/>
              </w:rPr>
              <w:t>inappropriate</w:t>
            </w:r>
            <w:r w:rsidRPr="00E14BF2">
              <w:rPr>
                <w:rFonts w:ascii="Open Sans" w:hAnsi="Open Sans" w:cs="Open Sans"/>
                <w:bCs/>
                <w:color w:val="000000" w:themeColor="text1"/>
                <w:lang w:val="en-US"/>
              </w:rPr>
              <w:t xml:space="preserve">. </w:t>
            </w:r>
          </w:p>
          <w:p w14:paraId="7CFEB608" w14:textId="1398A58B" w:rsidR="00EC7764" w:rsidRPr="00E14BF2" w:rsidRDefault="00EC7764" w:rsidP="001A2E6A">
            <w:pPr>
              <w:numPr>
                <w:ilvl w:val="0"/>
                <w:numId w:val="23"/>
              </w:numPr>
              <w:shd w:val="clear" w:color="auto" w:fill="EAF1DD" w:themeFill="accent3" w:themeFillTint="33"/>
              <w:spacing w:after="0" w:line="240" w:lineRule="auto"/>
              <w:rPr>
                <w:rFonts w:ascii="Open Sans" w:hAnsi="Open Sans" w:cs="Open Sans"/>
                <w:bCs/>
                <w:color w:val="000000" w:themeColor="text1"/>
              </w:rPr>
            </w:pPr>
            <w:r w:rsidRPr="00E14BF2">
              <w:rPr>
                <w:rFonts w:ascii="Open Sans" w:hAnsi="Open Sans" w:cs="Open Sans"/>
                <w:bCs/>
                <w:color w:val="000000" w:themeColor="text1"/>
                <w:lang w:val="en-US"/>
              </w:rPr>
              <w:t>However, there may still need to be guidance required if a strange competency has been selected from the competency</w:t>
            </w:r>
            <w:r w:rsidR="00E14BF2">
              <w:rPr>
                <w:rFonts w:ascii="Open Sans" w:hAnsi="Open Sans" w:cs="Open Sans"/>
                <w:bCs/>
                <w:color w:val="000000" w:themeColor="text1"/>
                <w:lang w:val="en-US"/>
              </w:rPr>
              <w:t>.  C</w:t>
            </w:r>
            <w:r w:rsidRPr="00E14BF2">
              <w:rPr>
                <w:rFonts w:ascii="Open Sans" w:hAnsi="Open Sans" w:cs="Open Sans"/>
                <w:bCs/>
                <w:color w:val="000000" w:themeColor="text1"/>
                <w:lang w:val="en-US"/>
              </w:rPr>
              <w:t xml:space="preserve">heck in the Summary of Experience </w:t>
            </w:r>
            <w:r w:rsidR="00E14BF2">
              <w:rPr>
                <w:rFonts w:ascii="Open Sans" w:hAnsi="Open Sans" w:cs="Open Sans"/>
                <w:bCs/>
                <w:color w:val="000000" w:themeColor="text1"/>
                <w:lang w:val="en-US"/>
              </w:rPr>
              <w:t xml:space="preserve">and see if </w:t>
            </w:r>
            <w:r w:rsidRPr="00E14BF2">
              <w:rPr>
                <w:rFonts w:ascii="Open Sans" w:hAnsi="Open Sans" w:cs="Open Sans"/>
                <w:bCs/>
                <w:color w:val="000000" w:themeColor="text1"/>
                <w:lang w:val="en-US"/>
              </w:rPr>
              <w:t>the experience match</w:t>
            </w:r>
            <w:r w:rsidR="00E14BF2">
              <w:rPr>
                <w:rFonts w:ascii="Open Sans" w:hAnsi="Open Sans" w:cs="Open Sans"/>
                <w:bCs/>
                <w:color w:val="000000" w:themeColor="text1"/>
                <w:lang w:val="en-US"/>
              </w:rPr>
              <w:t>es</w:t>
            </w:r>
            <w:r w:rsidRPr="00E14BF2">
              <w:rPr>
                <w:rFonts w:ascii="Open Sans" w:hAnsi="Open Sans" w:cs="Open Sans"/>
                <w:bCs/>
                <w:color w:val="000000" w:themeColor="text1"/>
                <w:lang w:val="en-US"/>
              </w:rPr>
              <w:t xml:space="preserve"> or </w:t>
            </w:r>
            <w:r w:rsidR="00E14BF2">
              <w:rPr>
                <w:rFonts w:ascii="Open Sans" w:hAnsi="Open Sans" w:cs="Open Sans"/>
                <w:bCs/>
                <w:color w:val="000000" w:themeColor="text1"/>
                <w:lang w:val="en-US"/>
              </w:rPr>
              <w:t>not.</w:t>
            </w:r>
          </w:p>
          <w:p w14:paraId="69B045CE" w14:textId="388C6D07" w:rsidR="00A27981" w:rsidRPr="00756793" w:rsidRDefault="00EC7764" w:rsidP="002B4A2C">
            <w:pPr>
              <w:numPr>
                <w:ilvl w:val="0"/>
                <w:numId w:val="23"/>
              </w:numPr>
              <w:shd w:val="clear" w:color="auto" w:fill="EAF1DD" w:themeFill="accent3" w:themeFillTint="33"/>
              <w:spacing w:after="0" w:line="240" w:lineRule="auto"/>
              <w:rPr>
                <w:rFonts w:ascii="Open Sans" w:hAnsi="Open Sans" w:cs="Open Sans"/>
                <w:bCs/>
                <w:color w:val="000000" w:themeColor="text1"/>
              </w:rPr>
            </w:pPr>
            <w:r w:rsidRPr="00E14BF2">
              <w:rPr>
                <w:rFonts w:ascii="Open Sans" w:hAnsi="Open Sans" w:cs="Open Sans"/>
                <w:bCs/>
                <w:color w:val="000000" w:themeColor="text1"/>
                <w:lang w:val="en-US"/>
              </w:rPr>
              <w:t xml:space="preserve">It may be worth </w:t>
            </w:r>
            <w:r w:rsidR="00E14BF2">
              <w:rPr>
                <w:rFonts w:ascii="Open Sans" w:hAnsi="Open Sans" w:cs="Open Sans"/>
                <w:bCs/>
                <w:color w:val="000000" w:themeColor="text1"/>
                <w:lang w:val="en-US"/>
              </w:rPr>
              <w:t xml:space="preserve">providing guidance and your opinion from experience, </w:t>
            </w:r>
            <w:r w:rsidRPr="00E14BF2">
              <w:rPr>
                <w:rFonts w:ascii="Open Sans" w:hAnsi="Open Sans" w:cs="Open Sans"/>
                <w:bCs/>
                <w:color w:val="000000" w:themeColor="text1"/>
                <w:lang w:val="en-US"/>
              </w:rPr>
              <w:t>suggesting alternatives that may serve them better</w:t>
            </w:r>
            <w:r w:rsidR="00E14BF2">
              <w:rPr>
                <w:rFonts w:ascii="Open Sans" w:hAnsi="Open Sans" w:cs="Open Sans"/>
                <w:bCs/>
                <w:color w:val="000000" w:themeColor="text1"/>
                <w:lang w:val="en-US"/>
              </w:rPr>
              <w:t>.</w:t>
            </w:r>
          </w:p>
        </w:tc>
      </w:tr>
      <w:tr w:rsidR="00A27981" w14:paraId="57DA8499" w14:textId="77777777" w:rsidTr="00A27981">
        <w:tc>
          <w:tcPr>
            <w:tcW w:w="3114" w:type="dxa"/>
          </w:tcPr>
          <w:p w14:paraId="566BBAAB" w14:textId="286DF086" w:rsidR="00A27981" w:rsidRDefault="00A27981" w:rsidP="002B4A2C">
            <w:pPr>
              <w:spacing w:after="0"/>
              <w:rPr>
                <w:rFonts w:ascii="Open Sans" w:hAnsi="Open Sans" w:cs="Open Sans"/>
                <w:bCs/>
              </w:rPr>
            </w:pPr>
            <w:r>
              <w:rPr>
                <w:rFonts w:ascii="Open Sans" w:hAnsi="Open Sans" w:cs="Open Sans"/>
                <w:bCs/>
              </w:rPr>
              <w:lastRenderedPageBreak/>
              <w:t>CPD</w:t>
            </w:r>
          </w:p>
        </w:tc>
        <w:tc>
          <w:tcPr>
            <w:tcW w:w="11446" w:type="dxa"/>
          </w:tcPr>
          <w:p w14:paraId="5AD2074F" w14:textId="77777777" w:rsidR="00E14BF2" w:rsidRPr="00E14BF2" w:rsidRDefault="00EC7764" w:rsidP="001A2E6A">
            <w:pPr>
              <w:numPr>
                <w:ilvl w:val="0"/>
                <w:numId w:val="23"/>
              </w:numPr>
              <w:shd w:val="clear" w:color="auto" w:fill="EAF1DD" w:themeFill="accent3" w:themeFillTint="33"/>
              <w:spacing w:after="0" w:line="240" w:lineRule="auto"/>
              <w:rPr>
                <w:rFonts w:ascii="Open Sans" w:hAnsi="Open Sans" w:cs="Open Sans"/>
                <w:bCs/>
                <w:color w:val="000000" w:themeColor="text1"/>
              </w:rPr>
            </w:pPr>
            <w:r w:rsidRPr="00E14BF2">
              <w:rPr>
                <w:rFonts w:ascii="Open Sans" w:hAnsi="Open Sans" w:cs="Open Sans"/>
                <w:bCs/>
                <w:color w:val="000000" w:themeColor="text1"/>
                <w:highlight w:val="yellow"/>
                <w:lang w:val="en-US"/>
              </w:rPr>
              <w:t>There is clear guidance on CPD hours (48 per year and minimum 50% is formal)</w:t>
            </w:r>
          </w:p>
          <w:p w14:paraId="0BE8E9A7" w14:textId="6E76615D" w:rsidR="00EC7764" w:rsidRPr="00E14BF2" w:rsidRDefault="00E14BF2" w:rsidP="001A2E6A">
            <w:pPr>
              <w:numPr>
                <w:ilvl w:val="0"/>
                <w:numId w:val="23"/>
              </w:numPr>
              <w:shd w:val="clear" w:color="auto" w:fill="EAF1DD" w:themeFill="accent3" w:themeFillTint="33"/>
              <w:spacing w:after="0" w:line="240" w:lineRule="auto"/>
              <w:rPr>
                <w:rFonts w:ascii="Open Sans" w:hAnsi="Open Sans" w:cs="Open Sans"/>
                <w:bCs/>
                <w:color w:val="000000" w:themeColor="text1"/>
              </w:rPr>
            </w:pPr>
            <w:r w:rsidRPr="00E14BF2">
              <w:rPr>
                <w:rFonts w:ascii="Open Sans" w:hAnsi="Open Sans" w:cs="Open Sans"/>
                <w:bCs/>
                <w:color w:val="000000" w:themeColor="text1"/>
                <w:lang w:val="en-US"/>
              </w:rPr>
              <w:t>I</w:t>
            </w:r>
            <w:r w:rsidR="00EC7764" w:rsidRPr="00E14BF2">
              <w:rPr>
                <w:rFonts w:ascii="Open Sans" w:hAnsi="Open Sans" w:cs="Open Sans"/>
                <w:bCs/>
                <w:color w:val="000000" w:themeColor="text1"/>
                <w:lang w:val="en-US"/>
              </w:rPr>
              <w:t xml:space="preserve">t may be worth commenting if the hours are excessive and unnecessary, </w:t>
            </w:r>
            <w:r w:rsidRPr="00E14BF2">
              <w:rPr>
                <w:rFonts w:ascii="Open Sans" w:hAnsi="Open Sans" w:cs="Open Sans"/>
                <w:bCs/>
                <w:color w:val="000000" w:themeColor="text1"/>
                <w:lang w:val="en-US"/>
              </w:rPr>
              <w:t xml:space="preserve">if </w:t>
            </w:r>
            <w:r w:rsidR="00EC7764" w:rsidRPr="00E14BF2">
              <w:rPr>
                <w:rFonts w:ascii="Open Sans" w:hAnsi="Open Sans" w:cs="Open Sans"/>
                <w:bCs/>
                <w:color w:val="000000" w:themeColor="text1"/>
                <w:lang w:val="en-US"/>
              </w:rPr>
              <w:t xml:space="preserve">topics are not relevant (e.g. not generally linked to declared </w:t>
            </w:r>
            <w:r w:rsidRPr="00E14BF2">
              <w:rPr>
                <w:rFonts w:ascii="Open Sans" w:hAnsi="Open Sans" w:cs="Open Sans"/>
                <w:bCs/>
                <w:color w:val="000000" w:themeColor="text1"/>
                <w:lang w:val="en-US"/>
              </w:rPr>
              <w:t xml:space="preserve">core, optional </w:t>
            </w:r>
            <w:r w:rsidR="00ED4592" w:rsidRPr="00E14BF2">
              <w:rPr>
                <w:rFonts w:ascii="Open Sans" w:hAnsi="Open Sans" w:cs="Open Sans"/>
                <w:bCs/>
                <w:color w:val="000000" w:themeColor="text1"/>
                <w:lang w:val="en-US"/>
              </w:rPr>
              <w:t xml:space="preserve">or mandatory </w:t>
            </w:r>
            <w:r w:rsidR="00EC7764" w:rsidRPr="00E14BF2">
              <w:rPr>
                <w:rFonts w:ascii="Open Sans" w:hAnsi="Open Sans" w:cs="Open Sans"/>
                <w:bCs/>
                <w:color w:val="000000" w:themeColor="text1"/>
                <w:lang w:val="en-US"/>
              </w:rPr>
              <w:t>competencies)</w:t>
            </w:r>
            <w:r w:rsidRPr="00E14BF2">
              <w:rPr>
                <w:rFonts w:ascii="Open Sans" w:hAnsi="Open Sans" w:cs="Open Sans"/>
                <w:bCs/>
                <w:color w:val="000000" w:themeColor="text1"/>
                <w:lang w:val="en-US"/>
              </w:rPr>
              <w:t xml:space="preserve">, </w:t>
            </w:r>
            <w:r w:rsidR="00EC7764" w:rsidRPr="00E14BF2">
              <w:rPr>
                <w:rFonts w:ascii="Open Sans" w:hAnsi="Open Sans" w:cs="Open Sans"/>
                <w:bCs/>
                <w:color w:val="000000" w:themeColor="text1"/>
                <w:lang w:val="en-US"/>
              </w:rPr>
              <w:t xml:space="preserve">the descriptions are poor and FORMAL or INFORMAL are not correctly apportioned based upon the topic and description. </w:t>
            </w:r>
          </w:p>
          <w:p w14:paraId="01585868" w14:textId="3408B03F" w:rsidR="00EC7764" w:rsidRPr="00E14BF2" w:rsidRDefault="00EC7764" w:rsidP="001A2E6A">
            <w:pPr>
              <w:numPr>
                <w:ilvl w:val="0"/>
                <w:numId w:val="23"/>
              </w:numPr>
              <w:shd w:val="clear" w:color="auto" w:fill="EAF1DD" w:themeFill="accent3" w:themeFillTint="33"/>
              <w:spacing w:after="0" w:line="240" w:lineRule="auto"/>
              <w:rPr>
                <w:rFonts w:ascii="Open Sans" w:hAnsi="Open Sans" w:cs="Open Sans"/>
                <w:bCs/>
                <w:color w:val="000000" w:themeColor="text1"/>
              </w:rPr>
            </w:pPr>
            <w:r w:rsidRPr="00E14BF2">
              <w:rPr>
                <w:rFonts w:ascii="Open Sans" w:hAnsi="Open Sans" w:cs="Open Sans"/>
                <w:bCs/>
                <w:color w:val="000000" w:themeColor="text1"/>
                <w:lang w:val="en-US"/>
              </w:rPr>
              <w:t>A little more than the minimum amount of CPD hours is positive and shows willingness, but excessive amounts</w:t>
            </w:r>
            <w:r w:rsidR="003C3625" w:rsidRPr="00E14BF2">
              <w:rPr>
                <w:rFonts w:ascii="Open Sans" w:hAnsi="Open Sans" w:cs="Open Sans"/>
                <w:bCs/>
                <w:color w:val="000000" w:themeColor="text1"/>
                <w:lang w:val="en-US"/>
              </w:rPr>
              <w:t xml:space="preserve"> </w:t>
            </w:r>
            <w:r w:rsidR="00E14BF2" w:rsidRPr="00E14BF2">
              <w:rPr>
                <w:rFonts w:ascii="Open Sans" w:hAnsi="Open Sans" w:cs="Open Sans"/>
                <w:bCs/>
                <w:color w:val="000000" w:themeColor="text1"/>
                <w:lang w:val="en-US"/>
              </w:rPr>
              <w:t xml:space="preserve">can </w:t>
            </w:r>
            <w:r w:rsidR="00F94F60" w:rsidRPr="00E14BF2">
              <w:rPr>
                <w:rFonts w:ascii="Open Sans" w:hAnsi="Open Sans" w:cs="Open Sans"/>
                <w:bCs/>
                <w:color w:val="000000" w:themeColor="text1"/>
                <w:lang w:val="en-US"/>
              </w:rPr>
              <w:t>render</w:t>
            </w:r>
            <w:r w:rsidRPr="00E14BF2">
              <w:rPr>
                <w:rFonts w:ascii="Open Sans" w:hAnsi="Open Sans" w:cs="Open Sans"/>
                <w:bCs/>
                <w:color w:val="000000" w:themeColor="text1"/>
                <w:lang w:val="en-US"/>
              </w:rPr>
              <w:t xml:space="preserve"> the CPD log cumbersome and unwieldy.  </w:t>
            </w:r>
          </w:p>
          <w:p w14:paraId="35442BC1" w14:textId="2778F4E4" w:rsidR="00EC7764" w:rsidRPr="00E14BF2" w:rsidRDefault="00EC7764" w:rsidP="001A2E6A">
            <w:pPr>
              <w:numPr>
                <w:ilvl w:val="0"/>
                <w:numId w:val="23"/>
              </w:numPr>
              <w:shd w:val="clear" w:color="auto" w:fill="EAF1DD" w:themeFill="accent3" w:themeFillTint="33"/>
              <w:spacing w:after="0" w:line="240" w:lineRule="auto"/>
              <w:rPr>
                <w:rFonts w:ascii="Open Sans" w:hAnsi="Open Sans" w:cs="Open Sans"/>
                <w:bCs/>
                <w:color w:val="000000" w:themeColor="text1"/>
              </w:rPr>
            </w:pPr>
            <w:r w:rsidRPr="00E14BF2">
              <w:rPr>
                <w:rFonts w:ascii="Open Sans" w:hAnsi="Open Sans" w:cs="Open Sans"/>
                <w:bCs/>
                <w:color w:val="000000" w:themeColor="text1"/>
                <w:lang w:val="en-US"/>
              </w:rPr>
              <w:t xml:space="preserve">Remember the guidance is ONLY at least 50% of the CPD is formal </w:t>
            </w:r>
            <w:r w:rsidR="00F94F60" w:rsidRPr="00E14BF2">
              <w:rPr>
                <w:rFonts w:ascii="Open Sans" w:hAnsi="Open Sans" w:cs="Open Sans"/>
                <w:bCs/>
                <w:color w:val="000000" w:themeColor="text1"/>
                <w:lang w:val="en-US"/>
              </w:rPr>
              <w:t xml:space="preserve">– </w:t>
            </w:r>
            <w:r w:rsidR="00F94F60" w:rsidRPr="00E14BF2">
              <w:rPr>
                <w:rFonts w:ascii="Open Sans" w:hAnsi="Open Sans" w:cs="Open Sans"/>
                <w:b/>
                <w:i/>
                <w:iCs/>
                <w:color w:val="000000" w:themeColor="text1"/>
                <w:lang w:val="en-US"/>
              </w:rPr>
              <w:t xml:space="preserve">NOT </w:t>
            </w:r>
            <w:r w:rsidRPr="00E14BF2">
              <w:rPr>
                <w:rFonts w:ascii="Open Sans" w:hAnsi="Open Sans" w:cs="Open Sans"/>
                <w:b/>
                <w:i/>
                <w:iCs/>
                <w:color w:val="000000" w:themeColor="text1"/>
                <w:lang w:val="en-US"/>
              </w:rPr>
              <w:t>50% must be Formal and 50% must be InFormal, that is a regular MISINTERPRETATION of the guid</w:t>
            </w:r>
            <w:r w:rsidR="00E14BF2" w:rsidRPr="00E14BF2">
              <w:rPr>
                <w:rFonts w:ascii="Open Sans" w:hAnsi="Open Sans" w:cs="Open Sans"/>
                <w:b/>
                <w:i/>
                <w:iCs/>
                <w:color w:val="000000" w:themeColor="text1"/>
                <w:lang w:val="en-US"/>
              </w:rPr>
              <w:t>anc</w:t>
            </w:r>
            <w:r w:rsidRPr="00E14BF2">
              <w:rPr>
                <w:rFonts w:ascii="Open Sans" w:hAnsi="Open Sans" w:cs="Open Sans"/>
                <w:b/>
                <w:i/>
                <w:iCs/>
                <w:color w:val="000000" w:themeColor="text1"/>
                <w:lang w:val="en-US"/>
              </w:rPr>
              <w:t>e</w:t>
            </w:r>
            <w:r w:rsidRPr="00E14BF2">
              <w:rPr>
                <w:rFonts w:ascii="Open Sans" w:hAnsi="Open Sans" w:cs="Open Sans"/>
                <w:bCs/>
                <w:color w:val="000000" w:themeColor="text1"/>
                <w:lang w:val="en-US"/>
              </w:rPr>
              <w:t xml:space="preserve">, </w:t>
            </w:r>
            <w:r w:rsidR="002D5CD4" w:rsidRPr="00E14BF2">
              <w:rPr>
                <w:rFonts w:ascii="Open Sans" w:hAnsi="Open Sans" w:cs="Open Sans"/>
                <w:bCs/>
                <w:color w:val="000000" w:themeColor="text1"/>
                <w:lang w:val="en-US"/>
              </w:rPr>
              <w:t xml:space="preserve">this means </w:t>
            </w:r>
            <w:r w:rsidRPr="00E14BF2">
              <w:rPr>
                <w:rFonts w:ascii="Open Sans" w:hAnsi="Open Sans" w:cs="Open Sans"/>
                <w:bCs/>
                <w:color w:val="000000" w:themeColor="text1"/>
                <w:lang w:val="en-US"/>
              </w:rPr>
              <w:t xml:space="preserve">at least 24 hours per 12 months are allocated to Formal, whatever the overall total quota.  </w:t>
            </w:r>
          </w:p>
          <w:p w14:paraId="7DE5116D" w14:textId="2B3AB71A" w:rsidR="00A27981" w:rsidRPr="00E14BF2" w:rsidRDefault="00EC7764" w:rsidP="00E14BF2">
            <w:pPr>
              <w:pStyle w:val="ListParagraph"/>
              <w:numPr>
                <w:ilvl w:val="0"/>
                <w:numId w:val="23"/>
              </w:numPr>
              <w:shd w:val="clear" w:color="auto" w:fill="EAF1DD" w:themeFill="accent3" w:themeFillTint="33"/>
              <w:spacing w:after="0" w:line="240" w:lineRule="auto"/>
              <w:rPr>
                <w:rFonts w:ascii="Open Sans" w:hAnsi="Open Sans" w:cs="Open Sans"/>
                <w:bCs/>
                <w:color w:val="000000" w:themeColor="text1"/>
              </w:rPr>
            </w:pPr>
            <w:r w:rsidRPr="00E14BF2">
              <w:rPr>
                <w:rFonts w:ascii="Open Sans" w:hAnsi="Open Sans" w:cs="Open Sans"/>
                <w:bCs/>
                <w:color w:val="000000" w:themeColor="text1"/>
                <w:lang w:val="en-US"/>
              </w:rPr>
              <w:t>Remember the assessment platform calculates totals number of hours backwards from the date of submission back 12 months when you are checking the apportionments</w:t>
            </w:r>
            <w:r w:rsidR="00E14BF2">
              <w:rPr>
                <w:rFonts w:ascii="Open Sans" w:hAnsi="Open Sans" w:cs="Open Sans"/>
                <w:bCs/>
                <w:color w:val="000000" w:themeColor="text1"/>
                <w:lang w:val="en-US"/>
              </w:rPr>
              <w:t>.</w:t>
            </w:r>
          </w:p>
        </w:tc>
      </w:tr>
      <w:tr w:rsidR="00CE66FD" w14:paraId="5D49CA3B" w14:textId="77777777" w:rsidTr="001A2E6A">
        <w:tc>
          <w:tcPr>
            <w:tcW w:w="3114" w:type="dxa"/>
          </w:tcPr>
          <w:p w14:paraId="020CCE23" w14:textId="645201CD" w:rsidR="00CE66FD" w:rsidRDefault="00CE66FD" w:rsidP="002B4A2C">
            <w:pPr>
              <w:spacing w:after="0"/>
              <w:rPr>
                <w:rFonts w:ascii="Open Sans" w:hAnsi="Open Sans" w:cs="Open Sans"/>
                <w:bCs/>
              </w:rPr>
            </w:pPr>
            <w:r>
              <w:rPr>
                <w:rFonts w:ascii="Open Sans" w:hAnsi="Open Sans" w:cs="Open Sans"/>
                <w:bCs/>
              </w:rPr>
              <w:t>Spelling, grammar and word count</w:t>
            </w:r>
          </w:p>
        </w:tc>
        <w:tc>
          <w:tcPr>
            <w:tcW w:w="11446" w:type="dxa"/>
            <w:shd w:val="clear" w:color="auto" w:fill="EAF1DD" w:themeFill="accent3" w:themeFillTint="33"/>
          </w:tcPr>
          <w:p w14:paraId="404CCC63" w14:textId="7F6D907D" w:rsidR="00CE66FD" w:rsidRPr="00E14BF2" w:rsidRDefault="00EC7764" w:rsidP="00E14BF2">
            <w:pPr>
              <w:pStyle w:val="ListParagraph"/>
              <w:numPr>
                <w:ilvl w:val="0"/>
                <w:numId w:val="29"/>
              </w:numPr>
              <w:shd w:val="clear" w:color="auto" w:fill="EAF1DD" w:themeFill="accent3" w:themeFillTint="33"/>
              <w:spacing w:after="0"/>
              <w:rPr>
                <w:rFonts w:ascii="Open Sans" w:hAnsi="Open Sans" w:cs="Open Sans"/>
                <w:bCs/>
                <w:color w:val="000000" w:themeColor="text1"/>
              </w:rPr>
            </w:pPr>
            <w:r w:rsidRPr="00E14BF2">
              <w:rPr>
                <w:rFonts w:ascii="Open Sans" w:hAnsi="Open Sans" w:cs="Open Sans"/>
                <w:bCs/>
                <w:color w:val="000000" w:themeColor="text1"/>
                <w:lang w:val="en-US"/>
              </w:rPr>
              <w:t xml:space="preserve">We expect a professional approach to spelling and grammar (communication Level 2) this is never going to be a reason not to </w:t>
            </w:r>
            <w:r w:rsidR="005F7FD7" w:rsidRPr="00E14BF2">
              <w:rPr>
                <w:rFonts w:ascii="Open Sans" w:hAnsi="Open Sans" w:cs="Open Sans"/>
                <w:bCs/>
                <w:color w:val="000000" w:themeColor="text1"/>
                <w:lang w:val="en-US"/>
              </w:rPr>
              <w:t xml:space="preserve">approve </w:t>
            </w:r>
            <w:r w:rsidR="00E14BF2">
              <w:rPr>
                <w:rFonts w:ascii="Open Sans" w:hAnsi="Open Sans" w:cs="Open Sans"/>
                <w:bCs/>
                <w:color w:val="000000" w:themeColor="text1"/>
                <w:lang w:val="en-US"/>
              </w:rPr>
              <w:t xml:space="preserve">(NOT READY) </w:t>
            </w:r>
            <w:r w:rsidRPr="00E14BF2">
              <w:rPr>
                <w:rFonts w:ascii="Open Sans" w:hAnsi="Open Sans" w:cs="Open Sans"/>
                <w:bCs/>
                <w:color w:val="000000" w:themeColor="text1"/>
                <w:lang w:val="en-US"/>
              </w:rPr>
              <w:t xml:space="preserve">a candidate </w:t>
            </w:r>
            <w:r w:rsidR="0076128D" w:rsidRPr="00E14BF2">
              <w:rPr>
                <w:rFonts w:ascii="Open Sans" w:hAnsi="Open Sans" w:cs="Open Sans"/>
                <w:bCs/>
                <w:color w:val="000000" w:themeColor="text1"/>
                <w:lang w:val="en-US"/>
              </w:rPr>
              <w:t>moving</w:t>
            </w:r>
            <w:r w:rsidR="005F7FD7" w:rsidRPr="00E14BF2">
              <w:rPr>
                <w:rFonts w:ascii="Open Sans" w:hAnsi="Open Sans" w:cs="Open Sans"/>
                <w:bCs/>
                <w:color w:val="000000" w:themeColor="text1"/>
                <w:lang w:val="en-US"/>
              </w:rPr>
              <w:t xml:space="preserve"> </w:t>
            </w:r>
            <w:r w:rsidRPr="00E14BF2">
              <w:rPr>
                <w:rFonts w:ascii="Open Sans" w:hAnsi="Open Sans" w:cs="Open Sans"/>
                <w:bCs/>
                <w:color w:val="000000" w:themeColor="text1"/>
                <w:lang w:val="en-US"/>
              </w:rPr>
              <w:t>forward, however, poor delivery should never be ignored and must be commented upon if it is evident improvements could be made</w:t>
            </w:r>
            <w:r w:rsidR="00D27232" w:rsidRPr="00E14BF2">
              <w:rPr>
                <w:rFonts w:ascii="Open Sans" w:hAnsi="Open Sans" w:cs="Open Sans"/>
                <w:bCs/>
                <w:color w:val="000000" w:themeColor="text1"/>
                <w:lang w:val="en-US"/>
              </w:rPr>
              <w:t>.</w:t>
            </w:r>
          </w:p>
        </w:tc>
      </w:tr>
    </w:tbl>
    <w:p w14:paraId="1B8DDAA8" w14:textId="7F85BBF5" w:rsidR="00527B12" w:rsidRDefault="00527B12">
      <w:pPr>
        <w:spacing w:after="0" w:line="240" w:lineRule="auto"/>
        <w:rPr>
          <w:rFonts w:ascii="Open Sans" w:hAnsi="Open Sans" w:cs="Open Sans"/>
        </w:rPr>
      </w:pPr>
    </w:p>
    <w:p w14:paraId="3E9B2A8D" w14:textId="77777777" w:rsidR="00AD10B9" w:rsidRDefault="00AD10B9">
      <w:pPr>
        <w:spacing w:after="0" w:line="240" w:lineRule="auto"/>
        <w:rPr>
          <w:rFonts w:ascii="Open Sans" w:hAnsi="Open Sans" w:cs="Open Sans"/>
        </w:rPr>
      </w:pPr>
    </w:p>
    <w:p w14:paraId="0A29BDE7" w14:textId="77777777" w:rsidR="00AD10B9" w:rsidRDefault="00AD10B9">
      <w:pPr>
        <w:spacing w:after="0" w:line="240" w:lineRule="auto"/>
        <w:rPr>
          <w:rFonts w:ascii="Open Sans" w:hAnsi="Open Sans" w:cs="Open Sans"/>
        </w:rPr>
      </w:pPr>
    </w:p>
    <w:p w14:paraId="4DA6DD20" w14:textId="77777777" w:rsidR="00AD10B9" w:rsidRDefault="00AD10B9">
      <w:pPr>
        <w:spacing w:after="0" w:line="240" w:lineRule="auto"/>
        <w:rPr>
          <w:rFonts w:ascii="Open Sans" w:hAnsi="Open Sans" w:cs="Open Sans"/>
        </w:rPr>
      </w:pPr>
    </w:p>
    <w:p w14:paraId="1A9CA3A1" w14:textId="77777777" w:rsidR="00AD10B9" w:rsidRDefault="00AD10B9">
      <w:pPr>
        <w:spacing w:after="0" w:line="240" w:lineRule="auto"/>
        <w:rPr>
          <w:rFonts w:ascii="Open Sans" w:hAnsi="Open Sans" w:cs="Open Sans"/>
        </w:rPr>
      </w:pPr>
    </w:p>
    <w:p w14:paraId="0020B2D4" w14:textId="77777777" w:rsidR="0008475E" w:rsidRDefault="0008475E">
      <w:pPr>
        <w:spacing w:after="0" w:line="240" w:lineRule="auto"/>
        <w:rPr>
          <w:rFonts w:ascii="Open Sans" w:hAnsi="Open Sans" w:cs="Open Sans"/>
        </w:rPr>
      </w:pPr>
    </w:p>
    <w:p w14:paraId="20C25B37" w14:textId="77777777" w:rsidR="0008475E" w:rsidRDefault="0008475E">
      <w:pPr>
        <w:spacing w:after="0" w:line="240" w:lineRule="auto"/>
        <w:rPr>
          <w:rFonts w:ascii="Open Sans" w:hAnsi="Open Sans" w:cs="Open Sans"/>
        </w:rPr>
      </w:pPr>
    </w:p>
    <w:p w14:paraId="231D86F8" w14:textId="3DA72C19" w:rsidR="00A27981" w:rsidRPr="005E11AC" w:rsidRDefault="00A27981" w:rsidP="0008475E">
      <w:pPr>
        <w:pStyle w:val="RICSTitle"/>
        <w:ind w:left="0"/>
        <w:rPr>
          <w:sz w:val="32"/>
          <w:szCs w:val="16"/>
        </w:rPr>
      </w:pPr>
      <w:r w:rsidRPr="005E11AC">
        <w:rPr>
          <w:sz w:val="32"/>
          <w:szCs w:val="16"/>
        </w:rPr>
        <w:lastRenderedPageBreak/>
        <w:t xml:space="preserve">Document 2 – </w:t>
      </w:r>
      <w:r w:rsidR="00CE66FD" w:rsidRPr="005E11AC">
        <w:rPr>
          <w:sz w:val="32"/>
          <w:szCs w:val="16"/>
        </w:rPr>
        <w:t xml:space="preserve">Summary of Experience, created by the </w:t>
      </w:r>
      <w:r w:rsidR="00725E22" w:rsidRPr="005E11AC">
        <w:rPr>
          <w:sz w:val="32"/>
          <w:szCs w:val="16"/>
        </w:rPr>
        <w:t>C</w:t>
      </w:r>
      <w:r w:rsidR="00CE66FD" w:rsidRPr="005E11AC">
        <w:rPr>
          <w:sz w:val="32"/>
          <w:szCs w:val="16"/>
        </w:rPr>
        <w:t>andidate in the RICS downloadable template</w:t>
      </w:r>
    </w:p>
    <w:p w14:paraId="7B6CD21A" w14:textId="77777777" w:rsidR="00E14BF2" w:rsidRDefault="00EC7764" w:rsidP="00E14BF2">
      <w:pPr>
        <w:shd w:val="clear" w:color="auto" w:fill="EAF1DD" w:themeFill="accent3" w:themeFillTint="33"/>
        <w:spacing w:after="0"/>
        <w:rPr>
          <w:rFonts w:ascii="Open Sans" w:hAnsi="Open Sans" w:cs="Open Sans"/>
          <w:b/>
          <w:color w:val="000000" w:themeColor="text1"/>
        </w:rPr>
      </w:pPr>
      <w:r w:rsidRPr="00E14BF2">
        <w:rPr>
          <w:rFonts w:ascii="Open Sans" w:hAnsi="Open Sans" w:cs="Open Sans"/>
          <w:b/>
          <w:color w:val="000000" w:themeColor="text1"/>
          <w:lang w:val="en-US"/>
        </w:rPr>
        <w:t>Project examples</w:t>
      </w:r>
    </w:p>
    <w:p w14:paraId="2DBB2789" w14:textId="77777777" w:rsidR="00E14BF2" w:rsidRPr="00E14BF2" w:rsidRDefault="00EC7764" w:rsidP="00E14BF2">
      <w:pPr>
        <w:pStyle w:val="ListParagraph"/>
        <w:numPr>
          <w:ilvl w:val="0"/>
          <w:numId w:val="31"/>
        </w:numPr>
        <w:shd w:val="clear" w:color="auto" w:fill="EAF1DD" w:themeFill="accent3" w:themeFillTint="33"/>
        <w:spacing w:after="0"/>
        <w:rPr>
          <w:rFonts w:ascii="Open Sans" w:hAnsi="Open Sans" w:cs="Open Sans"/>
          <w:b/>
          <w:color w:val="000000" w:themeColor="text1"/>
        </w:rPr>
      </w:pPr>
      <w:r w:rsidRPr="00E14BF2">
        <w:rPr>
          <w:rFonts w:ascii="Open Sans" w:hAnsi="Open Sans" w:cs="Open Sans"/>
          <w:bCs/>
          <w:color w:val="000000" w:themeColor="text1"/>
          <w:lang w:val="en-US"/>
        </w:rPr>
        <w:t xml:space="preserve">We expect project examples being allocated to the Level 2 and Level 3 competency descriptions </w:t>
      </w:r>
      <w:r w:rsidR="00E14BF2">
        <w:rPr>
          <w:rFonts w:ascii="Open Sans" w:hAnsi="Open Sans" w:cs="Open Sans"/>
          <w:bCs/>
          <w:color w:val="000000" w:themeColor="text1"/>
          <w:lang w:val="en-US"/>
        </w:rPr>
        <w:t>to be</w:t>
      </w:r>
      <w:r w:rsidRPr="00E14BF2">
        <w:rPr>
          <w:rFonts w:ascii="Open Sans" w:hAnsi="Open Sans" w:cs="Open Sans"/>
          <w:bCs/>
          <w:color w:val="000000" w:themeColor="text1"/>
          <w:lang w:val="en-US"/>
        </w:rPr>
        <w:t xml:space="preserve"> relevant and clearly identified.  </w:t>
      </w:r>
    </w:p>
    <w:p w14:paraId="70A174DC" w14:textId="2DC81302" w:rsidR="00E14BF2" w:rsidRPr="00E14BF2" w:rsidRDefault="00EC7764" w:rsidP="00E14BF2">
      <w:pPr>
        <w:pStyle w:val="ListParagraph"/>
        <w:numPr>
          <w:ilvl w:val="0"/>
          <w:numId w:val="31"/>
        </w:numPr>
        <w:shd w:val="clear" w:color="auto" w:fill="EAF1DD" w:themeFill="accent3" w:themeFillTint="33"/>
        <w:spacing w:after="0"/>
        <w:rPr>
          <w:rFonts w:ascii="Open Sans" w:hAnsi="Open Sans" w:cs="Open Sans"/>
          <w:b/>
          <w:color w:val="000000" w:themeColor="text1"/>
        </w:rPr>
      </w:pPr>
      <w:r w:rsidRPr="00E14BF2">
        <w:rPr>
          <w:rFonts w:ascii="Open Sans" w:hAnsi="Open Sans" w:cs="Open Sans"/>
          <w:bCs/>
          <w:color w:val="000000" w:themeColor="text1"/>
          <w:lang w:val="en-US"/>
        </w:rPr>
        <w:t>If they are lacking context or relevant description it is important to point this out to the candidate</w:t>
      </w:r>
      <w:r w:rsidR="00BC3223">
        <w:rPr>
          <w:rFonts w:ascii="Open Sans" w:hAnsi="Open Sans" w:cs="Open Sans"/>
          <w:bCs/>
          <w:color w:val="000000" w:themeColor="text1"/>
          <w:lang w:val="en-US"/>
        </w:rPr>
        <w:t>, because</w:t>
      </w:r>
      <w:r w:rsidRPr="00E14BF2">
        <w:rPr>
          <w:rFonts w:ascii="Open Sans" w:hAnsi="Open Sans" w:cs="Open Sans"/>
          <w:bCs/>
          <w:color w:val="000000" w:themeColor="text1"/>
          <w:lang w:val="en-US"/>
        </w:rPr>
        <w:t xml:space="preserve"> the better the project selection and detail the </w:t>
      </w:r>
      <w:r w:rsidR="007A383D" w:rsidRPr="00E14BF2">
        <w:rPr>
          <w:rFonts w:ascii="Open Sans" w:hAnsi="Open Sans" w:cs="Open Sans"/>
          <w:bCs/>
          <w:color w:val="000000" w:themeColor="text1"/>
          <w:lang w:val="en-US"/>
        </w:rPr>
        <w:t>better</w:t>
      </w:r>
      <w:r w:rsidR="00F71D95" w:rsidRPr="00E14BF2">
        <w:rPr>
          <w:rFonts w:ascii="Open Sans" w:hAnsi="Open Sans" w:cs="Open Sans"/>
          <w:bCs/>
          <w:color w:val="000000" w:themeColor="text1"/>
          <w:lang w:val="en-US"/>
        </w:rPr>
        <w:t xml:space="preserve"> </w:t>
      </w:r>
      <w:r w:rsidRPr="00E14BF2">
        <w:rPr>
          <w:rFonts w:ascii="Open Sans" w:hAnsi="Open Sans" w:cs="Open Sans"/>
          <w:bCs/>
          <w:color w:val="000000" w:themeColor="text1"/>
          <w:lang w:val="en-US"/>
        </w:rPr>
        <w:t xml:space="preserve">it will be for the assessors and candidate to discuss at the assessment. </w:t>
      </w:r>
    </w:p>
    <w:p w14:paraId="0AB24BE6" w14:textId="683EED2F" w:rsidR="00E14BF2" w:rsidRPr="00E14BF2" w:rsidRDefault="00EC7764" w:rsidP="00E14BF2">
      <w:pPr>
        <w:pStyle w:val="ListParagraph"/>
        <w:numPr>
          <w:ilvl w:val="0"/>
          <w:numId w:val="31"/>
        </w:numPr>
        <w:shd w:val="clear" w:color="auto" w:fill="EAF1DD" w:themeFill="accent3" w:themeFillTint="33"/>
        <w:spacing w:after="0"/>
        <w:rPr>
          <w:rFonts w:ascii="Open Sans" w:hAnsi="Open Sans" w:cs="Open Sans"/>
          <w:b/>
          <w:color w:val="000000" w:themeColor="text1"/>
        </w:rPr>
      </w:pPr>
      <w:r w:rsidRPr="00E14BF2">
        <w:rPr>
          <w:rFonts w:ascii="Open Sans" w:hAnsi="Open Sans" w:cs="Open Sans"/>
          <w:bCs/>
          <w:color w:val="000000" w:themeColor="text1"/>
          <w:lang w:val="en-US"/>
        </w:rPr>
        <w:t xml:space="preserve">We are </w:t>
      </w:r>
      <w:r w:rsidR="00BC3223">
        <w:rPr>
          <w:rFonts w:ascii="Open Sans" w:hAnsi="Open Sans" w:cs="Open Sans"/>
          <w:bCs/>
          <w:color w:val="000000" w:themeColor="text1"/>
          <w:lang w:val="en-US"/>
        </w:rPr>
        <w:t xml:space="preserve">always </w:t>
      </w:r>
      <w:r w:rsidRPr="00E14BF2">
        <w:rPr>
          <w:rFonts w:ascii="Open Sans" w:hAnsi="Open Sans" w:cs="Open Sans"/>
          <w:bCs/>
          <w:color w:val="000000" w:themeColor="text1"/>
          <w:lang w:val="en-US"/>
        </w:rPr>
        <w:t>seeking ‘real-life’ project examples</w:t>
      </w:r>
      <w:r w:rsidR="00BC3223">
        <w:rPr>
          <w:rFonts w:ascii="Open Sans" w:hAnsi="Open Sans" w:cs="Open Sans"/>
          <w:bCs/>
          <w:color w:val="000000" w:themeColor="text1"/>
          <w:lang w:val="en-US"/>
        </w:rPr>
        <w:t>,</w:t>
      </w:r>
      <w:r w:rsidRPr="00E14BF2">
        <w:rPr>
          <w:rFonts w:ascii="Open Sans" w:hAnsi="Open Sans" w:cs="Open Sans"/>
          <w:bCs/>
          <w:color w:val="000000" w:themeColor="text1"/>
          <w:lang w:val="en-US"/>
        </w:rPr>
        <w:t xml:space="preserve"> so it may be worth comment</w:t>
      </w:r>
      <w:r w:rsidR="0027732F" w:rsidRPr="00E14BF2">
        <w:rPr>
          <w:rFonts w:ascii="Open Sans" w:hAnsi="Open Sans" w:cs="Open Sans"/>
          <w:bCs/>
          <w:color w:val="000000" w:themeColor="text1"/>
          <w:lang w:val="en-US"/>
        </w:rPr>
        <w:t>ing</w:t>
      </w:r>
      <w:r w:rsidRPr="00E14BF2">
        <w:rPr>
          <w:rFonts w:ascii="Open Sans" w:hAnsi="Open Sans" w:cs="Open Sans"/>
          <w:bCs/>
          <w:color w:val="000000" w:themeColor="text1"/>
          <w:lang w:val="en-US"/>
        </w:rPr>
        <w:t xml:space="preserve"> if the examples provided do not feel relevant to the candidate’s current level of experience (this is of course in your opinion, without being able to clarify with the candidate, so tread carefully</w:t>
      </w:r>
      <w:r w:rsidR="00BC3223">
        <w:rPr>
          <w:rFonts w:ascii="Open Sans" w:hAnsi="Open Sans" w:cs="Open Sans"/>
          <w:bCs/>
          <w:color w:val="000000" w:themeColor="text1"/>
          <w:lang w:val="en-US"/>
        </w:rPr>
        <w:t xml:space="preserve"> in the way you phrase this and mention, ‘in our opinion…’.</w:t>
      </w:r>
    </w:p>
    <w:p w14:paraId="37C37A8D" w14:textId="0A4621C8" w:rsidR="00EC7764" w:rsidRPr="00E14BF2" w:rsidRDefault="00EC7764" w:rsidP="00E14BF2">
      <w:pPr>
        <w:pStyle w:val="ListParagraph"/>
        <w:numPr>
          <w:ilvl w:val="0"/>
          <w:numId w:val="31"/>
        </w:numPr>
        <w:shd w:val="clear" w:color="auto" w:fill="EAF1DD" w:themeFill="accent3" w:themeFillTint="33"/>
        <w:spacing w:after="0"/>
        <w:rPr>
          <w:rFonts w:ascii="Open Sans" w:hAnsi="Open Sans" w:cs="Open Sans"/>
          <w:b/>
          <w:color w:val="000000" w:themeColor="text1"/>
        </w:rPr>
      </w:pPr>
      <w:r w:rsidRPr="00E14BF2">
        <w:rPr>
          <w:rFonts w:ascii="Open Sans" w:hAnsi="Open Sans" w:cs="Open Sans"/>
          <w:bCs/>
          <w:color w:val="000000" w:themeColor="text1"/>
          <w:lang w:val="en-US"/>
        </w:rPr>
        <w:t xml:space="preserve">We should see clear delineation between the project examples adhering to the declared competency levels, </w:t>
      </w:r>
      <w:proofErr w:type="spellStart"/>
      <w:r w:rsidRPr="00E14BF2">
        <w:rPr>
          <w:rFonts w:ascii="Open Sans" w:hAnsi="Open Sans" w:cs="Open Sans"/>
          <w:bCs/>
          <w:color w:val="000000" w:themeColor="text1"/>
          <w:lang w:val="en-US"/>
        </w:rPr>
        <w:t>utilising</w:t>
      </w:r>
      <w:proofErr w:type="spellEnd"/>
      <w:r w:rsidRPr="00E14BF2">
        <w:rPr>
          <w:rFonts w:ascii="Open Sans" w:hAnsi="Open Sans" w:cs="Open Sans"/>
          <w:bCs/>
          <w:color w:val="000000" w:themeColor="text1"/>
          <w:lang w:val="en-US"/>
        </w:rPr>
        <w:t xml:space="preserve"> the competency key words (or similar) – L2 - DOING and L3 – ADVICE &amp; REASONING</w:t>
      </w:r>
      <w:r w:rsidR="00BC3223">
        <w:rPr>
          <w:rFonts w:ascii="Open Sans" w:hAnsi="Open Sans" w:cs="Open Sans"/>
          <w:bCs/>
          <w:color w:val="000000" w:themeColor="text1"/>
          <w:lang w:val="en-US"/>
        </w:rPr>
        <w:t xml:space="preserve"> (NOTE: </w:t>
      </w:r>
      <w:r w:rsidR="00BC3223" w:rsidRPr="00E14BF2">
        <w:rPr>
          <w:rFonts w:ascii="Open Sans" w:hAnsi="Open Sans" w:cs="Open Sans"/>
          <w:bCs/>
          <w:color w:val="000000" w:themeColor="text1"/>
          <w:lang w:val="en-US"/>
        </w:rPr>
        <w:t xml:space="preserve">L1 </w:t>
      </w:r>
      <w:r w:rsidR="00BC3223">
        <w:rPr>
          <w:rFonts w:ascii="Open Sans" w:hAnsi="Open Sans" w:cs="Open Sans"/>
          <w:bCs/>
          <w:color w:val="000000" w:themeColor="text1"/>
          <w:lang w:val="en-US"/>
        </w:rPr>
        <w:t>–</w:t>
      </w:r>
      <w:r w:rsidR="00BC3223" w:rsidRPr="00E14BF2">
        <w:rPr>
          <w:rFonts w:ascii="Open Sans" w:hAnsi="Open Sans" w:cs="Open Sans"/>
          <w:bCs/>
          <w:color w:val="000000" w:themeColor="text1"/>
          <w:lang w:val="en-US"/>
        </w:rPr>
        <w:t xml:space="preserve"> KNOWLEDGE</w:t>
      </w:r>
      <w:r w:rsidR="00BC3223">
        <w:rPr>
          <w:rFonts w:ascii="Open Sans" w:hAnsi="Open Sans" w:cs="Open Sans"/>
          <w:bCs/>
          <w:color w:val="000000" w:themeColor="text1"/>
          <w:lang w:val="en-US"/>
        </w:rPr>
        <w:t xml:space="preserve"> does NOT require project examples).</w:t>
      </w:r>
    </w:p>
    <w:p w14:paraId="247EEBC4" w14:textId="77777777" w:rsidR="00E14BF2" w:rsidRDefault="00E14BF2" w:rsidP="00E14BF2">
      <w:pPr>
        <w:shd w:val="clear" w:color="auto" w:fill="EAF1DD" w:themeFill="accent3" w:themeFillTint="33"/>
        <w:spacing w:after="0"/>
        <w:rPr>
          <w:rFonts w:ascii="Open Sans" w:hAnsi="Open Sans" w:cs="Open Sans"/>
          <w:b/>
          <w:color w:val="000000" w:themeColor="text1"/>
          <w:lang w:val="en-US"/>
        </w:rPr>
      </w:pPr>
    </w:p>
    <w:p w14:paraId="326F7909" w14:textId="77777777" w:rsidR="00BC3223" w:rsidRDefault="00EC7764" w:rsidP="00BC3223">
      <w:pPr>
        <w:shd w:val="clear" w:color="auto" w:fill="EAF1DD" w:themeFill="accent3" w:themeFillTint="33"/>
        <w:spacing w:after="0"/>
        <w:rPr>
          <w:rFonts w:ascii="Open Sans" w:hAnsi="Open Sans" w:cs="Open Sans"/>
          <w:bCs/>
          <w:color w:val="000000" w:themeColor="text1"/>
        </w:rPr>
      </w:pPr>
      <w:r w:rsidRPr="00E14BF2">
        <w:rPr>
          <w:rFonts w:ascii="Open Sans" w:hAnsi="Open Sans" w:cs="Open Sans"/>
          <w:b/>
          <w:color w:val="000000" w:themeColor="text1"/>
          <w:lang w:val="en-US"/>
        </w:rPr>
        <w:t>Level 1</w:t>
      </w:r>
      <w:r w:rsidRPr="00E14BF2">
        <w:rPr>
          <w:rFonts w:ascii="Open Sans" w:hAnsi="Open Sans" w:cs="Open Sans"/>
          <w:bCs/>
          <w:color w:val="000000" w:themeColor="text1"/>
          <w:lang w:val="en-US"/>
        </w:rPr>
        <w:t xml:space="preserve"> – KNOWLEDGE, depth &amp; breadth</w:t>
      </w:r>
    </w:p>
    <w:p w14:paraId="49C06A5F" w14:textId="75BD96B3" w:rsidR="00BC3223" w:rsidRPr="00BC3223" w:rsidRDefault="00EC7764" w:rsidP="00BC3223">
      <w:pPr>
        <w:pStyle w:val="ListParagraph"/>
        <w:numPr>
          <w:ilvl w:val="0"/>
          <w:numId w:val="32"/>
        </w:numPr>
        <w:shd w:val="clear" w:color="auto" w:fill="EAF1DD" w:themeFill="accent3" w:themeFillTint="33"/>
        <w:spacing w:after="0"/>
        <w:rPr>
          <w:rFonts w:ascii="Open Sans" w:hAnsi="Open Sans" w:cs="Open Sans"/>
          <w:bCs/>
          <w:color w:val="000000" w:themeColor="text1"/>
        </w:rPr>
      </w:pPr>
      <w:r w:rsidRPr="00BC3223">
        <w:rPr>
          <w:rFonts w:ascii="Open Sans" w:hAnsi="Open Sans" w:cs="Open Sans"/>
          <w:bCs/>
          <w:color w:val="000000" w:themeColor="text1"/>
          <w:lang w:val="en-US"/>
        </w:rPr>
        <w:t>We expect to see an adherence to the Pathway Guide bulleted list and a good level of KNOWLEDGE attainment and explanation as required.  A comprehensive bulleted list for Level 1 is fine and a good use of the word count allowance and provides a list of relevant KNOWLEDGE based questions for assessors</w:t>
      </w:r>
      <w:r w:rsidR="00BC3223" w:rsidRPr="00BC3223">
        <w:rPr>
          <w:rFonts w:ascii="Open Sans" w:hAnsi="Open Sans" w:cs="Open Sans"/>
          <w:bCs/>
          <w:color w:val="000000" w:themeColor="text1"/>
          <w:lang w:val="en-US"/>
        </w:rPr>
        <w:t>.</w:t>
      </w:r>
    </w:p>
    <w:p w14:paraId="0FADEA18" w14:textId="7EBEEE26" w:rsidR="00EC7764" w:rsidRPr="00BC3223" w:rsidRDefault="00EC7764" w:rsidP="00BC3223">
      <w:pPr>
        <w:pStyle w:val="ListParagraph"/>
        <w:numPr>
          <w:ilvl w:val="0"/>
          <w:numId w:val="32"/>
        </w:numPr>
        <w:shd w:val="clear" w:color="auto" w:fill="EAF1DD" w:themeFill="accent3" w:themeFillTint="33"/>
        <w:spacing w:after="0"/>
        <w:rPr>
          <w:rFonts w:ascii="Open Sans" w:hAnsi="Open Sans" w:cs="Open Sans"/>
          <w:bCs/>
          <w:color w:val="000000" w:themeColor="text1"/>
        </w:rPr>
      </w:pPr>
      <w:r w:rsidRPr="00BC3223">
        <w:rPr>
          <w:rFonts w:ascii="Open Sans" w:hAnsi="Open Sans" w:cs="Open Sans"/>
          <w:bCs/>
          <w:color w:val="000000" w:themeColor="text1"/>
          <w:lang w:val="en-US"/>
        </w:rPr>
        <w:t xml:space="preserve">KNOWLEDGE base attainment does not require any </w:t>
      </w:r>
      <w:r w:rsidR="00BC3223">
        <w:rPr>
          <w:rFonts w:ascii="Open Sans" w:hAnsi="Open Sans" w:cs="Open Sans"/>
          <w:bCs/>
          <w:color w:val="000000" w:themeColor="text1"/>
          <w:lang w:val="en-US"/>
        </w:rPr>
        <w:t xml:space="preserve">real-life project </w:t>
      </w:r>
      <w:r w:rsidRPr="00BC3223">
        <w:rPr>
          <w:rFonts w:ascii="Open Sans" w:hAnsi="Open Sans" w:cs="Open Sans"/>
          <w:bCs/>
          <w:color w:val="000000" w:themeColor="text1"/>
          <w:lang w:val="en-US"/>
        </w:rPr>
        <w:t>examples</w:t>
      </w:r>
      <w:r w:rsidR="00BC3223">
        <w:rPr>
          <w:rFonts w:ascii="Open Sans" w:hAnsi="Open Sans" w:cs="Open Sans"/>
          <w:bCs/>
          <w:color w:val="000000" w:themeColor="text1"/>
          <w:lang w:val="en-US"/>
        </w:rPr>
        <w:t xml:space="preserve"> as it is not a demonstration of experience</w:t>
      </w:r>
      <w:r w:rsidRPr="00BC3223">
        <w:rPr>
          <w:rFonts w:ascii="Open Sans" w:hAnsi="Open Sans" w:cs="Open Sans"/>
          <w:bCs/>
          <w:color w:val="000000" w:themeColor="text1"/>
          <w:lang w:val="en-US"/>
        </w:rPr>
        <w:t xml:space="preserve">, so it is worth mentioning and providing guidance if the candidate has strayed into Level 2 or </w:t>
      </w:r>
      <w:r w:rsidR="00BC3223">
        <w:rPr>
          <w:rFonts w:ascii="Open Sans" w:hAnsi="Open Sans" w:cs="Open Sans"/>
          <w:bCs/>
          <w:color w:val="000000" w:themeColor="text1"/>
          <w:lang w:val="en-US"/>
        </w:rPr>
        <w:t xml:space="preserve">Level </w:t>
      </w:r>
      <w:r w:rsidRPr="00BC3223">
        <w:rPr>
          <w:rFonts w:ascii="Open Sans" w:hAnsi="Open Sans" w:cs="Open Sans"/>
          <w:bCs/>
          <w:color w:val="000000" w:themeColor="text1"/>
          <w:lang w:val="en-US"/>
        </w:rPr>
        <w:t>3 here</w:t>
      </w:r>
      <w:r w:rsidR="00BC3223" w:rsidRPr="00BC3223">
        <w:rPr>
          <w:rFonts w:ascii="Open Sans" w:hAnsi="Open Sans" w:cs="Open Sans"/>
          <w:bCs/>
          <w:color w:val="000000" w:themeColor="text1"/>
          <w:lang w:val="en-US"/>
        </w:rPr>
        <w:t>.</w:t>
      </w:r>
    </w:p>
    <w:p w14:paraId="725D834D" w14:textId="77777777" w:rsidR="00BC3223" w:rsidRDefault="00BC3223" w:rsidP="00BC3223">
      <w:pPr>
        <w:shd w:val="clear" w:color="auto" w:fill="EAF1DD" w:themeFill="accent3" w:themeFillTint="33"/>
        <w:spacing w:after="0"/>
        <w:rPr>
          <w:rFonts w:ascii="Open Sans" w:hAnsi="Open Sans" w:cs="Open Sans"/>
          <w:b/>
          <w:color w:val="000000" w:themeColor="text1"/>
          <w:lang w:val="en-US"/>
        </w:rPr>
      </w:pPr>
    </w:p>
    <w:p w14:paraId="5305C9A1" w14:textId="595A2580" w:rsidR="00EC7764" w:rsidRPr="00E14BF2" w:rsidRDefault="00EC7764" w:rsidP="00BC3223">
      <w:pPr>
        <w:shd w:val="clear" w:color="auto" w:fill="EAF1DD" w:themeFill="accent3" w:themeFillTint="33"/>
        <w:spacing w:after="0"/>
        <w:rPr>
          <w:rFonts w:ascii="Open Sans" w:hAnsi="Open Sans" w:cs="Open Sans"/>
          <w:bCs/>
          <w:color w:val="000000" w:themeColor="text1"/>
        </w:rPr>
      </w:pPr>
      <w:r w:rsidRPr="00E14BF2">
        <w:rPr>
          <w:rFonts w:ascii="Open Sans" w:hAnsi="Open Sans" w:cs="Open Sans"/>
          <w:b/>
          <w:color w:val="000000" w:themeColor="text1"/>
          <w:lang w:val="en-US"/>
        </w:rPr>
        <w:t>Level 2</w:t>
      </w:r>
      <w:r w:rsidRPr="00E14BF2">
        <w:rPr>
          <w:rFonts w:ascii="Open Sans" w:hAnsi="Open Sans" w:cs="Open Sans"/>
          <w:bCs/>
          <w:color w:val="000000" w:themeColor="text1"/>
          <w:lang w:val="en-US"/>
        </w:rPr>
        <w:t xml:space="preserve"> – Project Example, context, DOING</w:t>
      </w:r>
    </w:p>
    <w:p w14:paraId="20150014" w14:textId="02D585A5" w:rsidR="00EC7764" w:rsidRPr="00E14BF2" w:rsidRDefault="00EC7764" w:rsidP="00EC7764">
      <w:pPr>
        <w:numPr>
          <w:ilvl w:val="0"/>
          <w:numId w:val="25"/>
        </w:numPr>
        <w:shd w:val="clear" w:color="auto" w:fill="EAF1DD" w:themeFill="accent3" w:themeFillTint="33"/>
        <w:tabs>
          <w:tab w:val="clear" w:pos="720"/>
          <w:tab w:val="num" w:pos="360"/>
        </w:tabs>
        <w:spacing w:after="0"/>
        <w:ind w:left="360"/>
        <w:rPr>
          <w:rFonts w:ascii="Open Sans" w:hAnsi="Open Sans" w:cs="Open Sans"/>
          <w:bCs/>
          <w:color w:val="000000" w:themeColor="text1"/>
        </w:rPr>
      </w:pPr>
      <w:r w:rsidRPr="00E14BF2">
        <w:rPr>
          <w:rFonts w:ascii="Open Sans" w:hAnsi="Open Sans" w:cs="Open Sans"/>
          <w:bCs/>
          <w:color w:val="000000" w:themeColor="text1"/>
          <w:lang w:val="en-US"/>
        </w:rPr>
        <w:t xml:space="preserve">As word count is limited, best practice suggests that a candidate should open this competency with a </w:t>
      </w:r>
      <w:r w:rsidR="00BC3223">
        <w:rPr>
          <w:rFonts w:ascii="Open Sans" w:hAnsi="Open Sans" w:cs="Open Sans"/>
          <w:bCs/>
          <w:color w:val="000000" w:themeColor="text1"/>
          <w:lang w:val="en-US"/>
        </w:rPr>
        <w:t xml:space="preserve">brief </w:t>
      </w:r>
      <w:r w:rsidRPr="00E14BF2">
        <w:rPr>
          <w:rFonts w:ascii="Open Sans" w:hAnsi="Open Sans" w:cs="Open Sans"/>
          <w:bCs/>
          <w:color w:val="000000" w:themeColor="text1"/>
          <w:lang w:val="en-US"/>
        </w:rPr>
        <w:t xml:space="preserve">paragraph describing the range of things they have DONE (demonstrating a depth and breadth of experience) through their experience to date </w:t>
      </w:r>
    </w:p>
    <w:p w14:paraId="150F27FB" w14:textId="77777777" w:rsidR="00BC3223" w:rsidRDefault="00EC7764" w:rsidP="00BC3223">
      <w:pPr>
        <w:numPr>
          <w:ilvl w:val="0"/>
          <w:numId w:val="25"/>
        </w:numPr>
        <w:shd w:val="clear" w:color="auto" w:fill="EAF1DD" w:themeFill="accent3" w:themeFillTint="33"/>
        <w:tabs>
          <w:tab w:val="clear" w:pos="720"/>
          <w:tab w:val="num" w:pos="360"/>
        </w:tabs>
        <w:spacing w:after="0"/>
        <w:ind w:left="360"/>
        <w:rPr>
          <w:rFonts w:ascii="Open Sans" w:hAnsi="Open Sans" w:cs="Open Sans"/>
          <w:bCs/>
          <w:color w:val="000000" w:themeColor="text1"/>
        </w:rPr>
      </w:pPr>
      <w:r w:rsidRPr="00E14BF2">
        <w:rPr>
          <w:rFonts w:ascii="Open Sans" w:hAnsi="Open Sans" w:cs="Open Sans"/>
          <w:bCs/>
          <w:color w:val="000000" w:themeColor="text1"/>
          <w:lang w:val="en-US"/>
        </w:rPr>
        <w:t xml:space="preserve">They should then focus on a specific project example, with context and sufficient detail to demonstrate they have been there and DONE it, without straying into other competency </w:t>
      </w:r>
      <w:r w:rsidR="009934B4" w:rsidRPr="00E14BF2">
        <w:rPr>
          <w:rFonts w:ascii="Open Sans" w:hAnsi="Open Sans" w:cs="Open Sans"/>
          <w:bCs/>
          <w:color w:val="000000" w:themeColor="text1"/>
          <w:lang w:val="en-US"/>
        </w:rPr>
        <w:t>l</w:t>
      </w:r>
      <w:r w:rsidRPr="00E14BF2">
        <w:rPr>
          <w:rFonts w:ascii="Open Sans" w:hAnsi="Open Sans" w:cs="Open Sans"/>
          <w:bCs/>
          <w:color w:val="000000" w:themeColor="text1"/>
          <w:lang w:val="en-US"/>
        </w:rPr>
        <w:t xml:space="preserve">evels. </w:t>
      </w:r>
    </w:p>
    <w:p w14:paraId="464890B4" w14:textId="77777777" w:rsidR="00BC3223" w:rsidRDefault="00BC3223" w:rsidP="00BC3223">
      <w:pPr>
        <w:shd w:val="clear" w:color="auto" w:fill="EAF1DD" w:themeFill="accent3" w:themeFillTint="33"/>
        <w:spacing w:after="0"/>
        <w:rPr>
          <w:rFonts w:ascii="Open Sans" w:hAnsi="Open Sans" w:cs="Open Sans"/>
          <w:bCs/>
          <w:color w:val="000000" w:themeColor="text1"/>
        </w:rPr>
      </w:pPr>
    </w:p>
    <w:p w14:paraId="09BDAC77" w14:textId="07F4DA53" w:rsidR="00BC3223" w:rsidRPr="00BC3223" w:rsidRDefault="00EC7764" w:rsidP="00BC3223">
      <w:pPr>
        <w:numPr>
          <w:ilvl w:val="0"/>
          <w:numId w:val="25"/>
        </w:numPr>
        <w:shd w:val="clear" w:color="auto" w:fill="EAF1DD" w:themeFill="accent3" w:themeFillTint="33"/>
        <w:tabs>
          <w:tab w:val="clear" w:pos="720"/>
          <w:tab w:val="num" w:pos="360"/>
        </w:tabs>
        <w:spacing w:after="0"/>
        <w:ind w:left="360"/>
        <w:rPr>
          <w:rFonts w:ascii="Open Sans" w:hAnsi="Open Sans" w:cs="Open Sans"/>
          <w:bCs/>
          <w:color w:val="000000" w:themeColor="text1"/>
        </w:rPr>
      </w:pPr>
      <w:r w:rsidRPr="00BC3223">
        <w:rPr>
          <w:rFonts w:ascii="Open Sans" w:hAnsi="Open Sans" w:cs="Open Sans"/>
          <w:bCs/>
          <w:color w:val="000000" w:themeColor="text1"/>
          <w:lang w:val="en-US"/>
        </w:rPr>
        <w:lastRenderedPageBreak/>
        <w:t xml:space="preserve">Be cautious here, </w:t>
      </w:r>
      <w:r w:rsidR="00BC3223">
        <w:rPr>
          <w:rFonts w:ascii="Open Sans" w:hAnsi="Open Sans" w:cs="Open Sans"/>
          <w:bCs/>
          <w:color w:val="000000" w:themeColor="text1"/>
          <w:lang w:val="en-US"/>
        </w:rPr>
        <w:t xml:space="preserve">there is often misguided opinion given that </w:t>
      </w:r>
      <w:r w:rsidRPr="00BC3223">
        <w:rPr>
          <w:rFonts w:ascii="Open Sans" w:hAnsi="Open Sans" w:cs="Open Sans"/>
          <w:bCs/>
          <w:color w:val="000000" w:themeColor="text1"/>
          <w:lang w:val="en-US"/>
        </w:rPr>
        <w:t xml:space="preserve">every Level 2 </w:t>
      </w:r>
      <w:r w:rsidR="00615479" w:rsidRPr="00BC3223">
        <w:rPr>
          <w:rFonts w:ascii="Open Sans" w:hAnsi="Open Sans" w:cs="Open Sans"/>
          <w:bCs/>
          <w:color w:val="000000" w:themeColor="text1"/>
          <w:lang w:val="en-US"/>
        </w:rPr>
        <w:t xml:space="preserve">does </w:t>
      </w:r>
      <w:r w:rsidR="00BC3223">
        <w:rPr>
          <w:rFonts w:ascii="Open Sans" w:hAnsi="Open Sans" w:cs="Open Sans"/>
          <w:bCs/>
          <w:color w:val="000000" w:themeColor="text1"/>
          <w:lang w:val="en-US"/>
        </w:rPr>
        <w:t>has</w:t>
      </w:r>
      <w:r w:rsidR="00615479" w:rsidRPr="00BC3223">
        <w:rPr>
          <w:rFonts w:ascii="Open Sans" w:hAnsi="Open Sans" w:cs="Open Sans"/>
          <w:bCs/>
          <w:color w:val="000000" w:themeColor="text1"/>
          <w:lang w:val="en-US"/>
        </w:rPr>
        <w:t xml:space="preserve"> to have </w:t>
      </w:r>
      <w:proofErr w:type="spellStart"/>
      <w:r w:rsidRPr="00BC3223">
        <w:rPr>
          <w:rFonts w:ascii="Open Sans" w:hAnsi="Open Sans" w:cs="Open Sans"/>
          <w:bCs/>
          <w:color w:val="000000" w:themeColor="text1"/>
          <w:lang w:val="en-US"/>
        </w:rPr>
        <w:t>have</w:t>
      </w:r>
      <w:proofErr w:type="spellEnd"/>
      <w:r w:rsidRPr="00BC3223">
        <w:rPr>
          <w:rFonts w:ascii="Open Sans" w:hAnsi="Open Sans" w:cs="Open Sans"/>
          <w:bCs/>
          <w:color w:val="000000" w:themeColor="text1"/>
          <w:lang w:val="en-US"/>
        </w:rPr>
        <w:t xml:space="preserve"> 2, 3 or 4 project examples</w:t>
      </w:r>
      <w:r w:rsidR="009863D1" w:rsidRPr="00BC3223">
        <w:rPr>
          <w:rFonts w:ascii="Open Sans" w:hAnsi="Open Sans" w:cs="Open Sans"/>
          <w:bCs/>
          <w:color w:val="000000" w:themeColor="text1"/>
          <w:lang w:val="en-US"/>
        </w:rPr>
        <w:t xml:space="preserve"> for </w:t>
      </w:r>
      <w:r w:rsidRPr="00BC3223">
        <w:rPr>
          <w:rFonts w:ascii="Open Sans" w:hAnsi="Open Sans" w:cs="Open Sans"/>
          <w:bCs/>
          <w:color w:val="000000" w:themeColor="text1"/>
          <w:lang w:val="en-US"/>
        </w:rPr>
        <w:t xml:space="preserve">the candidate </w:t>
      </w:r>
      <w:r w:rsidR="009863D1" w:rsidRPr="00BC3223">
        <w:rPr>
          <w:rFonts w:ascii="Open Sans" w:hAnsi="Open Sans" w:cs="Open Sans"/>
          <w:bCs/>
          <w:color w:val="000000" w:themeColor="text1"/>
          <w:lang w:val="en-US"/>
        </w:rPr>
        <w:t xml:space="preserve">to demonstrate </w:t>
      </w:r>
      <w:r w:rsidRPr="00BC3223">
        <w:rPr>
          <w:rFonts w:ascii="Open Sans" w:hAnsi="Open Sans" w:cs="Open Sans"/>
          <w:bCs/>
          <w:color w:val="000000" w:themeColor="text1"/>
          <w:lang w:val="en-US"/>
        </w:rPr>
        <w:t xml:space="preserve">sufficient depth and breadth. </w:t>
      </w:r>
      <w:r w:rsidR="00BC3223">
        <w:rPr>
          <w:rFonts w:ascii="Open Sans" w:hAnsi="Open Sans" w:cs="Open Sans"/>
          <w:bCs/>
          <w:color w:val="000000" w:themeColor="text1"/>
          <w:lang w:val="en-US"/>
        </w:rPr>
        <w:t xml:space="preserve"> The RICS guidance DOES NOT stipulate that!</w:t>
      </w:r>
    </w:p>
    <w:p w14:paraId="622B0007" w14:textId="77777777" w:rsidR="00BC3223" w:rsidRDefault="00BC3223" w:rsidP="00BC3223">
      <w:pPr>
        <w:numPr>
          <w:ilvl w:val="0"/>
          <w:numId w:val="25"/>
        </w:numPr>
        <w:shd w:val="clear" w:color="auto" w:fill="EAF1DD" w:themeFill="accent3" w:themeFillTint="33"/>
        <w:tabs>
          <w:tab w:val="clear" w:pos="720"/>
          <w:tab w:val="num" w:pos="360"/>
        </w:tabs>
        <w:spacing w:after="0"/>
        <w:ind w:left="360"/>
        <w:rPr>
          <w:rFonts w:ascii="Open Sans" w:hAnsi="Open Sans" w:cs="Open Sans"/>
          <w:bCs/>
          <w:color w:val="000000" w:themeColor="text1"/>
        </w:rPr>
      </w:pPr>
      <w:r w:rsidRPr="00BC3223">
        <w:rPr>
          <w:rFonts w:ascii="Open Sans" w:hAnsi="Open Sans" w:cs="Open Sans"/>
          <w:bCs/>
          <w:color w:val="000000" w:themeColor="text1"/>
          <w:lang w:val="en-US"/>
        </w:rPr>
        <w:t>However</w:t>
      </w:r>
      <w:r>
        <w:rPr>
          <w:rFonts w:ascii="Open Sans" w:hAnsi="Open Sans" w:cs="Open Sans"/>
          <w:bCs/>
          <w:color w:val="000000" w:themeColor="text1"/>
          <w:lang w:val="en-US"/>
        </w:rPr>
        <w:t>,</w:t>
      </w:r>
      <w:r w:rsidRPr="00BC3223">
        <w:rPr>
          <w:rFonts w:ascii="Open Sans" w:hAnsi="Open Sans" w:cs="Open Sans"/>
          <w:bCs/>
          <w:color w:val="000000" w:themeColor="text1"/>
          <w:lang w:val="en-US"/>
        </w:rPr>
        <w:t xml:space="preserve"> w</w:t>
      </w:r>
      <w:r w:rsidR="00EC7764" w:rsidRPr="00BC3223">
        <w:rPr>
          <w:rFonts w:ascii="Open Sans" w:hAnsi="Open Sans" w:cs="Open Sans"/>
          <w:bCs/>
          <w:color w:val="000000" w:themeColor="text1"/>
          <w:lang w:val="en-US"/>
        </w:rPr>
        <w:t>e do look for depth and breadth</w:t>
      </w:r>
      <w:r>
        <w:rPr>
          <w:rFonts w:ascii="Open Sans" w:hAnsi="Open Sans" w:cs="Open Sans"/>
          <w:bCs/>
          <w:color w:val="000000" w:themeColor="text1"/>
          <w:lang w:val="en-US"/>
        </w:rPr>
        <w:t xml:space="preserve"> of experience</w:t>
      </w:r>
      <w:r w:rsidR="009863D1" w:rsidRPr="00BC3223">
        <w:rPr>
          <w:rFonts w:ascii="Open Sans" w:hAnsi="Open Sans" w:cs="Open Sans"/>
          <w:bCs/>
          <w:color w:val="000000" w:themeColor="text1"/>
          <w:lang w:val="en-US"/>
        </w:rPr>
        <w:t xml:space="preserve">, </w:t>
      </w:r>
      <w:r>
        <w:rPr>
          <w:rFonts w:ascii="Open Sans" w:hAnsi="Open Sans" w:cs="Open Sans"/>
          <w:bCs/>
          <w:color w:val="000000" w:themeColor="text1"/>
          <w:lang w:val="en-US"/>
        </w:rPr>
        <w:t xml:space="preserve">and </w:t>
      </w:r>
      <w:r w:rsidR="009863D1" w:rsidRPr="00BC3223">
        <w:rPr>
          <w:rFonts w:ascii="Open Sans" w:hAnsi="Open Sans" w:cs="Open Sans"/>
          <w:bCs/>
          <w:color w:val="000000" w:themeColor="text1"/>
          <w:lang w:val="en-US"/>
        </w:rPr>
        <w:t xml:space="preserve">this </w:t>
      </w:r>
      <w:r w:rsidR="00EC7764" w:rsidRPr="00BC3223">
        <w:rPr>
          <w:rFonts w:ascii="Open Sans" w:hAnsi="Open Sans" w:cs="Open Sans"/>
          <w:bCs/>
          <w:color w:val="000000" w:themeColor="text1"/>
          <w:lang w:val="en-US"/>
        </w:rPr>
        <w:t xml:space="preserve">can be </w:t>
      </w:r>
      <w:r>
        <w:rPr>
          <w:rFonts w:ascii="Open Sans" w:hAnsi="Open Sans" w:cs="Open Sans"/>
          <w:bCs/>
          <w:color w:val="000000" w:themeColor="text1"/>
          <w:lang w:val="en-US"/>
        </w:rPr>
        <w:t xml:space="preserve">clearly </w:t>
      </w:r>
      <w:r w:rsidR="00EC7764" w:rsidRPr="00BC3223">
        <w:rPr>
          <w:rFonts w:ascii="Open Sans" w:hAnsi="Open Sans" w:cs="Open Sans"/>
          <w:bCs/>
          <w:color w:val="000000" w:themeColor="text1"/>
          <w:lang w:val="en-US"/>
        </w:rPr>
        <w:t>demonstrated in the opening paragraph</w:t>
      </w:r>
      <w:r w:rsidR="00EC0DB4" w:rsidRPr="00BC3223">
        <w:rPr>
          <w:rFonts w:ascii="Open Sans" w:hAnsi="Open Sans" w:cs="Open Sans"/>
          <w:bCs/>
          <w:color w:val="000000" w:themeColor="text1"/>
          <w:lang w:val="en-US"/>
        </w:rPr>
        <w:t>. If</w:t>
      </w:r>
      <w:r w:rsidR="00EC7764" w:rsidRPr="00BC3223">
        <w:rPr>
          <w:rFonts w:ascii="Open Sans" w:hAnsi="Open Sans" w:cs="Open Sans"/>
          <w:bCs/>
          <w:color w:val="000000" w:themeColor="text1"/>
          <w:lang w:val="en-US"/>
        </w:rPr>
        <w:t xml:space="preserve"> this approach</w:t>
      </w:r>
      <w:r w:rsidR="00EC0DB4" w:rsidRPr="00BC3223">
        <w:rPr>
          <w:rFonts w:ascii="Open Sans" w:hAnsi="Open Sans" w:cs="Open Sans"/>
          <w:bCs/>
          <w:color w:val="000000" w:themeColor="text1"/>
          <w:lang w:val="en-US"/>
        </w:rPr>
        <w:t xml:space="preserve"> of provid</w:t>
      </w:r>
      <w:r w:rsidR="0030588D" w:rsidRPr="00BC3223">
        <w:rPr>
          <w:rFonts w:ascii="Open Sans" w:hAnsi="Open Sans" w:cs="Open Sans"/>
          <w:bCs/>
          <w:color w:val="000000" w:themeColor="text1"/>
          <w:lang w:val="en-US"/>
        </w:rPr>
        <w:t>ing</w:t>
      </w:r>
      <w:r w:rsidR="00EC0DB4" w:rsidRPr="00BC3223">
        <w:rPr>
          <w:rFonts w:ascii="Open Sans" w:hAnsi="Open Sans" w:cs="Open Sans"/>
          <w:bCs/>
          <w:color w:val="000000" w:themeColor="text1"/>
          <w:lang w:val="en-US"/>
        </w:rPr>
        <w:t xml:space="preserve"> many examples</w:t>
      </w:r>
      <w:r w:rsidR="00EC7764" w:rsidRPr="00BC3223">
        <w:rPr>
          <w:rFonts w:ascii="Open Sans" w:hAnsi="Open Sans" w:cs="Open Sans"/>
          <w:bCs/>
          <w:color w:val="000000" w:themeColor="text1"/>
          <w:lang w:val="en-US"/>
        </w:rPr>
        <w:t xml:space="preserve"> is </w:t>
      </w:r>
      <w:r w:rsidR="0030211F" w:rsidRPr="00BC3223">
        <w:rPr>
          <w:rFonts w:ascii="Open Sans" w:hAnsi="Open Sans" w:cs="Open Sans"/>
          <w:bCs/>
          <w:color w:val="000000" w:themeColor="text1"/>
          <w:lang w:val="en-US"/>
        </w:rPr>
        <w:t>taken,</w:t>
      </w:r>
      <w:r w:rsidR="00EC7764" w:rsidRPr="00BC3223">
        <w:rPr>
          <w:rFonts w:ascii="Open Sans" w:hAnsi="Open Sans" w:cs="Open Sans"/>
          <w:bCs/>
          <w:color w:val="000000" w:themeColor="text1"/>
          <w:lang w:val="en-US"/>
        </w:rPr>
        <w:t xml:space="preserve"> then the candidate </w:t>
      </w:r>
      <w:r w:rsidR="0030588D" w:rsidRPr="00BC3223">
        <w:rPr>
          <w:rFonts w:ascii="Open Sans" w:hAnsi="Open Sans" w:cs="Open Sans"/>
          <w:bCs/>
          <w:color w:val="000000" w:themeColor="text1"/>
          <w:lang w:val="en-US"/>
        </w:rPr>
        <w:t xml:space="preserve">can </w:t>
      </w:r>
      <w:r w:rsidR="00EC7764" w:rsidRPr="00BC3223">
        <w:rPr>
          <w:rFonts w:ascii="Open Sans" w:hAnsi="Open Sans" w:cs="Open Sans"/>
          <w:bCs/>
          <w:color w:val="000000" w:themeColor="text1"/>
          <w:lang w:val="en-US"/>
        </w:rPr>
        <w:t>waste word count offering multiple projects with little to no relevant context or detail</w:t>
      </w:r>
      <w:r w:rsidR="00550B43" w:rsidRPr="00BC3223">
        <w:rPr>
          <w:rFonts w:ascii="Open Sans" w:hAnsi="Open Sans" w:cs="Open Sans"/>
          <w:bCs/>
          <w:color w:val="000000" w:themeColor="text1"/>
          <w:lang w:val="en-US"/>
        </w:rPr>
        <w:t>. E</w:t>
      </w:r>
      <w:r w:rsidR="00EC7764" w:rsidRPr="00BC3223">
        <w:rPr>
          <w:rFonts w:ascii="Open Sans" w:hAnsi="Open Sans" w:cs="Open Sans"/>
          <w:bCs/>
          <w:color w:val="000000" w:themeColor="text1"/>
          <w:lang w:val="en-US"/>
        </w:rPr>
        <w:t xml:space="preserve">xcessive project examples become detrimental and time wasting in the interview and because </w:t>
      </w:r>
      <w:r>
        <w:rPr>
          <w:rFonts w:ascii="Open Sans" w:hAnsi="Open Sans" w:cs="Open Sans"/>
          <w:bCs/>
          <w:color w:val="000000" w:themeColor="text1"/>
          <w:lang w:val="en-US"/>
        </w:rPr>
        <w:t xml:space="preserve">when </w:t>
      </w:r>
      <w:r w:rsidR="00EC7764" w:rsidRPr="00BC3223">
        <w:rPr>
          <w:rFonts w:ascii="Open Sans" w:hAnsi="Open Sans" w:cs="Open Sans"/>
          <w:bCs/>
          <w:color w:val="000000" w:themeColor="text1"/>
          <w:lang w:val="en-US"/>
        </w:rPr>
        <w:t>there is little to no detail</w:t>
      </w:r>
      <w:r w:rsidR="00550B43" w:rsidRPr="00BC3223">
        <w:rPr>
          <w:rFonts w:ascii="Open Sans" w:hAnsi="Open Sans" w:cs="Open Sans"/>
          <w:bCs/>
          <w:color w:val="000000" w:themeColor="text1"/>
          <w:lang w:val="en-US"/>
        </w:rPr>
        <w:t>, a</w:t>
      </w:r>
      <w:r w:rsidR="00EC7764" w:rsidRPr="00BC3223">
        <w:rPr>
          <w:rFonts w:ascii="Open Sans" w:hAnsi="Open Sans" w:cs="Open Sans"/>
          <w:bCs/>
          <w:color w:val="000000" w:themeColor="text1"/>
          <w:lang w:val="en-US"/>
        </w:rPr>
        <w:t xml:space="preserve">ssessors then </w:t>
      </w:r>
      <w:proofErr w:type="gramStart"/>
      <w:r w:rsidR="00EC7764" w:rsidRPr="00BC3223">
        <w:rPr>
          <w:rFonts w:ascii="Open Sans" w:hAnsi="Open Sans" w:cs="Open Sans"/>
          <w:bCs/>
          <w:color w:val="000000" w:themeColor="text1"/>
          <w:lang w:val="en-US"/>
        </w:rPr>
        <w:t>have to</w:t>
      </w:r>
      <w:proofErr w:type="gramEnd"/>
      <w:r w:rsidR="00EC7764" w:rsidRPr="00BC3223">
        <w:rPr>
          <w:rFonts w:ascii="Open Sans" w:hAnsi="Open Sans" w:cs="Open Sans"/>
          <w:bCs/>
          <w:color w:val="000000" w:themeColor="text1"/>
          <w:lang w:val="en-US"/>
        </w:rPr>
        <w:t xml:space="preserve"> waste time seeking the detail to be able to ask a relevant contextual question.</w:t>
      </w:r>
    </w:p>
    <w:p w14:paraId="77975D36" w14:textId="77777777" w:rsidR="00BC3223" w:rsidRDefault="00EC7764" w:rsidP="00BC3223">
      <w:pPr>
        <w:numPr>
          <w:ilvl w:val="0"/>
          <w:numId w:val="25"/>
        </w:numPr>
        <w:shd w:val="clear" w:color="auto" w:fill="EAF1DD" w:themeFill="accent3" w:themeFillTint="33"/>
        <w:tabs>
          <w:tab w:val="clear" w:pos="720"/>
          <w:tab w:val="num" w:pos="360"/>
        </w:tabs>
        <w:spacing w:after="0"/>
        <w:ind w:left="360"/>
        <w:rPr>
          <w:rFonts w:ascii="Open Sans" w:hAnsi="Open Sans" w:cs="Open Sans"/>
          <w:b/>
          <w:color w:val="000000" w:themeColor="text1"/>
        </w:rPr>
      </w:pPr>
      <w:r w:rsidRPr="00BC3223">
        <w:rPr>
          <w:rFonts w:ascii="Open Sans" w:hAnsi="Open Sans" w:cs="Open Sans"/>
          <w:b/>
          <w:color w:val="000000" w:themeColor="text1"/>
          <w:lang w:val="en-US"/>
        </w:rPr>
        <w:t xml:space="preserve">The candidate guide states </w:t>
      </w:r>
      <w:r w:rsidRPr="00BC3223">
        <w:rPr>
          <w:rFonts w:ascii="Open Sans" w:hAnsi="Open Sans" w:cs="Open Sans"/>
          <w:b/>
          <w:i/>
          <w:iCs/>
          <w:color w:val="000000" w:themeColor="text1"/>
          <w:lang w:val="en-US"/>
        </w:rPr>
        <w:t>‘at least one example for every Level 2’</w:t>
      </w:r>
    </w:p>
    <w:p w14:paraId="6E875C6F" w14:textId="77777777" w:rsidR="00BC3223" w:rsidRDefault="00373080" w:rsidP="00BC3223">
      <w:pPr>
        <w:numPr>
          <w:ilvl w:val="0"/>
          <w:numId w:val="25"/>
        </w:numPr>
        <w:shd w:val="clear" w:color="auto" w:fill="EAF1DD" w:themeFill="accent3" w:themeFillTint="33"/>
        <w:tabs>
          <w:tab w:val="clear" w:pos="720"/>
          <w:tab w:val="num" w:pos="360"/>
        </w:tabs>
        <w:spacing w:after="0"/>
        <w:ind w:left="360"/>
        <w:rPr>
          <w:rFonts w:ascii="Open Sans" w:hAnsi="Open Sans" w:cs="Open Sans"/>
          <w:b/>
          <w:color w:val="000000" w:themeColor="text1"/>
        </w:rPr>
      </w:pPr>
      <w:r w:rsidRPr="00BC3223">
        <w:rPr>
          <w:rFonts w:ascii="Open Sans" w:hAnsi="Open Sans" w:cs="Open Sans"/>
          <w:bCs/>
          <w:color w:val="000000" w:themeColor="text1"/>
          <w:lang w:val="en-US"/>
        </w:rPr>
        <w:t>I</w:t>
      </w:r>
      <w:r w:rsidR="00EC7764" w:rsidRPr="00BC3223">
        <w:rPr>
          <w:rFonts w:ascii="Open Sans" w:hAnsi="Open Sans" w:cs="Open Sans"/>
          <w:bCs/>
          <w:color w:val="000000" w:themeColor="text1"/>
          <w:lang w:val="en-US"/>
        </w:rPr>
        <w:t>f a candidate wishes to</w:t>
      </w:r>
      <w:r w:rsidR="00BC3223">
        <w:rPr>
          <w:rFonts w:ascii="Open Sans" w:hAnsi="Open Sans" w:cs="Open Sans"/>
          <w:bCs/>
          <w:color w:val="000000" w:themeColor="text1"/>
          <w:lang w:val="en-US"/>
        </w:rPr>
        <w:t>,</w:t>
      </w:r>
      <w:r w:rsidR="00EC7764" w:rsidRPr="00BC3223">
        <w:rPr>
          <w:rFonts w:ascii="Open Sans" w:hAnsi="Open Sans" w:cs="Open Sans"/>
          <w:bCs/>
          <w:color w:val="000000" w:themeColor="text1"/>
          <w:lang w:val="en-US"/>
        </w:rPr>
        <w:t xml:space="preserve"> on </w:t>
      </w:r>
      <w:r w:rsidR="00366585" w:rsidRPr="00BC3223">
        <w:rPr>
          <w:rFonts w:ascii="Open Sans" w:hAnsi="Open Sans" w:cs="Open Sans"/>
          <w:bCs/>
          <w:color w:val="000000" w:themeColor="text1"/>
          <w:lang w:val="en-US"/>
        </w:rPr>
        <w:t>competences</w:t>
      </w:r>
      <w:r w:rsidR="00EC7764" w:rsidRPr="00BC3223">
        <w:rPr>
          <w:rFonts w:ascii="Open Sans" w:hAnsi="Open Sans" w:cs="Open Sans"/>
          <w:bCs/>
          <w:color w:val="000000" w:themeColor="text1"/>
          <w:lang w:val="en-US"/>
        </w:rPr>
        <w:t xml:space="preserve"> where they are lacking a single good example that could demonstrate the whole competency, </w:t>
      </w:r>
      <w:r w:rsidR="00B7720F" w:rsidRPr="00BC3223">
        <w:rPr>
          <w:rFonts w:ascii="Open Sans" w:hAnsi="Open Sans" w:cs="Open Sans"/>
          <w:bCs/>
          <w:color w:val="000000" w:themeColor="text1"/>
          <w:lang w:val="en-US"/>
        </w:rPr>
        <w:t xml:space="preserve">they can </w:t>
      </w:r>
      <w:r w:rsidR="00EC7764" w:rsidRPr="00BC3223">
        <w:rPr>
          <w:rFonts w:ascii="Open Sans" w:hAnsi="Open Sans" w:cs="Open Sans"/>
          <w:bCs/>
          <w:color w:val="000000" w:themeColor="text1"/>
          <w:lang w:val="en-US"/>
        </w:rPr>
        <w:t>offer more than one example, which is well detailed and from differing areas of the competency</w:t>
      </w:r>
      <w:r w:rsidR="00BC3223">
        <w:rPr>
          <w:rFonts w:ascii="Open Sans" w:hAnsi="Open Sans" w:cs="Open Sans"/>
          <w:bCs/>
          <w:color w:val="000000" w:themeColor="text1"/>
          <w:lang w:val="en-US"/>
        </w:rPr>
        <w:t>.  This</w:t>
      </w:r>
      <w:r w:rsidR="00EC7764" w:rsidRPr="00BC3223">
        <w:rPr>
          <w:rFonts w:ascii="Open Sans" w:hAnsi="Open Sans" w:cs="Open Sans"/>
          <w:bCs/>
          <w:color w:val="000000" w:themeColor="text1"/>
          <w:lang w:val="en-US"/>
        </w:rPr>
        <w:t xml:space="preserve"> then </w:t>
      </w:r>
      <w:r w:rsidR="00366585" w:rsidRPr="00BC3223">
        <w:rPr>
          <w:rFonts w:ascii="Open Sans" w:hAnsi="Open Sans" w:cs="Open Sans"/>
          <w:bCs/>
          <w:color w:val="000000" w:themeColor="text1"/>
          <w:lang w:val="en-US"/>
        </w:rPr>
        <w:t xml:space="preserve">that works well </w:t>
      </w:r>
      <w:r w:rsidR="00BC3223">
        <w:rPr>
          <w:rFonts w:ascii="Open Sans" w:hAnsi="Open Sans" w:cs="Open Sans"/>
          <w:bCs/>
          <w:color w:val="000000" w:themeColor="text1"/>
          <w:lang w:val="en-US"/>
        </w:rPr>
        <w:t>providing</w:t>
      </w:r>
      <w:r w:rsidR="00EC7764" w:rsidRPr="00BC3223">
        <w:rPr>
          <w:rFonts w:ascii="Open Sans" w:hAnsi="Open Sans" w:cs="Open Sans"/>
          <w:bCs/>
          <w:color w:val="000000" w:themeColor="text1"/>
          <w:lang w:val="en-US"/>
        </w:rPr>
        <w:t xml:space="preserve"> the assessors with sufficient detail to structure </w:t>
      </w:r>
      <w:r w:rsidR="00BC3223">
        <w:rPr>
          <w:rFonts w:ascii="Open Sans" w:hAnsi="Open Sans" w:cs="Open Sans"/>
          <w:bCs/>
          <w:color w:val="000000" w:themeColor="text1"/>
          <w:lang w:val="en-US"/>
        </w:rPr>
        <w:t>q</w:t>
      </w:r>
      <w:r w:rsidR="00EC7764" w:rsidRPr="00BC3223">
        <w:rPr>
          <w:rFonts w:ascii="Open Sans" w:hAnsi="Open Sans" w:cs="Open Sans"/>
          <w:bCs/>
          <w:color w:val="000000" w:themeColor="text1"/>
          <w:lang w:val="en-US"/>
        </w:rPr>
        <w:t>uestion</w:t>
      </w:r>
      <w:r w:rsidR="00BC3223">
        <w:rPr>
          <w:rFonts w:ascii="Open Sans" w:hAnsi="Open Sans" w:cs="Open Sans"/>
          <w:bCs/>
          <w:color w:val="000000" w:themeColor="text1"/>
          <w:lang w:val="en-US"/>
        </w:rPr>
        <w:t>s</w:t>
      </w:r>
      <w:r w:rsidR="00EC7764" w:rsidRPr="00BC3223">
        <w:rPr>
          <w:rFonts w:ascii="Open Sans" w:hAnsi="Open Sans" w:cs="Open Sans"/>
          <w:bCs/>
          <w:color w:val="000000" w:themeColor="text1"/>
          <w:lang w:val="en-US"/>
        </w:rPr>
        <w:t xml:space="preserve"> quickly and efficiently.</w:t>
      </w:r>
    </w:p>
    <w:p w14:paraId="34E0A86B" w14:textId="77777777" w:rsidR="00BC3223" w:rsidRDefault="00366585" w:rsidP="00BC3223">
      <w:pPr>
        <w:numPr>
          <w:ilvl w:val="0"/>
          <w:numId w:val="25"/>
        </w:numPr>
        <w:shd w:val="clear" w:color="auto" w:fill="EAF1DD" w:themeFill="accent3" w:themeFillTint="33"/>
        <w:tabs>
          <w:tab w:val="clear" w:pos="720"/>
          <w:tab w:val="num" w:pos="360"/>
        </w:tabs>
        <w:spacing w:after="0"/>
        <w:ind w:left="360"/>
        <w:rPr>
          <w:rFonts w:ascii="Open Sans" w:hAnsi="Open Sans" w:cs="Open Sans"/>
          <w:b/>
          <w:color w:val="000000" w:themeColor="text1"/>
        </w:rPr>
      </w:pPr>
      <w:r w:rsidRPr="00BC3223">
        <w:rPr>
          <w:rFonts w:ascii="Open Sans" w:hAnsi="Open Sans" w:cs="Open Sans"/>
          <w:bCs/>
          <w:color w:val="000000" w:themeColor="text1"/>
        </w:rPr>
        <w:t>R</w:t>
      </w:r>
      <w:proofErr w:type="spellStart"/>
      <w:r w:rsidR="00EC7764" w:rsidRPr="00BC3223">
        <w:rPr>
          <w:rFonts w:ascii="Open Sans" w:hAnsi="Open Sans" w:cs="Open Sans"/>
          <w:bCs/>
          <w:color w:val="000000" w:themeColor="text1"/>
          <w:lang w:val="en-US"/>
        </w:rPr>
        <w:t>emember</w:t>
      </w:r>
      <w:proofErr w:type="spellEnd"/>
      <w:r w:rsidR="00BC3223">
        <w:rPr>
          <w:rFonts w:ascii="Open Sans" w:hAnsi="Open Sans" w:cs="Open Sans"/>
          <w:bCs/>
          <w:color w:val="000000" w:themeColor="text1"/>
          <w:lang w:val="en-US"/>
        </w:rPr>
        <w:t>,</w:t>
      </w:r>
      <w:r w:rsidRPr="00BC3223">
        <w:rPr>
          <w:rFonts w:ascii="Open Sans" w:hAnsi="Open Sans" w:cs="Open Sans"/>
          <w:bCs/>
          <w:color w:val="000000" w:themeColor="text1"/>
          <w:lang w:val="en-US"/>
        </w:rPr>
        <w:t xml:space="preserve"> </w:t>
      </w:r>
      <w:r w:rsidR="00EC7764" w:rsidRPr="00BC3223">
        <w:rPr>
          <w:rFonts w:ascii="Open Sans" w:hAnsi="Open Sans" w:cs="Open Sans"/>
          <w:bCs/>
          <w:color w:val="000000" w:themeColor="text1"/>
          <w:lang w:val="en-US"/>
        </w:rPr>
        <w:t>the opening paragraph can efficiently give detail of the depth and breadth of experience, so if a single detailed project example is not sufficient then the panel can investigate some of the areas noted in the opening paragraph as relevant examples</w:t>
      </w:r>
      <w:r w:rsidR="00BC3223">
        <w:rPr>
          <w:rFonts w:ascii="Open Sans" w:hAnsi="Open Sans" w:cs="Open Sans"/>
          <w:bCs/>
          <w:color w:val="000000" w:themeColor="text1"/>
          <w:lang w:val="en-US"/>
        </w:rPr>
        <w:t xml:space="preserve"> should be available and open to </w:t>
      </w:r>
      <w:r w:rsidR="00EC7764" w:rsidRPr="00BC3223">
        <w:rPr>
          <w:rFonts w:ascii="Open Sans" w:hAnsi="Open Sans" w:cs="Open Sans"/>
          <w:bCs/>
          <w:color w:val="000000" w:themeColor="text1"/>
          <w:lang w:val="en-US"/>
        </w:rPr>
        <w:t>discussion.</w:t>
      </w:r>
    </w:p>
    <w:p w14:paraId="2480445C" w14:textId="77777777" w:rsidR="00BC3223" w:rsidRDefault="00EC7764" w:rsidP="00BC3223">
      <w:pPr>
        <w:numPr>
          <w:ilvl w:val="0"/>
          <w:numId w:val="25"/>
        </w:numPr>
        <w:shd w:val="clear" w:color="auto" w:fill="EAF1DD" w:themeFill="accent3" w:themeFillTint="33"/>
        <w:tabs>
          <w:tab w:val="clear" w:pos="720"/>
          <w:tab w:val="num" w:pos="360"/>
        </w:tabs>
        <w:spacing w:after="0"/>
        <w:ind w:left="360"/>
        <w:rPr>
          <w:rFonts w:ascii="Open Sans" w:hAnsi="Open Sans" w:cs="Open Sans"/>
          <w:b/>
          <w:color w:val="000000" w:themeColor="text1"/>
        </w:rPr>
      </w:pPr>
      <w:r w:rsidRPr="00BC3223">
        <w:rPr>
          <w:rFonts w:ascii="Open Sans" w:hAnsi="Open Sans" w:cs="Open Sans"/>
          <w:bCs/>
          <w:color w:val="000000" w:themeColor="text1"/>
          <w:lang w:val="en-US"/>
        </w:rPr>
        <w:t xml:space="preserve">You are an experienced </w:t>
      </w:r>
      <w:r w:rsidR="00366585" w:rsidRPr="00BC3223">
        <w:rPr>
          <w:rFonts w:ascii="Open Sans" w:hAnsi="Open Sans" w:cs="Open Sans"/>
          <w:bCs/>
          <w:color w:val="000000" w:themeColor="text1"/>
          <w:lang w:val="en-US"/>
        </w:rPr>
        <w:t>assessor,</w:t>
      </w:r>
      <w:r w:rsidRPr="00BC3223">
        <w:rPr>
          <w:rFonts w:ascii="Open Sans" w:hAnsi="Open Sans" w:cs="Open Sans"/>
          <w:bCs/>
          <w:color w:val="000000" w:themeColor="text1"/>
          <w:lang w:val="en-US"/>
        </w:rPr>
        <w:t xml:space="preserve"> you know </w:t>
      </w:r>
      <w:r w:rsidR="00121FF9" w:rsidRPr="00BC3223">
        <w:rPr>
          <w:rFonts w:ascii="Open Sans" w:hAnsi="Open Sans" w:cs="Open Sans"/>
          <w:bCs/>
          <w:color w:val="000000" w:themeColor="text1"/>
          <w:lang w:val="en-US"/>
        </w:rPr>
        <w:t xml:space="preserve">which competencies </w:t>
      </w:r>
      <w:r w:rsidRPr="00BC3223">
        <w:rPr>
          <w:rFonts w:ascii="Open Sans" w:hAnsi="Open Sans" w:cs="Open Sans"/>
          <w:bCs/>
          <w:color w:val="000000" w:themeColor="text1"/>
          <w:lang w:val="en-US"/>
        </w:rPr>
        <w:t xml:space="preserve">for your pathway </w:t>
      </w:r>
      <w:r w:rsidR="00121FF9" w:rsidRPr="00BC3223">
        <w:rPr>
          <w:rFonts w:ascii="Open Sans" w:hAnsi="Open Sans" w:cs="Open Sans"/>
          <w:bCs/>
          <w:color w:val="000000" w:themeColor="text1"/>
          <w:lang w:val="en-US"/>
        </w:rPr>
        <w:t xml:space="preserve">are </w:t>
      </w:r>
      <w:r w:rsidRPr="00BC3223">
        <w:rPr>
          <w:rFonts w:ascii="Open Sans" w:hAnsi="Open Sans" w:cs="Open Sans"/>
          <w:bCs/>
          <w:color w:val="000000" w:themeColor="text1"/>
          <w:lang w:val="en-US"/>
        </w:rPr>
        <w:t xml:space="preserve">better demonstrated with more than one project example and that is guidance you can give, noting this is </w:t>
      </w:r>
      <w:r w:rsidR="00BC3223">
        <w:rPr>
          <w:rFonts w:ascii="Open Sans" w:hAnsi="Open Sans" w:cs="Open Sans"/>
          <w:bCs/>
          <w:color w:val="000000" w:themeColor="text1"/>
          <w:lang w:val="en-US"/>
        </w:rPr>
        <w:t>‘</w:t>
      </w:r>
      <w:r w:rsidRPr="00BC3223">
        <w:rPr>
          <w:rFonts w:ascii="Open Sans" w:hAnsi="Open Sans" w:cs="Open Sans"/>
          <w:bCs/>
          <w:color w:val="000000" w:themeColor="text1"/>
          <w:lang w:val="en-US"/>
        </w:rPr>
        <w:t>your opinion</w:t>
      </w:r>
      <w:r w:rsidR="00BC3223">
        <w:rPr>
          <w:rFonts w:ascii="Open Sans" w:hAnsi="Open Sans" w:cs="Open Sans"/>
          <w:bCs/>
          <w:color w:val="000000" w:themeColor="text1"/>
          <w:lang w:val="en-US"/>
        </w:rPr>
        <w:t>…</w:t>
      </w:r>
      <w:r w:rsidRPr="00BC3223">
        <w:rPr>
          <w:rFonts w:ascii="Open Sans" w:hAnsi="Open Sans" w:cs="Open Sans"/>
          <w:bCs/>
          <w:color w:val="000000" w:themeColor="text1"/>
          <w:lang w:val="en-US"/>
        </w:rPr>
        <w:t xml:space="preserve"> based upon your assessing experience</w:t>
      </w:r>
      <w:r w:rsidR="00BC3223">
        <w:rPr>
          <w:rFonts w:ascii="Open Sans" w:hAnsi="Open Sans" w:cs="Open Sans"/>
          <w:bCs/>
          <w:color w:val="000000" w:themeColor="text1"/>
          <w:lang w:val="en-US"/>
        </w:rPr>
        <w:t>’.</w:t>
      </w:r>
    </w:p>
    <w:p w14:paraId="5F258863" w14:textId="77777777" w:rsidR="00E50CA2" w:rsidRDefault="00EC7764" w:rsidP="00EC7764">
      <w:pPr>
        <w:numPr>
          <w:ilvl w:val="0"/>
          <w:numId w:val="25"/>
        </w:numPr>
        <w:shd w:val="clear" w:color="auto" w:fill="EAF1DD" w:themeFill="accent3" w:themeFillTint="33"/>
        <w:tabs>
          <w:tab w:val="clear" w:pos="720"/>
          <w:tab w:val="num" w:pos="360"/>
        </w:tabs>
        <w:spacing w:after="0"/>
        <w:ind w:left="360"/>
        <w:rPr>
          <w:rFonts w:ascii="Open Sans" w:hAnsi="Open Sans" w:cs="Open Sans"/>
          <w:b/>
          <w:color w:val="000000" w:themeColor="text1"/>
        </w:rPr>
      </w:pPr>
      <w:r w:rsidRPr="00BC3223">
        <w:rPr>
          <w:rFonts w:ascii="Open Sans" w:hAnsi="Open Sans" w:cs="Open Sans"/>
          <w:bCs/>
          <w:color w:val="000000" w:themeColor="text1"/>
          <w:lang w:val="en-US"/>
        </w:rPr>
        <w:t>Note generally all experience should be in the past tense</w:t>
      </w:r>
    </w:p>
    <w:p w14:paraId="42FE5FDA" w14:textId="701E8D74" w:rsidR="00EC7764" w:rsidRPr="00E50CA2" w:rsidRDefault="00EC7764" w:rsidP="00EC7764">
      <w:pPr>
        <w:numPr>
          <w:ilvl w:val="0"/>
          <w:numId w:val="25"/>
        </w:numPr>
        <w:shd w:val="clear" w:color="auto" w:fill="EAF1DD" w:themeFill="accent3" w:themeFillTint="33"/>
        <w:tabs>
          <w:tab w:val="clear" w:pos="720"/>
          <w:tab w:val="num" w:pos="360"/>
        </w:tabs>
        <w:spacing w:after="0"/>
        <w:ind w:left="360"/>
        <w:rPr>
          <w:rFonts w:ascii="Open Sans" w:hAnsi="Open Sans" w:cs="Open Sans"/>
          <w:b/>
          <w:color w:val="000000" w:themeColor="text1"/>
        </w:rPr>
      </w:pPr>
      <w:r w:rsidRPr="00E50CA2">
        <w:rPr>
          <w:rFonts w:ascii="Open Sans" w:hAnsi="Open Sans" w:cs="Open Sans"/>
          <w:bCs/>
          <w:color w:val="000000" w:themeColor="text1"/>
          <w:lang w:val="en-US"/>
        </w:rPr>
        <w:t>It is worth mentioning and providing guidance if the candidate has strayed into Level 1 or 3 here</w:t>
      </w:r>
    </w:p>
    <w:p w14:paraId="012E8A18" w14:textId="77777777" w:rsidR="00EC7764" w:rsidRPr="00BC3223" w:rsidRDefault="00EC7764" w:rsidP="00EC7764">
      <w:pPr>
        <w:shd w:val="clear" w:color="auto" w:fill="EAF1DD" w:themeFill="accent3" w:themeFillTint="33"/>
        <w:spacing w:after="0"/>
        <w:rPr>
          <w:rFonts w:ascii="Open Sans" w:hAnsi="Open Sans" w:cs="Open Sans"/>
          <w:bCs/>
          <w:color w:val="000000" w:themeColor="text1"/>
        </w:rPr>
      </w:pPr>
    </w:p>
    <w:p w14:paraId="309271AC" w14:textId="77777777" w:rsidR="00BC3223" w:rsidRDefault="00EC7764" w:rsidP="00BC3223">
      <w:pPr>
        <w:shd w:val="clear" w:color="auto" w:fill="EAF1DD" w:themeFill="accent3" w:themeFillTint="33"/>
        <w:spacing w:after="0"/>
        <w:rPr>
          <w:rFonts w:ascii="Open Sans" w:hAnsi="Open Sans" w:cs="Open Sans"/>
          <w:b/>
          <w:color w:val="000000" w:themeColor="text1"/>
        </w:rPr>
      </w:pPr>
      <w:r w:rsidRPr="00BC3223">
        <w:rPr>
          <w:rFonts w:ascii="Open Sans" w:hAnsi="Open Sans" w:cs="Open Sans"/>
          <w:b/>
          <w:color w:val="000000" w:themeColor="text1"/>
          <w:lang w:val="en-US"/>
        </w:rPr>
        <w:t>Level 3 – Project Example, context, ADVISING, REASONING</w:t>
      </w:r>
    </w:p>
    <w:p w14:paraId="628D7925" w14:textId="6B77A861" w:rsidR="00BC3223" w:rsidRPr="00BC3223" w:rsidRDefault="00EC7764" w:rsidP="00BC3223">
      <w:pPr>
        <w:pStyle w:val="ListParagraph"/>
        <w:numPr>
          <w:ilvl w:val="0"/>
          <w:numId w:val="33"/>
        </w:numPr>
        <w:shd w:val="clear" w:color="auto" w:fill="EAF1DD" w:themeFill="accent3" w:themeFillTint="33"/>
        <w:spacing w:after="0"/>
        <w:rPr>
          <w:rFonts w:ascii="Open Sans" w:hAnsi="Open Sans" w:cs="Open Sans"/>
          <w:b/>
          <w:color w:val="000000" w:themeColor="text1"/>
        </w:rPr>
      </w:pPr>
      <w:r w:rsidRPr="00BC3223">
        <w:rPr>
          <w:rFonts w:ascii="Open Sans" w:hAnsi="Open Sans" w:cs="Open Sans"/>
          <w:bCs/>
          <w:color w:val="000000" w:themeColor="text1"/>
          <w:lang w:val="en-US"/>
        </w:rPr>
        <w:t xml:space="preserve">Level 3 is approached in </w:t>
      </w:r>
      <w:r w:rsidR="00BC3223" w:rsidRPr="00BC3223">
        <w:rPr>
          <w:rFonts w:ascii="Open Sans" w:hAnsi="Open Sans" w:cs="Open Sans"/>
          <w:bCs/>
          <w:color w:val="000000" w:themeColor="text1"/>
          <w:lang w:val="en-US"/>
        </w:rPr>
        <w:t>the same</w:t>
      </w:r>
      <w:r w:rsidRPr="00BC3223">
        <w:rPr>
          <w:rFonts w:ascii="Open Sans" w:hAnsi="Open Sans" w:cs="Open Sans"/>
          <w:bCs/>
          <w:color w:val="000000" w:themeColor="text1"/>
          <w:lang w:val="en-US"/>
        </w:rPr>
        <w:t xml:space="preserve"> way as Level 2 with the added difference that we are seeking the next step on from DOING into ADVI</w:t>
      </w:r>
      <w:r w:rsidR="00BC3223">
        <w:rPr>
          <w:rFonts w:ascii="Open Sans" w:hAnsi="Open Sans" w:cs="Open Sans"/>
          <w:bCs/>
          <w:color w:val="000000" w:themeColor="text1"/>
          <w:lang w:val="en-US"/>
        </w:rPr>
        <w:t>SING</w:t>
      </w:r>
      <w:r w:rsidRPr="00BC3223">
        <w:rPr>
          <w:rFonts w:ascii="Open Sans" w:hAnsi="Open Sans" w:cs="Open Sans"/>
          <w:bCs/>
          <w:color w:val="000000" w:themeColor="text1"/>
          <w:lang w:val="en-US"/>
        </w:rPr>
        <w:t xml:space="preserve"> and REASONING</w:t>
      </w:r>
    </w:p>
    <w:p w14:paraId="58BF6B99" w14:textId="70A78B28" w:rsidR="00BC3223" w:rsidRPr="00BC3223" w:rsidRDefault="00EC7764" w:rsidP="00BC3223">
      <w:pPr>
        <w:pStyle w:val="ListParagraph"/>
        <w:numPr>
          <w:ilvl w:val="0"/>
          <w:numId w:val="33"/>
        </w:numPr>
        <w:shd w:val="clear" w:color="auto" w:fill="EAF1DD" w:themeFill="accent3" w:themeFillTint="33"/>
        <w:spacing w:after="0"/>
        <w:rPr>
          <w:rFonts w:ascii="Open Sans" w:hAnsi="Open Sans" w:cs="Open Sans"/>
          <w:b/>
          <w:color w:val="000000" w:themeColor="text1"/>
        </w:rPr>
      </w:pPr>
      <w:r w:rsidRPr="00BC3223">
        <w:rPr>
          <w:rFonts w:ascii="Open Sans" w:hAnsi="Open Sans" w:cs="Open Sans"/>
          <w:bCs/>
          <w:color w:val="000000" w:themeColor="text1"/>
          <w:lang w:val="en-US"/>
        </w:rPr>
        <w:t xml:space="preserve">Take care to consider the descriptions being offered, the ‘ADVICE’ is not just a matter of informing the </w:t>
      </w:r>
      <w:r w:rsidR="00BC3223">
        <w:rPr>
          <w:rFonts w:ascii="Open Sans" w:hAnsi="Open Sans" w:cs="Open Sans"/>
          <w:bCs/>
          <w:color w:val="000000" w:themeColor="text1"/>
          <w:lang w:val="en-US"/>
        </w:rPr>
        <w:t>‘</w:t>
      </w:r>
      <w:r w:rsidRPr="00BC3223">
        <w:rPr>
          <w:rFonts w:ascii="Open Sans" w:hAnsi="Open Sans" w:cs="Open Sans"/>
          <w:bCs/>
          <w:color w:val="000000" w:themeColor="text1"/>
          <w:lang w:val="en-US"/>
        </w:rPr>
        <w:t>client</w:t>
      </w:r>
      <w:r w:rsidR="00BC3223">
        <w:rPr>
          <w:rFonts w:ascii="Open Sans" w:hAnsi="Open Sans" w:cs="Open Sans"/>
          <w:bCs/>
          <w:color w:val="000000" w:themeColor="text1"/>
          <w:lang w:val="en-US"/>
        </w:rPr>
        <w:t>’</w:t>
      </w:r>
      <w:r w:rsidRPr="00BC3223">
        <w:rPr>
          <w:rFonts w:ascii="Open Sans" w:hAnsi="Open Sans" w:cs="Open Sans"/>
          <w:bCs/>
          <w:color w:val="000000" w:themeColor="text1"/>
          <w:lang w:val="en-US"/>
        </w:rPr>
        <w:t xml:space="preserve"> of a process or next steps or providing information which is not really the context of what ADVISING </w:t>
      </w:r>
      <w:r w:rsidR="00DA0243" w:rsidRPr="00BC3223">
        <w:rPr>
          <w:rFonts w:ascii="Open Sans" w:hAnsi="Open Sans" w:cs="Open Sans"/>
          <w:bCs/>
          <w:color w:val="000000" w:themeColor="text1"/>
          <w:lang w:val="en-US"/>
        </w:rPr>
        <w:t>constitutes</w:t>
      </w:r>
      <w:r w:rsidRPr="00BC3223">
        <w:rPr>
          <w:rFonts w:ascii="Open Sans" w:hAnsi="Open Sans" w:cs="Open Sans"/>
          <w:bCs/>
          <w:color w:val="000000" w:themeColor="text1"/>
          <w:lang w:val="en-US"/>
        </w:rPr>
        <w:t>.</w:t>
      </w:r>
    </w:p>
    <w:p w14:paraId="129EC47E" w14:textId="77777777" w:rsidR="00BC3223" w:rsidRDefault="00BC3223" w:rsidP="00BC3223">
      <w:pPr>
        <w:shd w:val="clear" w:color="auto" w:fill="EAF1DD" w:themeFill="accent3" w:themeFillTint="33"/>
        <w:spacing w:after="0"/>
        <w:rPr>
          <w:rFonts w:ascii="Open Sans" w:hAnsi="Open Sans" w:cs="Open Sans"/>
          <w:b/>
          <w:color w:val="000000" w:themeColor="text1"/>
        </w:rPr>
      </w:pPr>
    </w:p>
    <w:p w14:paraId="6315B243" w14:textId="77777777" w:rsidR="00BC3223" w:rsidRDefault="00BC3223" w:rsidP="00BC3223">
      <w:pPr>
        <w:shd w:val="clear" w:color="auto" w:fill="EAF1DD" w:themeFill="accent3" w:themeFillTint="33"/>
        <w:spacing w:after="0"/>
        <w:rPr>
          <w:rFonts w:ascii="Open Sans" w:hAnsi="Open Sans" w:cs="Open Sans"/>
          <w:b/>
          <w:color w:val="000000" w:themeColor="text1"/>
        </w:rPr>
      </w:pPr>
    </w:p>
    <w:p w14:paraId="79868BA9" w14:textId="77777777" w:rsidR="00BC3223" w:rsidRPr="00BC3223" w:rsidRDefault="00BC3223" w:rsidP="00BC3223">
      <w:pPr>
        <w:shd w:val="clear" w:color="auto" w:fill="EAF1DD" w:themeFill="accent3" w:themeFillTint="33"/>
        <w:spacing w:after="0"/>
        <w:rPr>
          <w:rFonts w:ascii="Open Sans" w:hAnsi="Open Sans" w:cs="Open Sans"/>
          <w:b/>
          <w:color w:val="000000" w:themeColor="text1"/>
        </w:rPr>
      </w:pPr>
    </w:p>
    <w:p w14:paraId="40355666" w14:textId="2FD85253" w:rsidR="00BC3223" w:rsidRPr="00BC3223" w:rsidRDefault="00EC7764" w:rsidP="00BC3223">
      <w:pPr>
        <w:pStyle w:val="ListParagraph"/>
        <w:numPr>
          <w:ilvl w:val="0"/>
          <w:numId w:val="33"/>
        </w:numPr>
        <w:shd w:val="clear" w:color="auto" w:fill="EAF1DD" w:themeFill="accent3" w:themeFillTint="33"/>
        <w:spacing w:after="0"/>
        <w:rPr>
          <w:rFonts w:ascii="Open Sans" w:hAnsi="Open Sans" w:cs="Open Sans"/>
          <w:b/>
          <w:color w:val="000000" w:themeColor="text1"/>
        </w:rPr>
      </w:pPr>
      <w:r w:rsidRPr="00BC3223">
        <w:rPr>
          <w:rFonts w:ascii="Open Sans" w:hAnsi="Open Sans" w:cs="Open Sans"/>
          <w:bCs/>
          <w:color w:val="000000" w:themeColor="text1"/>
          <w:lang w:val="en-US"/>
        </w:rPr>
        <w:lastRenderedPageBreak/>
        <w:t xml:space="preserve">Advising can be linked back to the mindset </w:t>
      </w:r>
      <w:r w:rsidR="00E50CA2">
        <w:rPr>
          <w:rFonts w:ascii="Open Sans" w:hAnsi="Open Sans" w:cs="Open Sans"/>
          <w:bCs/>
          <w:color w:val="000000" w:themeColor="text1"/>
          <w:lang w:val="en-US"/>
        </w:rPr>
        <w:t xml:space="preserve">candidates should use in </w:t>
      </w:r>
      <w:r w:rsidRPr="00BC3223">
        <w:rPr>
          <w:rFonts w:ascii="Open Sans" w:hAnsi="Open Sans" w:cs="Open Sans"/>
          <w:bCs/>
          <w:color w:val="000000" w:themeColor="text1"/>
          <w:lang w:val="en-US"/>
        </w:rPr>
        <w:t>the Case Study process, in so far that:</w:t>
      </w:r>
    </w:p>
    <w:p w14:paraId="09CC6468" w14:textId="77777777" w:rsidR="00BC3223" w:rsidRPr="00BC3223" w:rsidRDefault="00EC7764" w:rsidP="000F3F5D">
      <w:pPr>
        <w:pStyle w:val="ListParagraph"/>
        <w:numPr>
          <w:ilvl w:val="1"/>
          <w:numId w:val="36"/>
        </w:numPr>
        <w:shd w:val="clear" w:color="auto" w:fill="EAF1DD" w:themeFill="accent3" w:themeFillTint="33"/>
        <w:spacing w:after="0"/>
        <w:rPr>
          <w:rFonts w:ascii="Open Sans" w:hAnsi="Open Sans" w:cs="Open Sans"/>
          <w:b/>
          <w:color w:val="000000" w:themeColor="text1"/>
        </w:rPr>
      </w:pPr>
      <w:r w:rsidRPr="00BC3223">
        <w:rPr>
          <w:rFonts w:ascii="Open Sans" w:hAnsi="Open Sans" w:cs="Open Sans"/>
          <w:bCs/>
          <w:color w:val="000000" w:themeColor="text1"/>
          <w:lang w:val="en-US"/>
        </w:rPr>
        <w:t>I have a role to provide guidance or a challenge</w:t>
      </w:r>
    </w:p>
    <w:p w14:paraId="57C44A7F" w14:textId="77777777" w:rsidR="00E50CA2" w:rsidRPr="00E50CA2" w:rsidRDefault="00EC7764" w:rsidP="000F3F5D">
      <w:pPr>
        <w:pStyle w:val="ListParagraph"/>
        <w:numPr>
          <w:ilvl w:val="1"/>
          <w:numId w:val="36"/>
        </w:numPr>
        <w:shd w:val="clear" w:color="auto" w:fill="EAF1DD" w:themeFill="accent3" w:themeFillTint="33"/>
        <w:spacing w:after="0"/>
        <w:rPr>
          <w:rFonts w:ascii="Open Sans" w:hAnsi="Open Sans" w:cs="Open Sans"/>
          <w:b/>
          <w:color w:val="000000" w:themeColor="text1"/>
        </w:rPr>
      </w:pPr>
      <w:r w:rsidRPr="00BC3223">
        <w:rPr>
          <w:rFonts w:ascii="Open Sans" w:hAnsi="Open Sans" w:cs="Open Sans"/>
          <w:bCs/>
          <w:color w:val="000000" w:themeColor="text1"/>
          <w:lang w:val="en-US"/>
        </w:rPr>
        <w:t>I apply my expertise, experience and professionalism to the guidance or challenge</w:t>
      </w:r>
    </w:p>
    <w:p w14:paraId="3BF6A70B" w14:textId="77777777" w:rsidR="00E50CA2" w:rsidRPr="00E50CA2" w:rsidRDefault="00EC7764" w:rsidP="000F3F5D">
      <w:pPr>
        <w:pStyle w:val="ListParagraph"/>
        <w:numPr>
          <w:ilvl w:val="1"/>
          <w:numId w:val="36"/>
        </w:numPr>
        <w:shd w:val="clear" w:color="auto" w:fill="EAF1DD" w:themeFill="accent3" w:themeFillTint="33"/>
        <w:spacing w:after="0"/>
        <w:rPr>
          <w:rFonts w:ascii="Open Sans" w:hAnsi="Open Sans" w:cs="Open Sans"/>
          <w:b/>
          <w:color w:val="000000" w:themeColor="text1"/>
        </w:rPr>
      </w:pPr>
      <w:r w:rsidRPr="00E50CA2">
        <w:rPr>
          <w:rFonts w:ascii="Open Sans" w:hAnsi="Open Sans" w:cs="Open Sans"/>
          <w:bCs/>
          <w:color w:val="000000" w:themeColor="text1"/>
          <w:lang w:val="en-US"/>
        </w:rPr>
        <w:t>I identify a range of options / alternatives</w:t>
      </w:r>
    </w:p>
    <w:p w14:paraId="48BAFA37" w14:textId="77777777" w:rsidR="00E50CA2" w:rsidRPr="00E50CA2" w:rsidRDefault="00EC7764" w:rsidP="000F3F5D">
      <w:pPr>
        <w:pStyle w:val="ListParagraph"/>
        <w:numPr>
          <w:ilvl w:val="1"/>
          <w:numId w:val="36"/>
        </w:numPr>
        <w:shd w:val="clear" w:color="auto" w:fill="EAF1DD" w:themeFill="accent3" w:themeFillTint="33"/>
        <w:spacing w:after="0"/>
        <w:rPr>
          <w:rFonts w:ascii="Open Sans" w:hAnsi="Open Sans" w:cs="Open Sans"/>
          <w:b/>
          <w:color w:val="000000" w:themeColor="text1"/>
        </w:rPr>
      </w:pPr>
      <w:r w:rsidRPr="00E50CA2">
        <w:rPr>
          <w:rFonts w:ascii="Open Sans" w:hAnsi="Open Sans" w:cs="Open Sans"/>
          <w:bCs/>
          <w:color w:val="000000" w:themeColor="text1"/>
          <w:lang w:val="en-US"/>
        </w:rPr>
        <w:t xml:space="preserve">I then </w:t>
      </w:r>
      <w:r w:rsidR="00DA0243" w:rsidRPr="00E50CA2">
        <w:rPr>
          <w:rFonts w:ascii="Open Sans" w:hAnsi="Open Sans" w:cs="Open Sans"/>
          <w:bCs/>
          <w:color w:val="000000" w:themeColor="text1"/>
          <w:lang w:val="en-US"/>
        </w:rPr>
        <w:t>ADVISE my</w:t>
      </w:r>
      <w:r w:rsidRPr="00E50CA2">
        <w:rPr>
          <w:rFonts w:ascii="Open Sans" w:hAnsi="Open Sans" w:cs="Open Sans"/>
          <w:bCs/>
          <w:color w:val="000000" w:themeColor="text1"/>
          <w:lang w:val="en-US"/>
        </w:rPr>
        <w:t xml:space="preserve"> client of the options / alternatives they have, and in my professional opinion (REASONING) the best option/solution to adopt</w:t>
      </w:r>
    </w:p>
    <w:p w14:paraId="4A89D7E6" w14:textId="77777777" w:rsidR="00E50CA2" w:rsidRPr="00E50CA2" w:rsidRDefault="00EC7764" w:rsidP="000F3F5D">
      <w:pPr>
        <w:pStyle w:val="ListParagraph"/>
        <w:numPr>
          <w:ilvl w:val="1"/>
          <w:numId w:val="36"/>
        </w:numPr>
        <w:shd w:val="clear" w:color="auto" w:fill="EAF1DD" w:themeFill="accent3" w:themeFillTint="33"/>
        <w:spacing w:after="0"/>
        <w:rPr>
          <w:rFonts w:ascii="Open Sans" w:hAnsi="Open Sans" w:cs="Open Sans"/>
          <w:b/>
          <w:color w:val="000000" w:themeColor="text1"/>
        </w:rPr>
      </w:pPr>
      <w:r w:rsidRPr="00E50CA2">
        <w:rPr>
          <w:rFonts w:ascii="Open Sans" w:hAnsi="Open Sans" w:cs="Open Sans"/>
          <w:bCs/>
          <w:color w:val="000000" w:themeColor="text1"/>
          <w:lang w:val="en-US"/>
        </w:rPr>
        <w:t>I could go on to explain further why in my opinion, from my experience, (REASONING) that the solution I ADVISED is relevant and adopting it is the best solution</w:t>
      </w:r>
    </w:p>
    <w:p w14:paraId="0042BB63" w14:textId="43EF3324" w:rsidR="00EC7764" w:rsidRPr="00E50CA2" w:rsidRDefault="00EC7764" w:rsidP="000F3F5D">
      <w:pPr>
        <w:pStyle w:val="ListParagraph"/>
        <w:numPr>
          <w:ilvl w:val="1"/>
          <w:numId w:val="36"/>
        </w:numPr>
        <w:shd w:val="clear" w:color="auto" w:fill="EAF1DD" w:themeFill="accent3" w:themeFillTint="33"/>
        <w:spacing w:after="0"/>
        <w:rPr>
          <w:rFonts w:ascii="Open Sans" w:hAnsi="Open Sans" w:cs="Open Sans"/>
          <w:b/>
          <w:color w:val="000000" w:themeColor="text1"/>
        </w:rPr>
      </w:pPr>
      <w:r w:rsidRPr="00E50CA2">
        <w:rPr>
          <w:rFonts w:ascii="Open Sans" w:hAnsi="Open Sans" w:cs="Open Sans"/>
          <w:bCs/>
          <w:color w:val="000000" w:themeColor="text1"/>
          <w:lang w:val="en-US"/>
        </w:rPr>
        <w:t xml:space="preserve">I have consideration for what I could ADVISE if the situation was different (this could link to a depth and breadth of KNOWLEDGE AND EXPERIENCE e.g. legislation updates since experience was recorded in the summary of experience) </w:t>
      </w:r>
    </w:p>
    <w:p w14:paraId="06C8E5A9" w14:textId="07B1CB61" w:rsidR="00EC7764" w:rsidRPr="00BC3223" w:rsidRDefault="00EC7764" w:rsidP="000F3F5D">
      <w:pPr>
        <w:numPr>
          <w:ilvl w:val="1"/>
          <w:numId w:val="36"/>
        </w:numPr>
        <w:shd w:val="clear" w:color="auto" w:fill="EAF1DD" w:themeFill="accent3" w:themeFillTint="33"/>
        <w:spacing w:after="0"/>
        <w:rPr>
          <w:rFonts w:ascii="Open Sans" w:hAnsi="Open Sans" w:cs="Open Sans"/>
          <w:bCs/>
          <w:color w:val="000000" w:themeColor="text1"/>
        </w:rPr>
      </w:pPr>
      <w:r w:rsidRPr="00BC3223">
        <w:rPr>
          <w:rFonts w:ascii="Open Sans" w:hAnsi="Open Sans" w:cs="Open Sans"/>
          <w:bCs/>
          <w:color w:val="000000" w:themeColor="text1"/>
          <w:lang w:val="en-US"/>
        </w:rPr>
        <w:t xml:space="preserve">The number of project </w:t>
      </w:r>
      <w:r w:rsidR="008358D1" w:rsidRPr="00BC3223">
        <w:rPr>
          <w:rFonts w:ascii="Open Sans" w:hAnsi="Open Sans" w:cs="Open Sans"/>
          <w:bCs/>
          <w:color w:val="000000" w:themeColor="text1"/>
          <w:lang w:val="en-US"/>
        </w:rPr>
        <w:t>examples,</w:t>
      </w:r>
      <w:r w:rsidRPr="00BC3223">
        <w:rPr>
          <w:rFonts w:ascii="Open Sans" w:hAnsi="Open Sans" w:cs="Open Sans"/>
          <w:bCs/>
          <w:color w:val="000000" w:themeColor="text1"/>
          <w:lang w:val="en-US"/>
        </w:rPr>
        <w:t xml:space="preserve"> guidance etc. is </w:t>
      </w:r>
      <w:r w:rsidR="008358D1" w:rsidRPr="00BC3223">
        <w:rPr>
          <w:rFonts w:ascii="Open Sans" w:hAnsi="Open Sans" w:cs="Open Sans"/>
          <w:bCs/>
          <w:color w:val="000000" w:themeColor="text1"/>
          <w:lang w:val="en-US"/>
        </w:rPr>
        <w:t>the same</w:t>
      </w:r>
      <w:r w:rsidRPr="00BC3223">
        <w:rPr>
          <w:rFonts w:ascii="Open Sans" w:hAnsi="Open Sans" w:cs="Open Sans"/>
          <w:bCs/>
          <w:color w:val="000000" w:themeColor="text1"/>
          <w:lang w:val="en-US"/>
        </w:rPr>
        <w:t xml:space="preserve"> as the commentary above in Level 2 and a </w:t>
      </w:r>
      <w:proofErr w:type="gramStart"/>
      <w:r w:rsidRPr="00BC3223">
        <w:rPr>
          <w:rFonts w:ascii="Open Sans" w:hAnsi="Open Sans" w:cs="Open Sans"/>
          <w:bCs/>
          <w:color w:val="000000" w:themeColor="text1"/>
          <w:lang w:val="en-US"/>
        </w:rPr>
        <w:t>common</w:t>
      </w:r>
      <w:r w:rsidR="00E50CA2">
        <w:rPr>
          <w:rFonts w:ascii="Open Sans" w:hAnsi="Open Sans" w:cs="Open Sans"/>
          <w:bCs/>
          <w:color w:val="000000" w:themeColor="text1"/>
          <w:lang w:val="en-US"/>
        </w:rPr>
        <w:t xml:space="preserve"> </w:t>
      </w:r>
      <w:r w:rsidRPr="00BC3223">
        <w:rPr>
          <w:rFonts w:ascii="Open Sans" w:hAnsi="Open Sans" w:cs="Open Sans"/>
          <w:bCs/>
          <w:color w:val="000000" w:themeColor="text1"/>
          <w:lang w:val="en-US"/>
        </w:rPr>
        <w:t>sense</w:t>
      </w:r>
      <w:proofErr w:type="gramEnd"/>
      <w:r w:rsidRPr="00BC3223">
        <w:rPr>
          <w:rFonts w:ascii="Open Sans" w:hAnsi="Open Sans" w:cs="Open Sans"/>
          <w:bCs/>
          <w:color w:val="000000" w:themeColor="text1"/>
          <w:lang w:val="en-US"/>
        </w:rPr>
        <w:t xml:space="preserve"> approach is expected from </w:t>
      </w:r>
      <w:r w:rsidR="00C35A24" w:rsidRPr="00BC3223">
        <w:rPr>
          <w:rFonts w:ascii="Open Sans" w:hAnsi="Open Sans" w:cs="Open Sans"/>
          <w:bCs/>
          <w:color w:val="000000" w:themeColor="text1"/>
          <w:lang w:val="en-US"/>
        </w:rPr>
        <w:t xml:space="preserve">you </w:t>
      </w:r>
      <w:r w:rsidR="00E50CA2">
        <w:rPr>
          <w:rFonts w:ascii="Open Sans" w:hAnsi="Open Sans" w:cs="Open Sans"/>
          <w:bCs/>
          <w:color w:val="000000" w:themeColor="text1"/>
          <w:lang w:val="en-US"/>
        </w:rPr>
        <w:t>as assessors</w:t>
      </w:r>
    </w:p>
    <w:p w14:paraId="641F3BEA" w14:textId="77777777" w:rsidR="00EC7764" w:rsidRPr="00BC3223" w:rsidRDefault="00EC7764" w:rsidP="000F3F5D">
      <w:pPr>
        <w:numPr>
          <w:ilvl w:val="1"/>
          <w:numId w:val="36"/>
        </w:numPr>
        <w:shd w:val="clear" w:color="auto" w:fill="EAF1DD" w:themeFill="accent3" w:themeFillTint="33"/>
        <w:spacing w:after="0"/>
        <w:rPr>
          <w:rFonts w:ascii="Open Sans" w:hAnsi="Open Sans" w:cs="Open Sans"/>
          <w:bCs/>
          <w:color w:val="000000" w:themeColor="text1"/>
        </w:rPr>
      </w:pPr>
      <w:r w:rsidRPr="00BC3223">
        <w:rPr>
          <w:rFonts w:ascii="Open Sans" w:hAnsi="Open Sans" w:cs="Open Sans"/>
          <w:bCs/>
          <w:color w:val="000000" w:themeColor="text1"/>
          <w:lang w:val="en-US"/>
        </w:rPr>
        <w:t>Note generally all experience should be in the past tense</w:t>
      </w:r>
    </w:p>
    <w:p w14:paraId="1D4A70B4" w14:textId="77777777" w:rsidR="00EC7764" w:rsidRPr="00BC3223" w:rsidRDefault="00EC7764" w:rsidP="000F3F5D">
      <w:pPr>
        <w:numPr>
          <w:ilvl w:val="1"/>
          <w:numId w:val="36"/>
        </w:numPr>
        <w:shd w:val="clear" w:color="auto" w:fill="EAF1DD" w:themeFill="accent3" w:themeFillTint="33"/>
        <w:spacing w:after="0"/>
        <w:rPr>
          <w:rFonts w:ascii="Open Sans" w:hAnsi="Open Sans" w:cs="Open Sans"/>
          <w:bCs/>
          <w:color w:val="000000" w:themeColor="text1"/>
        </w:rPr>
      </w:pPr>
      <w:r w:rsidRPr="00BC3223">
        <w:rPr>
          <w:rFonts w:ascii="Open Sans" w:hAnsi="Open Sans" w:cs="Open Sans"/>
          <w:bCs/>
          <w:color w:val="000000" w:themeColor="text1"/>
          <w:lang w:val="en-US"/>
        </w:rPr>
        <w:t>It is worth mentioning and providing guidance if the candidate has strayed into Level 1 or 2 here</w:t>
      </w:r>
    </w:p>
    <w:p w14:paraId="748C6F0E" w14:textId="77777777" w:rsidR="00E50CA2" w:rsidRDefault="00E50CA2" w:rsidP="00EC7764">
      <w:pPr>
        <w:shd w:val="clear" w:color="auto" w:fill="EAF1DD" w:themeFill="accent3" w:themeFillTint="33"/>
        <w:spacing w:after="0"/>
        <w:rPr>
          <w:rFonts w:ascii="Open Sans" w:hAnsi="Open Sans" w:cs="Open Sans"/>
          <w:bCs/>
          <w:color w:val="000000" w:themeColor="text1"/>
          <w:lang w:val="en-US"/>
        </w:rPr>
      </w:pPr>
    </w:p>
    <w:p w14:paraId="2ACB8F4F" w14:textId="02AADB03" w:rsidR="00E50CA2" w:rsidRPr="00E50CA2" w:rsidRDefault="00E50CA2" w:rsidP="00EC7764">
      <w:pPr>
        <w:shd w:val="clear" w:color="auto" w:fill="EAF1DD" w:themeFill="accent3" w:themeFillTint="33"/>
        <w:spacing w:after="0"/>
        <w:rPr>
          <w:rFonts w:ascii="Open Sans" w:hAnsi="Open Sans" w:cs="Open Sans"/>
          <w:b/>
          <w:i/>
          <w:iCs/>
          <w:color w:val="000000" w:themeColor="text1"/>
          <w:lang w:val="en-US"/>
        </w:rPr>
      </w:pPr>
      <w:r w:rsidRPr="00E50CA2">
        <w:rPr>
          <w:rFonts w:ascii="Open Sans" w:hAnsi="Open Sans" w:cs="Open Sans"/>
          <w:b/>
          <w:i/>
          <w:iCs/>
          <w:color w:val="000000" w:themeColor="text1"/>
          <w:lang w:val="en-US"/>
        </w:rPr>
        <w:t>IMPORTANT</w:t>
      </w:r>
    </w:p>
    <w:p w14:paraId="1BF3577C" w14:textId="4A8D5390" w:rsidR="00EC7764" w:rsidRPr="00BC3223" w:rsidRDefault="00EC7764" w:rsidP="00EC7764">
      <w:pPr>
        <w:shd w:val="clear" w:color="auto" w:fill="EAF1DD" w:themeFill="accent3" w:themeFillTint="33"/>
        <w:spacing w:after="0"/>
        <w:rPr>
          <w:rFonts w:ascii="Open Sans" w:hAnsi="Open Sans" w:cs="Open Sans"/>
          <w:bCs/>
          <w:color w:val="000000" w:themeColor="text1"/>
        </w:rPr>
      </w:pPr>
      <w:r w:rsidRPr="00E50CA2">
        <w:rPr>
          <w:rFonts w:ascii="Open Sans" w:hAnsi="Open Sans" w:cs="Open Sans"/>
          <w:b/>
          <w:i/>
          <w:iCs/>
          <w:color w:val="000000" w:themeColor="text1"/>
          <w:lang w:val="en-US"/>
        </w:rPr>
        <w:t xml:space="preserve">Use of AI </w:t>
      </w:r>
      <w:r w:rsidR="00AD5F43" w:rsidRPr="00E50CA2">
        <w:rPr>
          <w:rFonts w:ascii="Open Sans" w:hAnsi="Open Sans" w:cs="Open Sans"/>
          <w:b/>
          <w:i/>
          <w:iCs/>
          <w:color w:val="000000" w:themeColor="text1"/>
          <w:lang w:val="en-US"/>
        </w:rPr>
        <w:t xml:space="preserve">for grammatical checking can </w:t>
      </w:r>
      <w:r w:rsidRPr="00E50CA2">
        <w:rPr>
          <w:rFonts w:ascii="Open Sans" w:hAnsi="Open Sans" w:cs="Open Sans"/>
          <w:b/>
          <w:i/>
          <w:iCs/>
          <w:color w:val="000000" w:themeColor="text1"/>
          <w:lang w:val="en-US"/>
        </w:rPr>
        <w:t>blur the lines between Level 1,2 and 3 so this may become more prevalent now and into the future</w:t>
      </w:r>
    </w:p>
    <w:p w14:paraId="1E8F054D" w14:textId="77777777" w:rsidR="00EC7764" w:rsidRDefault="00EC7764" w:rsidP="00A27981">
      <w:pPr>
        <w:spacing w:after="0"/>
        <w:rPr>
          <w:rFonts w:ascii="Open Sans" w:hAnsi="Open Sans" w:cs="Open Sans"/>
          <w:b/>
        </w:rPr>
      </w:pPr>
    </w:p>
    <w:p w14:paraId="5763CB65" w14:textId="77777777" w:rsidR="00E50CA2" w:rsidRDefault="00E50CA2" w:rsidP="00A27981">
      <w:pPr>
        <w:spacing w:after="0"/>
        <w:rPr>
          <w:rFonts w:ascii="Open Sans" w:hAnsi="Open Sans" w:cs="Open Sans"/>
          <w:b/>
        </w:rPr>
      </w:pPr>
    </w:p>
    <w:p w14:paraId="5B321EF9" w14:textId="77777777" w:rsidR="00E50CA2" w:rsidRDefault="00E50CA2" w:rsidP="00A27981">
      <w:pPr>
        <w:spacing w:after="0"/>
        <w:rPr>
          <w:rFonts w:ascii="Open Sans" w:hAnsi="Open Sans" w:cs="Open Sans"/>
          <w:b/>
        </w:rPr>
      </w:pPr>
    </w:p>
    <w:p w14:paraId="6D68AA1F" w14:textId="77777777" w:rsidR="00E50CA2" w:rsidRDefault="00E50CA2" w:rsidP="00A27981">
      <w:pPr>
        <w:spacing w:after="0"/>
        <w:rPr>
          <w:rFonts w:ascii="Open Sans" w:hAnsi="Open Sans" w:cs="Open Sans"/>
          <w:b/>
        </w:rPr>
      </w:pPr>
    </w:p>
    <w:p w14:paraId="0E6DB7BE" w14:textId="77777777" w:rsidR="00E50CA2" w:rsidRDefault="00E50CA2" w:rsidP="00A27981">
      <w:pPr>
        <w:spacing w:after="0"/>
        <w:rPr>
          <w:rFonts w:ascii="Open Sans" w:hAnsi="Open Sans" w:cs="Open Sans"/>
          <w:b/>
        </w:rPr>
      </w:pPr>
    </w:p>
    <w:p w14:paraId="75F3279B" w14:textId="77777777" w:rsidR="00E50CA2" w:rsidRDefault="00E50CA2" w:rsidP="00A27981">
      <w:pPr>
        <w:spacing w:after="0"/>
        <w:rPr>
          <w:rFonts w:ascii="Open Sans" w:hAnsi="Open Sans" w:cs="Open Sans"/>
          <w:b/>
        </w:rPr>
      </w:pPr>
    </w:p>
    <w:p w14:paraId="0D6CA8DD" w14:textId="77777777" w:rsidR="00E50CA2" w:rsidRDefault="00E50CA2" w:rsidP="00A27981">
      <w:pPr>
        <w:spacing w:after="0"/>
        <w:rPr>
          <w:rFonts w:ascii="Open Sans" w:hAnsi="Open Sans" w:cs="Open Sans"/>
          <w:b/>
        </w:rPr>
      </w:pPr>
    </w:p>
    <w:p w14:paraId="6468E5C6" w14:textId="77777777" w:rsidR="00E50CA2" w:rsidRDefault="00E50CA2" w:rsidP="00A27981">
      <w:pPr>
        <w:spacing w:after="0"/>
        <w:rPr>
          <w:rFonts w:ascii="Open Sans" w:hAnsi="Open Sans" w:cs="Open Sans"/>
          <w:b/>
        </w:rPr>
      </w:pPr>
    </w:p>
    <w:p w14:paraId="6F4B2CC2" w14:textId="77777777" w:rsidR="00E50CA2" w:rsidRDefault="00E50CA2" w:rsidP="00A27981">
      <w:pPr>
        <w:spacing w:after="0"/>
        <w:rPr>
          <w:rFonts w:ascii="Open Sans" w:hAnsi="Open Sans" w:cs="Open Sans"/>
          <w:b/>
        </w:rPr>
      </w:pPr>
    </w:p>
    <w:p w14:paraId="69D51081" w14:textId="59424206" w:rsidR="00A27981" w:rsidRDefault="00CE66FD" w:rsidP="00A27981">
      <w:pPr>
        <w:spacing w:after="0"/>
        <w:rPr>
          <w:rFonts w:ascii="Open Sans" w:hAnsi="Open Sans" w:cs="Open Sans"/>
          <w:bCs/>
        </w:rPr>
      </w:pPr>
      <w:r w:rsidRPr="00CE66FD">
        <w:rPr>
          <w:rFonts w:ascii="Wingdings" w:hAnsi="Wingdings" w:cs="Open Sans"/>
          <w:bCs/>
          <w:sz w:val="40"/>
          <w:szCs w:val="40"/>
        </w:rPr>
        <w:lastRenderedPageBreak/>
        <w:t>o</w:t>
      </w:r>
      <w:r>
        <w:rPr>
          <w:rFonts w:ascii="Open Sans" w:hAnsi="Open Sans" w:cs="Open Sans"/>
          <w:bCs/>
        </w:rPr>
        <w:t xml:space="preserve">  </w:t>
      </w:r>
      <w:r w:rsidR="00A27981">
        <w:rPr>
          <w:rFonts w:ascii="Open Sans" w:hAnsi="Open Sans" w:cs="Open Sans"/>
          <w:bCs/>
        </w:rPr>
        <w:t>Ready</w:t>
      </w:r>
      <w:r>
        <w:rPr>
          <w:rFonts w:ascii="Open Sans" w:hAnsi="Open Sans" w:cs="Open Sans"/>
          <w:bCs/>
        </w:rPr>
        <w:tab/>
      </w:r>
      <w:r>
        <w:rPr>
          <w:rFonts w:ascii="Open Sans" w:hAnsi="Open Sans" w:cs="Open Sans"/>
          <w:bCs/>
        </w:rPr>
        <w:tab/>
      </w:r>
      <w:r w:rsidRPr="00CE66FD">
        <w:rPr>
          <w:rFonts w:ascii="Wingdings" w:hAnsi="Wingdings" w:cs="Open Sans"/>
          <w:bCs/>
          <w:sz w:val="40"/>
          <w:szCs w:val="40"/>
        </w:rPr>
        <w:t>o</w:t>
      </w:r>
      <w:r>
        <w:rPr>
          <w:rFonts w:ascii="Open Sans" w:hAnsi="Open Sans" w:cs="Open Sans"/>
          <w:bCs/>
        </w:rPr>
        <w:t xml:space="preserve">  Not Ready</w:t>
      </w:r>
    </w:p>
    <w:p w14:paraId="40DF2B5F" w14:textId="77777777" w:rsidR="009C61A0" w:rsidRDefault="009C61A0" w:rsidP="009C61A0">
      <w:pPr>
        <w:spacing w:after="0" w:line="240" w:lineRule="auto"/>
        <w:rPr>
          <w:rFonts w:ascii="Open Sans" w:hAnsi="Open Sans" w:cs="Open Sans"/>
          <w:bCs/>
        </w:rPr>
      </w:pPr>
    </w:p>
    <w:p w14:paraId="0E281276" w14:textId="7F1A24A9" w:rsidR="003C02B3" w:rsidRDefault="009C61A0" w:rsidP="00A27981">
      <w:pPr>
        <w:spacing w:after="0"/>
        <w:rPr>
          <w:rFonts w:ascii="Open Sans" w:hAnsi="Open Sans" w:cs="Open Sans"/>
          <w:bCs/>
        </w:rPr>
      </w:pPr>
      <w:r>
        <w:rPr>
          <w:rFonts w:ascii="Open Sans" w:hAnsi="Open Sans" w:cs="Open Sans"/>
          <w:bCs/>
        </w:rPr>
        <w:t>The Assessors have commented on your document as follows</w:t>
      </w:r>
    </w:p>
    <w:p w14:paraId="0A9BD44D" w14:textId="77777777" w:rsidR="00E50CA2" w:rsidRDefault="00E50CA2" w:rsidP="00A27981">
      <w:pPr>
        <w:spacing w:after="0"/>
        <w:rPr>
          <w:rFonts w:ascii="Open Sans" w:hAnsi="Open Sans" w:cs="Open Sans"/>
          <w:bCs/>
        </w:rPr>
      </w:pPr>
    </w:p>
    <w:p w14:paraId="0CB24B8B" w14:textId="77777777" w:rsidR="00E50CA2" w:rsidRPr="00E14BF2" w:rsidRDefault="00E50CA2" w:rsidP="00E50CA2">
      <w:pPr>
        <w:shd w:val="clear" w:color="auto" w:fill="EAF1DD" w:themeFill="accent3" w:themeFillTint="33"/>
        <w:spacing w:after="0"/>
        <w:rPr>
          <w:rFonts w:ascii="Open Sans" w:hAnsi="Open Sans" w:cs="Open Sans"/>
          <w:bCs/>
          <w:i/>
          <w:iCs/>
        </w:rPr>
      </w:pPr>
      <w:r w:rsidRPr="00E14BF2">
        <w:rPr>
          <w:rFonts w:ascii="Open Sans" w:hAnsi="Open Sans" w:cs="Open Sans"/>
          <w:bCs/>
          <w:i/>
          <w:iCs/>
          <w:highlight w:val="yellow"/>
          <w:lang w:val="en-US"/>
        </w:rPr>
        <w:t>Yellow text</w:t>
      </w:r>
      <w:r w:rsidRPr="00E14BF2">
        <w:rPr>
          <w:rFonts w:ascii="Open Sans" w:hAnsi="Open Sans" w:cs="Open Sans"/>
          <w:bCs/>
          <w:i/>
          <w:iCs/>
          <w:lang w:val="en-US"/>
        </w:rPr>
        <w:t xml:space="preserve"> is checked by RICS/Assessment Platform</w:t>
      </w:r>
    </w:p>
    <w:p w14:paraId="1EC0D035" w14:textId="77777777" w:rsidR="009C61A0" w:rsidRDefault="009C61A0" w:rsidP="00A27981">
      <w:pPr>
        <w:spacing w:after="0"/>
        <w:rPr>
          <w:rFonts w:ascii="Open Sans" w:hAnsi="Open Sans" w:cs="Open Sans"/>
          <w:bCs/>
        </w:rPr>
      </w:pPr>
    </w:p>
    <w:tbl>
      <w:tblPr>
        <w:tblStyle w:val="TableGrid"/>
        <w:tblW w:w="0" w:type="auto"/>
        <w:tblLook w:val="04A0" w:firstRow="1" w:lastRow="0" w:firstColumn="1" w:lastColumn="0" w:noHBand="0" w:noVBand="1"/>
      </w:tblPr>
      <w:tblGrid>
        <w:gridCol w:w="3113"/>
        <w:gridCol w:w="11447"/>
      </w:tblGrid>
      <w:tr w:rsidR="00CE66FD" w14:paraId="1BC7FD61" w14:textId="77777777" w:rsidTr="009C61A0">
        <w:tc>
          <w:tcPr>
            <w:tcW w:w="3113" w:type="dxa"/>
            <w:shd w:val="clear" w:color="auto" w:fill="D9D9D9" w:themeFill="background1" w:themeFillShade="D9"/>
          </w:tcPr>
          <w:p w14:paraId="3C7D6273" w14:textId="27A1C74B" w:rsidR="00CE66FD" w:rsidRDefault="00CE66FD" w:rsidP="00CE66FD">
            <w:pPr>
              <w:spacing w:after="0"/>
              <w:rPr>
                <w:rFonts w:ascii="Open Sans" w:hAnsi="Open Sans" w:cs="Open Sans"/>
                <w:bCs/>
              </w:rPr>
            </w:pPr>
            <w:r>
              <w:rPr>
                <w:rFonts w:ascii="Open Sans" w:hAnsi="Open Sans" w:cs="Open Sans"/>
                <w:bCs/>
              </w:rPr>
              <w:t>Document section</w:t>
            </w:r>
          </w:p>
        </w:tc>
        <w:tc>
          <w:tcPr>
            <w:tcW w:w="11447" w:type="dxa"/>
            <w:shd w:val="clear" w:color="auto" w:fill="D9D9D9" w:themeFill="background1" w:themeFillShade="D9"/>
          </w:tcPr>
          <w:p w14:paraId="3136BB9B" w14:textId="094DE428" w:rsidR="00CE66FD" w:rsidRDefault="00CE66FD" w:rsidP="00CE66FD">
            <w:pPr>
              <w:spacing w:after="0"/>
              <w:rPr>
                <w:rFonts w:ascii="Open Sans" w:hAnsi="Open Sans" w:cs="Open Sans"/>
                <w:bCs/>
              </w:rPr>
            </w:pPr>
            <w:r>
              <w:rPr>
                <w:rFonts w:ascii="Open Sans" w:hAnsi="Open Sans" w:cs="Open Sans"/>
                <w:bCs/>
              </w:rPr>
              <w:t>Assessor’s feedback</w:t>
            </w:r>
          </w:p>
        </w:tc>
      </w:tr>
      <w:tr w:rsidR="00A27981" w14:paraId="05E8DBBC" w14:textId="77777777" w:rsidTr="00C328CA">
        <w:tc>
          <w:tcPr>
            <w:tcW w:w="3113" w:type="dxa"/>
          </w:tcPr>
          <w:p w14:paraId="6250446F" w14:textId="77777777" w:rsidR="00A27981" w:rsidRDefault="00A27981" w:rsidP="008A5972">
            <w:pPr>
              <w:spacing w:after="0"/>
              <w:rPr>
                <w:rFonts w:ascii="Open Sans" w:hAnsi="Open Sans" w:cs="Open Sans"/>
                <w:bCs/>
              </w:rPr>
            </w:pPr>
            <w:r>
              <w:rPr>
                <w:rFonts w:ascii="Open Sans" w:hAnsi="Open Sans" w:cs="Open Sans"/>
                <w:bCs/>
              </w:rPr>
              <w:t>Template</w:t>
            </w:r>
          </w:p>
        </w:tc>
        <w:tc>
          <w:tcPr>
            <w:tcW w:w="11447" w:type="dxa"/>
            <w:shd w:val="clear" w:color="auto" w:fill="EAF1DD" w:themeFill="accent3" w:themeFillTint="33"/>
          </w:tcPr>
          <w:p w14:paraId="3C5E3A21" w14:textId="4E9A7410" w:rsidR="00A27981" w:rsidRPr="00E50CA2" w:rsidRDefault="006722A4" w:rsidP="00E50CA2">
            <w:pPr>
              <w:pStyle w:val="ListParagraph"/>
              <w:numPr>
                <w:ilvl w:val="0"/>
                <w:numId w:val="34"/>
              </w:numPr>
              <w:spacing w:after="0"/>
              <w:rPr>
                <w:rFonts w:ascii="Open Sans" w:hAnsi="Open Sans" w:cs="Open Sans"/>
                <w:bCs/>
                <w:color w:val="000000" w:themeColor="text1"/>
              </w:rPr>
            </w:pPr>
            <w:r w:rsidRPr="00E50CA2">
              <w:rPr>
                <w:rFonts w:ascii="Open Sans" w:hAnsi="Open Sans" w:cs="Open Sans"/>
                <w:bCs/>
                <w:color w:val="000000" w:themeColor="text1"/>
                <w:highlight w:val="yellow"/>
              </w:rPr>
              <w:t>Is it the c</w:t>
            </w:r>
            <w:r w:rsidR="0053771F" w:rsidRPr="00E50CA2">
              <w:rPr>
                <w:rFonts w:ascii="Open Sans" w:hAnsi="Open Sans" w:cs="Open Sans"/>
                <w:bCs/>
                <w:color w:val="000000" w:themeColor="text1"/>
                <w:highlight w:val="yellow"/>
              </w:rPr>
              <w:t>orrect</w:t>
            </w:r>
            <w:r w:rsidRPr="00E50CA2">
              <w:rPr>
                <w:rFonts w:ascii="Open Sans" w:hAnsi="Open Sans" w:cs="Open Sans"/>
                <w:bCs/>
                <w:color w:val="000000" w:themeColor="text1"/>
                <w:highlight w:val="yellow"/>
              </w:rPr>
              <w:t xml:space="preserve"> template</w:t>
            </w:r>
            <w:r w:rsidRPr="00E50CA2">
              <w:rPr>
                <w:rFonts w:ascii="Open Sans" w:hAnsi="Open Sans" w:cs="Open Sans"/>
                <w:bCs/>
                <w:color w:val="000000" w:themeColor="text1"/>
              </w:rPr>
              <w:t xml:space="preserve"> – downloaded from the RICS Assessment Platform</w:t>
            </w:r>
          </w:p>
        </w:tc>
      </w:tr>
      <w:tr w:rsidR="00A27981" w14:paraId="4A6A6B10" w14:textId="77777777" w:rsidTr="00C328CA">
        <w:tc>
          <w:tcPr>
            <w:tcW w:w="3113" w:type="dxa"/>
          </w:tcPr>
          <w:p w14:paraId="5142634F" w14:textId="12F390F8" w:rsidR="00A27981" w:rsidRDefault="00CE66FD" w:rsidP="008A5972">
            <w:pPr>
              <w:spacing w:after="0"/>
              <w:rPr>
                <w:rFonts w:ascii="Open Sans" w:hAnsi="Open Sans" w:cs="Open Sans"/>
                <w:bCs/>
              </w:rPr>
            </w:pPr>
            <w:r>
              <w:rPr>
                <w:rFonts w:ascii="Open Sans" w:hAnsi="Open Sans" w:cs="Open Sans"/>
                <w:bCs/>
              </w:rPr>
              <w:t xml:space="preserve">Competency </w:t>
            </w:r>
            <w:r w:rsidR="009C61A0">
              <w:rPr>
                <w:rFonts w:ascii="Open Sans" w:hAnsi="Open Sans" w:cs="Open Sans"/>
                <w:bCs/>
              </w:rPr>
              <w:t xml:space="preserve">&amp; Level </w:t>
            </w:r>
            <w:r>
              <w:rPr>
                <w:rFonts w:ascii="Open Sans" w:hAnsi="Open Sans" w:cs="Open Sans"/>
                <w:bCs/>
              </w:rPr>
              <w:t>selection</w:t>
            </w:r>
          </w:p>
        </w:tc>
        <w:tc>
          <w:tcPr>
            <w:tcW w:w="11447" w:type="dxa"/>
            <w:shd w:val="clear" w:color="auto" w:fill="EAF1DD" w:themeFill="accent3" w:themeFillTint="33"/>
          </w:tcPr>
          <w:p w14:paraId="6A133885" w14:textId="77777777" w:rsidR="00E50CA2" w:rsidRPr="00E50CA2" w:rsidRDefault="00EC7764" w:rsidP="00E50CA2">
            <w:pPr>
              <w:pStyle w:val="ListParagraph"/>
              <w:numPr>
                <w:ilvl w:val="0"/>
                <w:numId w:val="34"/>
              </w:numPr>
              <w:rPr>
                <w:rFonts w:ascii="Open Sans" w:hAnsi="Open Sans" w:cs="Open Sans"/>
                <w:bCs/>
                <w:color w:val="000000" w:themeColor="text1"/>
              </w:rPr>
            </w:pPr>
            <w:r w:rsidRPr="00E50CA2">
              <w:rPr>
                <w:rFonts w:ascii="Open Sans" w:hAnsi="Open Sans" w:cs="Open Sans"/>
                <w:bCs/>
                <w:color w:val="000000" w:themeColor="text1"/>
                <w:highlight w:val="yellow"/>
                <w:lang w:val="en-US"/>
              </w:rPr>
              <w:t>The initial selection of competencies from the Pathway guide is done by the RICS Assessment Platform and should always be correct.</w:t>
            </w:r>
            <w:r w:rsidRPr="00E50CA2">
              <w:rPr>
                <w:rFonts w:ascii="Open Sans" w:hAnsi="Open Sans" w:cs="Open Sans"/>
                <w:bCs/>
                <w:color w:val="000000" w:themeColor="text1"/>
                <w:lang w:val="en-US"/>
              </w:rPr>
              <w:t xml:space="preserve">  </w:t>
            </w:r>
          </w:p>
          <w:p w14:paraId="7AE8A763" w14:textId="71D9FF54" w:rsidR="00CE66FD" w:rsidRPr="00E50CA2" w:rsidRDefault="00EC7764" w:rsidP="00E50CA2">
            <w:pPr>
              <w:pStyle w:val="ListParagraph"/>
              <w:numPr>
                <w:ilvl w:val="0"/>
                <w:numId w:val="34"/>
              </w:numPr>
              <w:rPr>
                <w:rFonts w:ascii="Open Sans" w:hAnsi="Open Sans" w:cs="Open Sans"/>
                <w:bCs/>
                <w:color w:val="000000" w:themeColor="text1"/>
              </w:rPr>
            </w:pPr>
            <w:r w:rsidRPr="00E50CA2">
              <w:rPr>
                <w:rFonts w:ascii="Open Sans" w:hAnsi="Open Sans" w:cs="Open Sans"/>
                <w:bCs/>
                <w:color w:val="000000" w:themeColor="text1"/>
                <w:lang w:val="en-US"/>
              </w:rPr>
              <w:t xml:space="preserve">However, there is an opportunity for a candidate to incorrectly copy over the competency selection from Document 1 into Document 2 (Summary of </w:t>
            </w:r>
            <w:r w:rsidR="006B1B70" w:rsidRPr="00E50CA2">
              <w:rPr>
                <w:rFonts w:ascii="Open Sans" w:hAnsi="Open Sans" w:cs="Open Sans"/>
                <w:bCs/>
                <w:color w:val="000000" w:themeColor="text1"/>
                <w:lang w:val="en-US"/>
              </w:rPr>
              <w:t>E</w:t>
            </w:r>
            <w:r w:rsidRPr="00E50CA2">
              <w:rPr>
                <w:rFonts w:ascii="Open Sans" w:hAnsi="Open Sans" w:cs="Open Sans"/>
                <w:bCs/>
                <w:color w:val="000000" w:themeColor="text1"/>
                <w:lang w:val="en-US"/>
              </w:rPr>
              <w:t xml:space="preserve">xperience) and you must be diligent and check the competency and </w:t>
            </w:r>
            <w:r w:rsidR="006B1B70" w:rsidRPr="00E50CA2">
              <w:rPr>
                <w:rFonts w:ascii="Open Sans" w:hAnsi="Open Sans" w:cs="Open Sans"/>
                <w:bCs/>
                <w:color w:val="000000" w:themeColor="text1"/>
                <w:lang w:val="en-US"/>
              </w:rPr>
              <w:t>l</w:t>
            </w:r>
            <w:r w:rsidRPr="00E50CA2">
              <w:rPr>
                <w:rFonts w:ascii="Open Sans" w:hAnsi="Open Sans" w:cs="Open Sans"/>
                <w:bCs/>
                <w:color w:val="000000" w:themeColor="text1"/>
                <w:lang w:val="en-US"/>
              </w:rPr>
              <w:t xml:space="preserve">evel allocation is correct as </w:t>
            </w:r>
            <w:r w:rsidR="00E50CA2">
              <w:rPr>
                <w:rFonts w:ascii="Open Sans" w:hAnsi="Open Sans" w:cs="Open Sans"/>
                <w:bCs/>
                <w:color w:val="000000" w:themeColor="text1"/>
                <w:lang w:val="en-US"/>
              </w:rPr>
              <w:t xml:space="preserve">per </w:t>
            </w:r>
            <w:r w:rsidRPr="00E50CA2">
              <w:rPr>
                <w:rFonts w:ascii="Open Sans" w:hAnsi="Open Sans" w:cs="Open Sans"/>
                <w:bCs/>
                <w:color w:val="000000" w:themeColor="text1"/>
                <w:lang w:val="en-US"/>
              </w:rPr>
              <w:t>the Pathway Guide</w:t>
            </w:r>
            <w:r w:rsidR="006B1B70" w:rsidRPr="00E50CA2">
              <w:rPr>
                <w:rFonts w:ascii="Open Sans" w:hAnsi="Open Sans" w:cs="Open Sans"/>
                <w:bCs/>
                <w:color w:val="000000" w:themeColor="text1"/>
                <w:lang w:val="en-US"/>
              </w:rPr>
              <w:t xml:space="preserve"> and</w:t>
            </w:r>
            <w:r w:rsidRPr="00E50CA2">
              <w:rPr>
                <w:rFonts w:ascii="Open Sans" w:hAnsi="Open Sans" w:cs="Open Sans"/>
                <w:bCs/>
                <w:color w:val="000000" w:themeColor="text1"/>
                <w:lang w:val="en-US"/>
              </w:rPr>
              <w:t xml:space="preserve"> Document 1</w:t>
            </w:r>
          </w:p>
        </w:tc>
      </w:tr>
      <w:tr w:rsidR="003B3789" w14:paraId="38978104" w14:textId="77777777" w:rsidTr="004C7804">
        <w:tc>
          <w:tcPr>
            <w:tcW w:w="3113" w:type="dxa"/>
          </w:tcPr>
          <w:p w14:paraId="29CFF885" w14:textId="17BF5F9B" w:rsidR="003B3789" w:rsidRDefault="003B3789" w:rsidP="003B3789">
            <w:pPr>
              <w:spacing w:after="0"/>
              <w:rPr>
                <w:rFonts w:ascii="Open Sans" w:hAnsi="Open Sans" w:cs="Open Sans"/>
                <w:bCs/>
              </w:rPr>
            </w:pPr>
            <w:r>
              <w:rPr>
                <w:rFonts w:ascii="Open Sans" w:hAnsi="Open Sans" w:cs="Open Sans"/>
                <w:bCs/>
              </w:rPr>
              <w:t>Spelling, grammar and word count</w:t>
            </w:r>
          </w:p>
        </w:tc>
        <w:tc>
          <w:tcPr>
            <w:tcW w:w="11447" w:type="dxa"/>
            <w:shd w:val="clear" w:color="auto" w:fill="EAF1DD" w:themeFill="accent3" w:themeFillTint="33"/>
          </w:tcPr>
          <w:p w14:paraId="2A7DD66B" w14:textId="12DBD767" w:rsidR="003B3789" w:rsidRPr="00E50CA2" w:rsidRDefault="00E50CA2" w:rsidP="00E50CA2">
            <w:pPr>
              <w:pStyle w:val="ListParagraph"/>
              <w:numPr>
                <w:ilvl w:val="0"/>
                <w:numId w:val="34"/>
              </w:numPr>
              <w:rPr>
                <w:rFonts w:ascii="Open Sans" w:hAnsi="Open Sans" w:cs="Open Sans"/>
                <w:bCs/>
                <w:color w:val="000000" w:themeColor="text1"/>
              </w:rPr>
            </w:pPr>
            <w:r w:rsidRPr="00E14BF2">
              <w:rPr>
                <w:rFonts w:ascii="Open Sans" w:hAnsi="Open Sans" w:cs="Open Sans"/>
                <w:bCs/>
                <w:color w:val="000000" w:themeColor="text1"/>
                <w:lang w:val="en-US"/>
              </w:rPr>
              <w:t xml:space="preserve">We expect a professional approach to spelling and grammar (communication Level 2) this is never going to be a reason not to approve </w:t>
            </w:r>
            <w:r>
              <w:rPr>
                <w:rFonts w:ascii="Open Sans" w:hAnsi="Open Sans" w:cs="Open Sans"/>
                <w:bCs/>
                <w:color w:val="000000" w:themeColor="text1"/>
                <w:lang w:val="en-US"/>
              </w:rPr>
              <w:t xml:space="preserve">(NOT READY) </w:t>
            </w:r>
            <w:r w:rsidRPr="00E14BF2">
              <w:rPr>
                <w:rFonts w:ascii="Open Sans" w:hAnsi="Open Sans" w:cs="Open Sans"/>
                <w:bCs/>
                <w:color w:val="000000" w:themeColor="text1"/>
                <w:lang w:val="en-US"/>
              </w:rPr>
              <w:t>a candidate moving forward, however, poor delivery should never be ignored and must be commented upon if it is evident improvements could be made.</w:t>
            </w:r>
          </w:p>
        </w:tc>
      </w:tr>
    </w:tbl>
    <w:p w14:paraId="25771B20" w14:textId="77777777" w:rsidR="00E50CA2" w:rsidRDefault="00E50CA2" w:rsidP="00ED6FD4">
      <w:pPr>
        <w:pStyle w:val="Heading44"/>
        <w:rPr>
          <w:b/>
          <w:bCs/>
          <w:sz w:val="24"/>
          <w:szCs w:val="12"/>
        </w:rPr>
      </w:pPr>
    </w:p>
    <w:p w14:paraId="0B8A6126" w14:textId="77777777" w:rsidR="00E50CA2" w:rsidRDefault="00E50CA2" w:rsidP="00ED6FD4">
      <w:pPr>
        <w:pStyle w:val="Heading44"/>
        <w:rPr>
          <w:b/>
          <w:bCs/>
          <w:sz w:val="24"/>
          <w:szCs w:val="12"/>
        </w:rPr>
      </w:pPr>
    </w:p>
    <w:p w14:paraId="46B3970C" w14:textId="77777777" w:rsidR="00E50CA2" w:rsidRDefault="00E50CA2" w:rsidP="00ED6FD4">
      <w:pPr>
        <w:pStyle w:val="Heading44"/>
        <w:rPr>
          <w:b/>
          <w:bCs/>
          <w:sz w:val="24"/>
          <w:szCs w:val="12"/>
        </w:rPr>
      </w:pPr>
    </w:p>
    <w:p w14:paraId="60F43743" w14:textId="77777777" w:rsidR="00E50CA2" w:rsidRDefault="00E50CA2" w:rsidP="00ED6FD4">
      <w:pPr>
        <w:pStyle w:val="Heading44"/>
        <w:rPr>
          <w:b/>
          <w:bCs/>
          <w:sz w:val="24"/>
          <w:szCs w:val="12"/>
        </w:rPr>
      </w:pPr>
    </w:p>
    <w:p w14:paraId="521A4565" w14:textId="77777777" w:rsidR="00E50CA2" w:rsidRDefault="00E50CA2" w:rsidP="00ED6FD4">
      <w:pPr>
        <w:pStyle w:val="Heading44"/>
        <w:rPr>
          <w:b/>
          <w:bCs/>
          <w:sz w:val="24"/>
          <w:szCs w:val="12"/>
        </w:rPr>
      </w:pPr>
    </w:p>
    <w:p w14:paraId="7E82E683" w14:textId="13F8FD4E" w:rsidR="009C61A0" w:rsidRPr="00921FBC" w:rsidRDefault="009C61A0" w:rsidP="00ED6FD4">
      <w:pPr>
        <w:pStyle w:val="Heading44"/>
        <w:rPr>
          <w:b/>
          <w:bCs/>
          <w:sz w:val="24"/>
          <w:szCs w:val="12"/>
        </w:rPr>
      </w:pPr>
      <w:r w:rsidRPr="00921FBC">
        <w:rPr>
          <w:b/>
          <w:bCs/>
          <w:sz w:val="24"/>
          <w:szCs w:val="12"/>
        </w:rPr>
        <w:lastRenderedPageBreak/>
        <w:t>Mandatory Competencies</w:t>
      </w:r>
      <w:r w:rsidR="003B3789" w:rsidRPr="00921FBC">
        <w:rPr>
          <w:b/>
          <w:bCs/>
          <w:sz w:val="24"/>
          <w:szCs w:val="12"/>
        </w:rPr>
        <w:t xml:space="preserve"> </w:t>
      </w:r>
    </w:p>
    <w:p w14:paraId="07192168" w14:textId="69F51125" w:rsidR="003B3789" w:rsidRDefault="003B3789">
      <w:pPr>
        <w:rPr>
          <w:rFonts w:ascii="Open Sans" w:hAnsi="Open Sans" w:cs="Open Sans"/>
        </w:rPr>
      </w:pPr>
      <w:r>
        <w:rPr>
          <w:rFonts w:ascii="Open Sans" w:hAnsi="Open Sans" w:cs="Open Sans"/>
        </w:rPr>
        <w:t>The Assessors have reviewed the levels and relevant real-life project examples you have provided</w:t>
      </w:r>
    </w:p>
    <w:tbl>
      <w:tblPr>
        <w:tblStyle w:val="TableGrid"/>
        <w:tblW w:w="0" w:type="auto"/>
        <w:tblLook w:val="04A0" w:firstRow="1" w:lastRow="0" w:firstColumn="1" w:lastColumn="0" w:noHBand="0" w:noVBand="1"/>
      </w:tblPr>
      <w:tblGrid>
        <w:gridCol w:w="3104"/>
        <w:gridCol w:w="9"/>
        <w:gridCol w:w="340"/>
        <w:gridCol w:w="382"/>
        <w:gridCol w:w="10665"/>
        <w:gridCol w:w="60"/>
      </w:tblGrid>
      <w:tr w:rsidR="009F09C1" w14:paraId="48BF69E8" w14:textId="77777777" w:rsidTr="00E50CA2">
        <w:trPr>
          <w:trHeight w:val="83"/>
        </w:trPr>
        <w:tc>
          <w:tcPr>
            <w:tcW w:w="3113" w:type="dxa"/>
            <w:gridSpan w:val="2"/>
            <w:vMerge w:val="restart"/>
          </w:tcPr>
          <w:p w14:paraId="2262FD2C" w14:textId="3D659F27" w:rsidR="009F09C1" w:rsidRDefault="00DA2289" w:rsidP="00316902">
            <w:pPr>
              <w:spacing w:after="0"/>
              <w:rPr>
                <w:rFonts w:ascii="Open Sans" w:hAnsi="Open Sans" w:cs="Open Sans"/>
                <w:bCs/>
              </w:rPr>
            </w:pPr>
            <w:r>
              <w:rPr>
                <w:rFonts w:ascii="Open Sans" w:hAnsi="Open Sans" w:cs="Open Sans"/>
                <w:bCs/>
              </w:rPr>
              <w:t>Ethics</w:t>
            </w:r>
            <w:r w:rsidR="00405797">
              <w:rPr>
                <w:rFonts w:ascii="Open Sans" w:hAnsi="Open Sans" w:cs="Open Sans"/>
                <w:bCs/>
              </w:rPr>
              <w:t>,</w:t>
            </w:r>
            <w:r>
              <w:rPr>
                <w:rFonts w:ascii="Open Sans" w:hAnsi="Open Sans" w:cs="Open Sans"/>
                <w:bCs/>
              </w:rPr>
              <w:t xml:space="preserve"> Rules of Conduct and </w:t>
            </w:r>
            <w:r w:rsidR="00405797">
              <w:rPr>
                <w:rFonts w:ascii="Open Sans" w:hAnsi="Open Sans" w:cs="Open Sans"/>
                <w:bCs/>
              </w:rPr>
              <w:t xml:space="preserve">Professionalism </w:t>
            </w:r>
            <w:r w:rsidR="009F09C1">
              <w:rPr>
                <w:rFonts w:ascii="Open Sans" w:hAnsi="Open Sans" w:cs="Open Sans"/>
                <w:bCs/>
              </w:rPr>
              <w:br/>
              <w:t xml:space="preserve"> </w:t>
            </w:r>
          </w:p>
        </w:tc>
        <w:tc>
          <w:tcPr>
            <w:tcW w:w="340" w:type="dxa"/>
          </w:tcPr>
          <w:p w14:paraId="4A9754FB" w14:textId="77777777" w:rsidR="009F09C1" w:rsidRDefault="009F09C1" w:rsidP="00316902">
            <w:pPr>
              <w:spacing w:after="0"/>
              <w:rPr>
                <w:rFonts w:ascii="Open Sans" w:hAnsi="Open Sans" w:cs="Open Sans"/>
                <w:bCs/>
              </w:rPr>
            </w:pPr>
            <w:r>
              <w:rPr>
                <w:rFonts w:ascii="Open Sans" w:hAnsi="Open Sans" w:cs="Open Sans"/>
                <w:bCs/>
              </w:rPr>
              <w:t>Y</w:t>
            </w:r>
          </w:p>
        </w:tc>
        <w:tc>
          <w:tcPr>
            <w:tcW w:w="382" w:type="dxa"/>
          </w:tcPr>
          <w:p w14:paraId="2AA3EC6A" w14:textId="77777777" w:rsidR="009F09C1" w:rsidRDefault="009F09C1" w:rsidP="00316902">
            <w:pPr>
              <w:spacing w:after="0"/>
              <w:rPr>
                <w:rFonts w:ascii="Open Sans" w:hAnsi="Open Sans" w:cs="Open Sans"/>
                <w:bCs/>
              </w:rPr>
            </w:pPr>
            <w:r>
              <w:rPr>
                <w:rFonts w:ascii="Open Sans" w:hAnsi="Open Sans" w:cs="Open Sans"/>
                <w:bCs/>
              </w:rPr>
              <w:t>N</w:t>
            </w:r>
          </w:p>
        </w:tc>
        <w:tc>
          <w:tcPr>
            <w:tcW w:w="10725" w:type="dxa"/>
            <w:gridSpan w:val="2"/>
          </w:tcPr>
          <w:p w14:paraId="6DB16011" w14:textId="56838A8B" w:rsidR="009F09C1" w:rsidRDefault="009F09C1" w:rsidP="00316902">
            <w:pPr>
              <w:spacing w:after="0"/>
              <w:rPr>
                <w:rFonts w:ascii="Open Sans" w:hAnsi="Open Sans" w:cs="Open Sans"/>
                <w:bCs/>
              </w:rPr>
            </w:pPr>
            <w:r>
              <w:rPr>
                <w:rFonts w:ascii="Open Sans" w:hAnsi="Open Sans" w:cs="Open Sans"/>
                <w:bCs/>
              </w:rPr>
              <w:t xml:space="preserve">Level 1 Commentary </w:t>
            </w:r>
            <w:r w:rsidR="00B00D14">
              <w:rPr>
                <w:rFonts w:ascii="Open Sans" w:hAnsi="Open Sans" w:cs="Open Sans"/>
                <w:bCs/>
              </w:rPr>
              <w:t xml:space="preserve">- </w:t>
            </w:r>
            <w:r>
              <w:rPr>
                <w:rFonts w:ascii="Open Sans" w:hAnsi="Open Sans" w:cs="Open Sans"/>
                <w:bCs/>
              </w:rPr>
              <w:t>include commentary on knowledge depth and breadth</w:t>
            </w:r>
          </w:p>
        </w:tc>
      </w:tr>
      <w:tr w:rsidR="009F09C1" w14:paraId="29B8696A" w14:textId="77777777" w:rsidTr="00E50CA2">
        <w:trPr>
          <w:trHeight w:val="83"/>
        </w:trPr>
        <w:tc>
          <w:tcPr>
            <w:tcW w:w="3113" w:type="dxa"/>
            <w:gridSpan w:val="2"/>
            <w:vMerge/>
          </w:tcPr>
          <w:p w14:paraId="724EBB53" w14:textId="77777777" w:rsidR="009F09C1" w:rsidRDefault="009F09C1" w:rsidP="00316902">
            <w:pPr>
              <w:spacing w:after="0"/>
              <w:rPr>
                <w:rFonts w:ascii="Open Sans" w:hAnsi="Open Sans" w:cs="Open Sans"/>
                <w:bCs/>
              </w:rPr>
            </w:pPr>
          </w:p>
        </w:tc>
        <w:tc>
          <w:tcPr>
            <w:tcW w:w="340" w:type="dxa"/>
          </w:tcPr>
          <w:p w14:paraId="51755B62" w14:textId="77777777" w:rsidR="009F09C1" w:rsidRDefault="009F09C1" w:rsidP="00316902">
            <w:pPr>
              <w:spacing w:after="0"/>
              <w:rPr>
                <w:rFonts w:ascii="Open Sans" w:hAnsi="Open Sans" w:cs="Open Sans"/>
                <w:bCs/>
              </w:rPr>
            </w:pPr>
            <w:r>
              <w:rPr>
                <w:rFonts w:ascii="Open Sans" w:hAnsi="Open Sans" w:cs="Open Sans"/>
                <w:bCs/>
              </w:rPr>
              <w:t>Y</w:t>
            </w:r>
          </w:p>
        </w:tc>
        <w:tc>
          <w:tcPr>
            <w:tcW w:w="382" w:type="dxa"/>
          </w:tcPr>
          <w:p w14:paraId="1E3F9EBD" w14:textId="77777777" w:rsidR="009F09C1" w:rsidRDefault="009F09C1" w:rsidP="00316902">
            <w:pPr>
              <w:spacing w:after="0"/>
              <w:rPr>
                <w:rFonts w:ascii="Open Sans" w:hAnsi="Open Sans" w:cs="Open Sans"/>
                <w:bCs/>
              </w:rPr>
            </w:pPr>
            <w:r>
              <w:rPr>
                <w:rFonts w:ascii="Open Sans" w:hAnsi="Open Sans" w:cs="Open Sans"/>
                <w:bCs/>
              </w:rPr>
              <w:t>N</w:t>
            </w:r>
          </w:p>
        </w:tc>
        <w:tc>
          <w:tcPr>
            <w:tcW w:w="10725" w:type="dxa"/>
            <w:gridSpan w:val="2"/>
          </w:tcPr>
          <w:p w14:paraId="09B96DDD" w14:textId="62DEA8E5" w:rsidR="009F09C1" w:rsidRDefault="009F09C1" w:rsidP="00316902">
            <w:pPr>
              <w:spacing w:after="0"/>
              <w:rPr>
                <w:rFonts w:ascii="Open Sans" w:hAnsi="Open Sans" w:cs="Open Sans"/>
                <w:bCs/>
              </w:rPr>
            </w:pPr>
            <w:r>
              <w:rPr>
                <w:rFonts w:ascii="Open Sans" w:hAnsi="Open Sans" w:cs="Open Sans"/>
                <w:bCs/>
              </w:rPr>
              <w:t xml:space="preserve">Level 2 Commentary </w:t>
            </w:r>
            <w:r w:rsidR="00B00D14">
              <w:rPr>
                <w:rFonts w:ascii="Open Sans" w:hAnsi="Open Sans" w:cs="Open Sans"/>
                <w:bCs/>
              </w:rPr>
              <w:t xml:space="preserve">- </w:t>
            </w:r>
            <w:r>
              <w:rPr>
                <w:rFonts w:ascii="Open Sans" w:hAnsi="Open Sans" w:cs="Open Sans"/>
                <w:bCs/>
              </w:rPr>
              <w:t>include commentary on doing and project examples</w:t>
            </w:r>
          </w:p>
        </w:tc>
      </w:tr>
      <w:tr w:rsidR="009F09C1" w14:paraId="67DD0AF5" w14:textId="77777777" w:rsidTr="00E50CA2">
        <w:trPr>
          <w:trHeight w:val="83"/>
        </w:trPr>
        <w:tc>
          <w:tcPr>
            <w:tcW w:w="3113" w:type="dxa"/>
            <w:gridSpan w:val="2"/>
            <w:vMerge/>
          </w:tcPr>
          <w:p w14:paraId="22B0CED7" w14:textId="77777777" w:rsidR="009F09C1" w:rsidRDefault="009F09C1" w:rsidP="00316902">
            <w:pPr>
              <w:spacing w:after="0"/>
              <w:rPr>
                <w:rFonts w:ascii="Open Sans" w:hAnsi="Open Sans" w:cs="Open Sans"/>
                <w:bCs/>
              </w:rPr>
            </w:pPr>
          </w:p>
        </w:tc>
        <w:tc>
          <w:tcPr>
            <w:tcW w:w="340" w:type="dxa"/>
          </w:tcPr>
          <w:p w14:paraId="73FBE4F2" w14:textId="77777777" w:rsidR="009F09C1" w:rsidRDefault="009F09C1" w:rsidP="00316902">
            <w:pPr>
              <w:spacing w:after="0"/>
              <w:rPr>
                <w:rFonts w:ascii="Open Sans" w:hAnsi="Open Sans" w:cs="Open Sans"/>
                <w:bCs/>
              </w:rPr>
            </w:pPr>
            <w:r>
              <w:rPr>
                <w:rFonts w:ascii="Open Sans" w:hAnsi="Open Sans" w:cs="Open Sans"/>
                <w:bCs/>
              </w:rPr>
              <w:t>Y</w:t>
            </w:r>
          </w:p>
        </w:tc>
        <w:tc>
          <w:tcPr>
            <w:tcW w:w="382" w:type="dxa"/>
          </w:tcPr>
          <w:p w14:paraId="218B05C3" w14:textId="77777777" w:rsidR="009F09C1" w:rsidRDefault="009F09C1" w:rsidP="00316902">
            <w:pPr>
              <w:spacing w:after="0"/>
              <w:rPr>
                <w:rFonts w:ascii="Open Sans" w:hAnsi="Open Sans" w:cs="Open Sans"/>
                <w:bCs/>
              </w:rPr>
            </w:pPr>
            <w:r>
              <w:rPr>
                <w:rFonts w:ascii="Open Sans" w:hAnsi="Open Sans" w:cs="Open Sans"/>
                <w:bCs/>
              </w:rPr>
              <w:t>N</w:t>
            </w:r>
          </w:p>
        </w:tc>
        <w:tc>
          <w:tcPr>
            <w:tcW w:w="10725" w:type="dxa"/>
            <w:gridSpan w:val="2"/>
          </w:tcPr>
          <w:p w14:paraId="6D68C867" w14:textId="3E80ECA5" w:rsidR="009F09C1" w:rsidRDefault="009F09C1" w:rsidP="00316902">
            <w:pPr>
              <w:spacing w:after="0"/>
              <w:rPr>
                <w:rFonts w:ascii="Open Sans" w:hAnsi="Open Sans" w:cs="Open Sans"/>
                <w:bCs/>
              </w:rPr>
            </w:pPr>
            <w:r>
              <w:rPr>
                <w:rFonts w:ascii="Open Sans" w:hAnsi="Open Sans" w:cs="Open Sans"/>
                <w:bCs/>
              </w:rPr>
              <w:t xml:space="preserve">Level 3 Commentary </w:t>
            </w:r>
            <w:r w:rsidR="00B00D14">
              <w:rPr>
                <w:rFonts w:ascii="Open Sans" w:hAnsi="Open Sans" w:cs="Open Sans"/>
                <w:bCs/>
              </w:rPr>
              <w:t xml:space="preserve">- </w:t>
            </w:r>
            <w:r>
              <w:rPr>
                <w:rFonts w:ascii="Open Sans" w:hAnsi="Open Sans" w:cs="Open Sans"/>
                <w:bCs/>
              </w:rPr>
              <w:t>include commentary on advice, reasoning and project examples</w:t>
            </w:r>
          </w:p>
        </w:tc>
      </w:tr>
      <w:tr w:rsidR="009F09C1" w14:paraId="11351AC2" w14:textId="77777777" w:rsidTr="00E50CA2">
        <w:trPr>
          <w:trHeight w:val="83"/>
        </w:trPr>
        <w:tc>
          <w:tcPr>
            <w:tcW w:w="3113" w:type="dxa"/>
            <w:gridSpan w:val="2"/>
            <w:vMerge w:val="restart"/>
            <w:shd w:val="clear" w:color="auto" w:fill="D9D9D9" w:themeFill="background1" w:themeFillShade="D9"/>
          </w:tcPr>
          <w:p w14:paraId="25FA3671" w14:textId="247ECCB3" w:rsidR="009F09C1" w:rsidRDefault="009F09C1" w:rsidP="00316902">
            <w:pPr>
              <w:spacing w:after="0"/>
              <w:rPr>
                <w:rFonts w:ascii="Open Sans" w:hAnsi="Open Sans" w:cs="Open Sans"/>
                <w:bCs/>
              </w:rPr>
            </w:pPr>
            <w:r>
              <w:rPr>
                <w:rFonts w:ascii="Open Sans" w:hAnsi="Open Sans" w:cs="Open Sans"/>
                <w:bCs/>
              </w:rPr>
              <w:t>C</w:t>
            </w:r>
            <w:r w:rsidR="00405797">
              <w:rPr>
                <w:rFonts w:ascii="Open Sans" w:hAnsi="Open Sans" w:cs="Open Sans"/>
                <w:bCs/>
              </w:rPr>
              <w:t>lient care</w:t>
            </w:r>
          </w:p>
        </w:tc>
        <w:tc>
          <w:tcPr>
            <w:tcW w:w="340" w:type="dxa"/>
            <w:shd w:val="clear" w:color="auto" w:fill="D9D9D9" w:themeFill="background1" w:themeFillShade="D9"/>
          </w:tcPr>
          <w:p w14:paraId="0B0753F0" w14:textId="77777777" w:rsidR="009F09C1" w:rsidRDefault="009F09C1" w:rsidP="00316902">
            <w:pPr>
              <w:spacing w:after="0"/>
              <w:rPr>
                <w:rFonts w:ascii="Open Sans" w:hAnsi="Open Sans" w:cs="Open Sans"/>
                <w:bCs/>
              </w:rPr>
            </w:pPr>
            <w:r>
              <w:rPr>
                <w:rFonts w:ascii="Open Sans" w:hAnsi="Open Sans" w:cs="Open Sans"/>
                <w:bCs/>
              </w:rPr>
              <w:t>Y</w:t>
            </w:r>
          </w:p>
        </w:tc>
        <w:tc>
          <w:tcPr>
            <w:tcW w:w="382" w:type="dxa"/>
            <w:shd w:val="clear" w:color="auto" w:fill="D9D9D9" w:themeFill="background1" w:themeFillShade="D9"/>
          </w:tcPr>
          <w:p w14:paraId="332BCB38" w14:textId="77777777" w:rsidR="009F09C1" w:rsidRDefault="009F09C1" w:rsidP="00316902">
            <w:pPr>
              <w:spacing w:after="0"/>
              <w:rPr>
                <w:rFonts w:ascii="Open Sans" w:hAnsi="Open Sans" w:cs="Open Sans"/>
                <w:bCs/>
              </w:rPr>
            </w:pPr>
            <w:r>
              <w:rPr>
                <w:rFonts w:ascii="Open Sans" w:hAnsi="Open Sans" w:cs="Open Sans"/>
                <w:bCs/>
              </w:rPr>
              <w:t>N</w:t>
            </w:r>
          </w:p>
        </w:tc>
        <w:tc>
          <w:tcPr>
            <w:tcW w:w="10725" w:type="dxa"/>
            <w:gridSpan w:val="2"/>
            <w:shd w:val="clear" w:color="auto" w:fill="D9D9D9" w:themeFill="background1" w:themeFillShade="D9"/>
          </w:tcPr>
          <w:p w14:paraId="3220038E" w14:textId="10878637" w:rsidR="009F09C1" w:rsidRDefault="009F09C1" w:rsidP="00316902">
            <w:pPr>
              <w:spacing w:after="0"/>
              <w:rPr>
                <w:rFonts w:ascii="Open Sans" w:hAnsi="Open Sans" w:cs="Open Sans"/>
                <w:bCs/>
              </w:rPr>
            </w:pPr>
            <w:r>
              <w:rPr>
                <w:rFonts w:ascii="Open Sans" w:hAnsi="Open Sans" w:cs="Open Sans"/>
                <w:bCs/>
              </w:rPr>
              <w:t xml:space="preserve">Level 1 Commentary </w:t>
            </w:r>
            <w:r w:rsidR="00B00D14">
              <w:rPr>
                <w:rFonts w:ascii="Open Sans" w:hAnsi="Open Sans" w:cs="Open Sans"/>
                <w:bCs/>
              </w:rPr>
              <w:t xml:space="preserve">- </w:t>
            </w:r>
            <w:r>
              <w:rPr>
                <w:rFonts w:ascii="Open Sans" w:hAnsi="Open Sans" w:cs="Open Sans"/>
                <w:bCs/>
              </w:rPr>
              <w:t>include commentary on knowledge depth and breadth</w:t>
            </w:r>
          </w:p>
        </w:tc>
      </w:tr>
      <w:tr w:rsidR="009F09C1" w14:paraId="69F7BEF6" w14:textId="77777777" w:rsidTr="00E50CA2">
        <w:trPr>
          <w:trHeight w:val="83"/>
        </w:trPr>
        <w:tc>
          <w:tcPr>
            <w:tcW w:w="3113" w:type="dxa"/>
            <w:gridSpan w:val="2"/>
            <w:vMerge/>
            <w:shd w:val="clear" w:color="auto" w:fill="D9D9D9" w:themeFill="background1" w:themeFillShade="D9"/>
          </w:tcPr>
          <w:p w14:paraId="3D50327C" w14:textId="77777777" w:rsidR="009F09C1" w:rsidRDefault="009F09C1" w:rsidP="00316902">
            <w:pPr>
              <w:spacing w:after="0"/>
              <w:rPr>
                <w:rFonts w:ascii="Open Sans" w:hAnsi="Open Sans" w:cs="Open Sans"/>
                <w:bCs/>
              </w:rPr>
            </w:pPr>
          </w:p>
        </w:tc>
        <w:tc>
          <w:tcPr>
            <w:tcW w:w="340" w:type="dxa"/>
            <w:shd w:val="clear" w:color="auto" w:fill="D9D9D9" w:themeFill="background1" w:themeFillShade="D9"/>
          </w:tcPr>
          <w:p w14:paraId="48AD86C1" w14:textId="77777777" w:rsidR="009F09C1" w:rsidRDefault="009F09C1" w:rsidP="00316902">
            <w:pPr>
              <w:spacing w:after="0"/>
              <w:rPr>
                <w:rFonts w:ascii="Open Sans" w:hAnsi="Open Sans" w:cs="Open Sans"/>
                <w:bCs/>
              </w:rPr>
            </w:pPr>
            <w:r>
              <w:rPr>
                <w:rFonts w:ascii="Open Sans" w:hAnsi="Open Sans" w:cs="Open Sans"/>
                <w:bCs/>
              </w:rPr>
              <w:t>Y</w:t>
            </w:r>
          </w:p>
        </w:tc>
        <w:tc>
          <w:tcPr>
            <w:tcW w:w="382" w:type="dxa"/>
            <w:shd w:val="clear" w:color="auto" w:fill="D9D9D9" w:themeFill="background1" w:themeFillShade="D9"/>
          </w:tcPr>
          <w:p w14:paraId="44176D6F" w14:textId="77777777" w:rsidR="009F09C1" w:rsidRDefault="009F09C1" w:rsidP="00316902">
            <w:pPr>
              <w:spacing w:after="0"/>
              <w:rPr>
                <w:rFonts w:ascii="Open Sans" w:hAnsi="Open Sans" w:cs="Open Sans"/>
                <w:bCs/>
              </w:rPr>
            </w:pPr>
            <w:r>
              <w:rPr>
                <w:rFonts w:ascii="Open Sans" w:hAnsi="Open Sans" w:cs="Open Sans"/>
                <w:bCs/>
              </w:rPr>
              <w:t>N</w:t>
            </w:r>
          </w:p>
        </w:tc>
        <w:tc>
          <w:tcPr>
            <w:tcW w:w="10725" w:type="dxa"/>
            <w:gridSpan w:val="2"/>
            <w:shd w:val="clear" w:color="auto" w:fill="D9D9D9" w:themeFill="background1" w:themeFillShade="D9"/>
          </w:tcPr>
          <w:p w14:paraId="51CE1490" w14:textId="107CD5AE" w:rsidR="009F09C1" w:rsidRDefault="009F09C1" w:rsidP="00316902">
            <w:pPr>
              <w:spacing w:after="0"/>
              <w:rPr>
                <w:rFonts w:ascii="Open Sans" w:hAnsi="Open Sans" w:cs="Open Sans"/>
                <w:bCs/>
              </w:rPr>
            </w:pPr>
            <w:r>
              <w:rPr>
                <w:rFonts w:ascii="Open Sans" w:hAnsi="Open Sans" w:cs="Open Sans"/>
                <w:bCs/>
              </w:rPr>
              <w:t xml:space="preserve">Level 2 Commentary </w:t>
            </w:r>
            <w:r w:rsidR="00B00D14">
              <w:rPr>
                <w:rFonts w:ascii="Open Sans" w:hAnsi="Open Sans" w:cs="Open Sans"/>
                <w:bCs/>
              </w:rPr>
              <w:t xml:space="preserve">- </w:t>
            </w:r>
            <w:r>
              <w:rPr>
                <w:rFonts w:ascii="Open Sans" w:hAnsi="Open Sans" w:cs="Open Sans"/>
                <w:bCs/>
              </w:rPr>
              <w:t>include commentary on doing and project examples</w:t>
            </w:r>
          </w:p>
        </w:tc>
      </w:tr>
      <w:tr w:rsidR="009F09C1" w14:paraId="48D095B3" w14:textId="77777777" w:rsidTr="00E50CA2">
        <w:trPr>
          <w:trHeight w:val="83"/>
        </w:trPr>
        <w:tc>
          <w:tcPr>
            <w:tcW w:w="3113" w:type="dxa"/>
            <w:gridSpan w:val="2"/>
            <w:vMerge w:val="restart"/>
          </w:tcPr>
          <w:p w14:paraId="1EE27878" w14:textId="3EA5B323" w:rsidR="009F09C1" w:rsidRDefault="00405797" w:rsidP="00316902">
            <w:pPr>
              <w:spacing w:after="0"/>
              <w:rPr>
                <w:rFonts w:ascii="Open Sans" w:hAnsi="Open Sans" w:cs="Open Sans"/>
                <w:bCs/>
              </w:rPr>
            </w:pPr>
            <w:r>
              <w:rPr>
                <w:rFonts w:ascii="Open Sans" w:hAnsi="Open Sans" w:cs="Open Sans"/>
                <w:bCs/>
              </w:rPr>
              <w:t xml:space="preserve">Communication and </w:t>
            </w:r>
            <w:r w:rsidR="008428F6">
              <w:rPr>
                <w:rFonts w:ascii="Open Sans" w:hAnsi="Open Sans" w:cs="Open Sans"/>
                <w:bCs/>
              </w:rPr>
              <w:t xml:space="preserve">negotiation </w:t>
            </w:r>
          </w:p>
        </w:tc>
        <w:tc>
          <w:tcPr>
            <w:tcW w:w="340" w:type="dxa"/>
          </w:tcPr>
          <w:p w14:paraId="71345574" w14:textId="77777777" w:rsidR="009F09C1" w:rsidRDefault="009F09C1" w:rsidP="00316902">
            <w:pPr>
              <w:spacing w:after="0"/>
              <w:rPr>
                <w:rFonts w:ascii="Open Sans" w:hAnsi="Open Sans" w:cs="Open Sans"/>
                <w:bCs/>
              </w:rPr>
            </w:pPr>
            <w:r>
              <w:rPr>
                <w:rFonts w:ascii="Open Sans" w:hAnsi="Open Sans" w:cs="Open Sans"/>
                <w:bCs/>
              </w:rPr>
              <w:t>Y</w:t>
            </w:r>
          </w:p>
        </w:tc>
        <w:tc>
          <w:tcPr>
            <w:tcW w:w="382" w:type="dxa"/>
          </w:tcPr>
          <w:p w14:paraId="7FBF3660" w14:textId="77777777" w:rsidR="009F09C1" w:rsidRDefault="009F09C1" w:rsidP="00316902">
            <w:pPr>
              <w:spacing w:after="0"/>
              <w:rPr>
                <w:rFonts w:ascii="Open Sans" w:hAnsi="Open Sans" w:cs="Open Sans"/>
                <w:bCs/>
              </w:rPr>
            </w:pPr>
            <w:r>
              <w:rPr>
                <w:rFonts w:ascii="Open Sans" w:hAnsi="Open Sans" w:cs="Open Sans"/>
                <w:bCs/>
              </w:rPr>
              <w:t>N</w:t>
            </w:r>
          </w:p>
        </w:tc>
        <w:tc>
          <w:tcPr>
            <w:tcW w:w="10725" w:type="dxa"/>
            <w:gridSpan w:val="2"/>
          </w:tcPr>
          <w:p w14:paraId="65960F29" w14:textId="3403D506" w:rsidR="009F09C1" w:rsidRDefault="009F09C1" w:rsidP="00316902">
            <w:pPr>
              <w:spacing w:after="0"/>
              <w:rPr>
                <w:rFonts w:ascii="Open Sans" w:hAnsi="Open Sans" w:cs="Open Sans"/>
                <w:bCs/>
              </w:rPr>
            </w:pPr>
            <w:r>
              <w:rPr>
                <w:rFonts w:ascii="Open Sans" w:hAnsi="Open Sans" w:cs="Open Sans"/>
                <w:bCs/>
              </w:rPr>
              <w:t xml:space="preserve">Level 1 Commentary </w:t>
            </w:r>
            <w:r w:rsidR="00B00D14">
              <w:rPr>
                <w:rFonts w:ascii="Open Sans" w:hAnsi="Open Sans" w:cs="Open Sans"/>
                <w:bCs/>
              </w:rPr>
              <w:t xml:space="preserve">- </w:t>
            </w:r>
            <w:r>
              <w:rPr>
                <w:rFonts w:ascii="Open Sans" w:hAnsi="Open Sans" w:cs="Open Sans"/>
                <w:bCs/>
              </w:rPr>
              <w:t>include commentary on knowledge depth and breadth</w:t>
            </w:r>
          </w:p>
        </w:tc>
      </w:tr>
      <w:tr w:rsidR="009F09C1" w14:paraId="2360C325" w14:textId="77777777" w:rsidTr="00E50CA2">
        <w:trPr>
          <w:trHeight w:val="83"/>
        </w:trPr>
        <w:tc>
          <w:tcPr>
            <w:tcW w:w="3113" w:type="dxa"/>
            <w:gridSpan w:val="2"/>
            <w:vMerge/>
          </w:tcPr>
          <w:p w14:paraId="050BCCE5" w14:textId="77777777" w:rsidR="009F09C1" w:rsidRDefault="009F09C1" w:rsidP="00316902">
            <w:pPr>
              <w:spacing w:after="0"/>
              <w:rPr>
                <w:rFonts w:ascii="Open Sans" w:hAnsi="Open Sans" w:cs="Open Sans"/>
                <w:bCs/>
              </w:rPr>
            </w:pPr>
          </w:p>
        </w:tc>
        <w:tc>
          <w:tcPr>
            <w:tcW w:w="340" w:type="dxa"/>
          </w:tcPr>
          <w:p w14:paraId="30C03101" w14:textId="77777777" w:rsidR="009F09C1" w:rsidRDefault="009F09C1" w:rsidP="00316902">
            <w:pPr>
              <w:spacing w:after="0"/>
              <w:rPr>
                <w:rFonts w:ascii="Open Sans" w:hAnsi="Open Sans" w:cs="Open Sans"/>
                <w:bCs/>
              </w:rPr>
            </w:pPr>
            <w:r>
              <w:rPr>
                <w:rFonts w:ascii="Open Sans" w:hAnsi="Open Sans" w:cs="Open Sans"/>
                <w:bCs/>
              </w:rPr>
              <w:t>Y</w:t>
            </w:r>
          </w:p>
        </w:tc>
        <w:tc>
          <w:tcPr>
            <w:tcW w:w="382" w:type="dxa"/>
          </w:tcPr>
          <w:p w14:paraId="5824B599" w14:textId="77777777" w:rsidR="009F09C1" w:rsidRDefault="009F09C1" w:rsidP="00316902">
            <w:pPr>
              <w:spacing w:after="0"/>
              <w:rPr>
                <w:rFonts w:ascii="Open Sans" w:hAnsi="Open Sans" w:cs="Open Sans"/>
                <w:bCs/>
              </w:rPr>
            </w:pPr>
            <w:r>
              <w:rPr>
                <w:rFonts w:ascii="Open Sans" w:hAnsi="Open Sans" w:cs="Open Sans"/>
                <w:bCs/>
              </w:rPr>
              <w:t>N</w:t>
            </w:r>
          </w:p>
        </w:tc>
        <w:tc>
          <w:tcPr>
            <w:tcW w:w="10725" w:type="dxa"/>
            <w:gridSpan w:val="2"/>
          </w:tcPr>
          <w:p w14:paraId="13579E4E" w14:textId="55E2261B" w:rsidR="009F09C1" w:rsidRDefault="009F09C1" w:rsidP="00316902">
            <w:pPr>
              <w:spacing w:after="0"/>
              <w:rPr>
                <w:rFonts w:ascii="Open Sans" w:hAnsi="Open Sans" w:cs="Open Sans"/>
                <w:bCs/>
              </w:rPr>
            </w:pPr>
            <w:r>
              <w:rPr>
                <w:rFonts w:ascii="Open Sans" w:hAnsi="Open Sans" w:cs="Open Sans"/>
                <w:bCs/>
              </w:rPr>
              <w:t xml:space="preserve">Level 2 Commentary </w:t>
            </w:r>
            <w:r w:rsidR="00B00D14">
              <w:rPr>
                <w:rFonts w:ascii="Open Sans" w:hAnsi="Open Sans" w:cs="Open Sans"/>
                <w:bCs/>
              </w:rPr>
              <w:t xml:space="preserve">- </w:t>
            </w:r>
            <w:r>
              <w:rPr>
                <w:rFonts w:ascii="Open Sans" w:hAnsi="Open Sans" w:cs="Open Sans"/>
                <w:bCs/>
              </w:rPr>
              <w:t>include commentary on doing and project examples</w:t>
            </w:r>
          </w:p>
        </w:tc>
      </w:tr>
      <w:tr w:rsidR="00DD6C6B" w14:paraId="2C80BA55" w14:textId="77777777" w:rsidTr="00E50CA2">
        <w:trPr>
          <w:trHeight w:val="83"/>
        </w:trPr>
        <w:tc>
          <w:tcPr>
            <w:tcW w:w="3113" w:type="dxa"/>
            <w:gridSpan w:val="2"/>
            <w:vMerge w:val="restart"/>
            <w:shd w:val="clear" w:color="auto" w:fill="D9D9D9" w:themeFill="background1" w:themeFillShade="D9"/>
          </w:tcPr>
          <w:p w14:paraId="07B9C546" w14:textId="63CEE703" w:rsidR="00DD6C6B" w:rsidRPr="009334F7" w:rsidRDefault="008428F6" w:rsidP="00316902">
            <w:pPr>
              <w:spacing w:after="0"/>
              <w:rPr>
                <w:rFonts w:ascii="Open Sans" w:hAnsi="Open Sans" w:cs="Open Sans"/>
                <w:bCs/>
              </w:rPr>
            </w:pPr>
            <w:r w:rsidRPr="009334F7">
              <w:rPr>
                <w:rFonts w:ascii="Open Sans" w:hAnsi="Open Sans" w:cs="Open Sans"/>
                <w:bCs/>
              </w:rPr>
              <w:t>Health and safety</w:t>
            </w:r>
            <w:r w:rsidR="00DD6C6B" w:rsidRPr="009334F7">
              <w:rPr>
                <w:rFonts w:ascii="Open Sans" w:hAnsi="Open Sans" w:cs="Open Sans"/>
                <w:bCs/>
              </w:rPr>
              <w:br/>
              <w:t xml:space="preserve"> </w:t>
            </w:r>
          </w:p>
        </w:tc>
        <w:tc>
          <w:tcPr>
            <w:tcW w:w="340" w:type="dxa"/>
            <w:shd w:val="clear" w:color="auto" w:fill="D9D9D9" w:themeFill="background1" w:themeFillShade="D9"/>
          </w:tcPr>
          <w:p w14:paraId="7CD1BE01" w14:textId="77777777" w:rsidR="00DD6C6B" w:rsidRPr="009334F7" w:rsidRDefault="00DD6C6B" w:rsidP="00316902">
            <w:pPr>
              <w:spacing w:after="0"/>
              <w:rPr>
                <w:rFonts w:ascii="Open Sans" w:hAnsi="Open Sans" w:cs="Open Sans"/>
                <w:bCs/>
              </w:rPr>
            </w:pPr>
            <w:r w:rsidRPr="009334F7">
              <w:rPr>
                <w:rFonts w:ascii="Open Sans" w:hAnsi="Open Sans" w:cs="Open Sans"/>
                <w:bCs/>
              </w:rPr>
              <w:t>Y</w:t>
            </w:r>
          </w:p>
        </w:tc>
        <w:tc>
          <w:tcPr>
            <w:tcW w:w="382" w:type="dxa"/>
            <w:shd w:val="clear" w:color="auto" w:fill="D9D9D9" w:themeFill="background1" w:themeFillShade="D9"/>
          </w:tcPr>
          <w:p w14:paraId="157339AE" w14:textId="77777777" w:rsidR="00DD6C6B" w:rsidRPr="009334F7" w:rsidRDefault="00DD6C6B" w:rsidP="00316902">
            <w:pPr>
              <w:spacing w:after="0"/>
              <w:rPr>
                <w:rFonts w:ascii="Open Sans" w:hAnsi="Open Sans" w:cs="Open Sans"/>
                <w:bCs/>
              </w:rPr>
            </w:pPr>
            <w:r w:rsidRPr="009334F7">
              <w:rPr>
                <w:rFonts w:ascii="Open Sans" w:hAnsi="Open Sans" w:cs="Open Sans"/>
                <w:bCs/>
              </w:rPr>
              <w:t>N</w:t>
            </w:r>
          </w:p>
        </w:tc>
        <w:tc>
          <w:tcPr>
            <w:tcW w:w="10725" w:type="dxa"/>
            <w:gridSpan w:val="2"/>
            <w:shd w:val="clear" w:color="auto" w:fill="D9D9D9" w:themeFill="background1" w:themeFillShade="D9"/>
          </w:tcPr>
          <w:p w14:paraId="007891DF" w14:textId="3D1015DF" w:rsidR="00DD6C6B" w:rsidRPr="009334F7" w:rsidRDefault="00DD6C6B" w:rsidP="00316902">
            <w:pPr>
              <w:spacing w:after="0"/>
              <w:rPr>
                <w:rFonts w:ascii="Open Sans" w:hAnsi="Open Sans" w:cs="Open Sans"/>
                <w:bCs/>
              </w:rPr>
            </w:pPr>
            <w:r w:rsidRPr="009334F7">
              <w:rPr>
                <w:rFonts w:ascii="Open Sans" w:hAnsi="Open Sans" w:cs="Open Sans"/>
                <w:bCs/>
              </w:rPr>
              <w:t xml:space="preserve">Level 1 Commentary </w:t>
            </w:r>
            <w:r w:rsidR="00B00D14" w:rsidRPr="009334F7">
              <w:rPr>
                <w:rFonts w:ascii="Open Sans" w:hAnsi="Open Sans" w:cs="Open Sans"/>
                <w:bCs/>
              </w:rPr>
              <w:t xml:space="preserve">- </w:t>
            </w:r>
            <w:r w:rsidRPr="009334F7">
              <w:rPr>
                <w:rFonts w:ascii="Open Sans" w:hAnsi="Open Sans" w:cs="Open Sans"/>
                <w:bCs/>
              </w:rPr>
              <w:t>include commentary on knowledge depth and breadth</w:t>
            </w:r>
          </w:p>
        </w:tc>
      </w:tr>
      <w:tr w:rsidR="00DD6C6B" w14:paraId="71A8EC25" w14:textId="77777777" w:rsidTr="00E50CA2">
        <w:trPr>
          <w:trHeight w:val="83"/>
        </w:trPr>
        <w:tc>
          <w:tcPr>
            <w:tcW w:w="3113" w:type="dxa"/>
            <w:gridSpan w:val="2"/>
            <w:vMerge/>
            <w:shd w:val="clear" w:color="auto" w:fill="D9D9D9" w:themeFill="background1" w:themeFillShade="D9"/>
          </w:tcPr>
          <w:p w14:paraId="617909B2" w14:textId="77777777" w:rsidR="00DD6C6B" w:rsidRPr="009334F7" w:rsidRDefault="00DD6C6B" w:rsidP="00316902">
            <w:pPr>
              <w:spacing w:after="0"/>
              <w:rPr>
                <w:rFonts w:ascii="Open Sans" w:hAnsi="Open Sans" w:cs="Open Sans"/>
                <w:bCs/>
              </w:rPr>
            </w:pPr>
          </w:p>
        </w:tc>
        <w:tc>
          <w:tcPr>
            <w:tcW w:w="340" w:type="dxa"/>
            <w:shd w:val="clear" w:color="auto" w:fill="D9D9D9" w:themeFill="background1" w:themeFillShade="D9"/>
          </w:tcPr>
          <w:p w14:paraId="7B75ED8E" w14:textId="77777777" w:rsidR="00DD6C6B" w:rsidRPr="009334F7" w:rsidRDefault="00DD6C6B" w:rsidP="00316902">
            <w:pPr>
              <w:spacing w:after="0"/>
              <w:rPr>
                <w:rFonts w:ascii="Open Sans" w:hAnsi="Open Sans" w:cs="Open Sans"/>
                <w:bCs/>
              </w:rPr>
            </w:pPr>
            <w:r w:rsidRPr="009334F7">
              <w:rPr>
                <w:rFonts w:ascii="Open Sans" w:hAnsi="Open Sans" w:cs="Open Sans"/>
                <w:bCs/>
              </w:rPr>
              <w:t>Y</w:t>
            </w:r>
          </w:p>
        </w:tc>
        <w:tc>
          <w:tcPr>
            <w:tcW w:w="382" w:type="dxa"/>
            <w:shd w:val="clear" w:color="auto" w:fill="D9D9D9" w:themeFill="background1" w:themeFillShade="D9"/>
          </w:tcPr>
          <w:p w14:paraId="76275AB7" w14:textId="77777777" w:rsidR="00DD6C6B" w:rsidRPr="009334F7" w:rsidRDefault="00DD6C6B" w:rsidP="00316902">
            <w:pPr>
              <w:spacing w:after="0"/>
              <w:rPr>
                <w:rFonts w:ascii="Open Sans" w:hAnsi="Open Sans" w:cs="Open Sans"/>
                <w:bCs/>
              </w:rPr>
            </w:pPr>
            <w:r w:rsidRPr="009334F7">
              <w:rPr>
                <w:rFonts w:ascii="Open Sans" w:hAnsi="Open Sans" w:cs="Open Sans"/>
                <w:bCs/>
              </w:rPr>
              <w:t>N</w:t>
            </w:r>
          </w:p>
        </w:tc>
        <w:tc>
          <w:tcPr>
            <w:tcW w:w="10725" w:type="dxa"/>
            <w:gridSpan w:val="2"/>
            <w:shd w:val="clear" w:color="auto" w:fill="D9D9D9" w:themeFill="background1" w:themeFillShade="D9"/>
          </w:tcPr>
          <w:p w14:paraId="5ED021AE" w14:textId="4BF0A2D3" w:rsidR="00DD6C6B" w:rsidRPr="009334F7" w:rsidRDefault="00DD6C6B" w:rsidP="00316902">
            <w:pPr>
              <w:spacing w:after="0"/>
              <w:rPr>
                <w:rFonts w:ascii="Open Sans" w:hAnsi="Open Sans" w:cs="Open Sans"/>
                <w:bCs/>
              </w:rPr>
            </w:pPr>
            <w:r w:rsidRPr="009334F7">
              <w:rPr>
                <w:rFonts w:ascii="Open Sans" w:hAnsi="Open Sans" w:cs="Open Sans"/>
                <w:bCs/>
              </w:rPr>
              <w:t xml:space="preserve">Level 2 Commentary </w:t>
            </w:r>
            <w:r w:rsidR="00B00D14" w:rsidRPr="009334F7">
              <w:rPr>
                <w:rFonts w:ascii="Open Sans" w:hAnsi="Open Sans" w:cs="Open Sans"/>
                <w:bCs/>
              </w:rPr>
              <w:t xml:space="preserve">- </w:t>
            </w:r>
            <w:r w:rsidRPr="009334F7">
              <w:rPr>
                <w:rFonts w:ascii="Open Sans" w:hAnsi="Open Sans" w:cs="Open Sans"/>
                <w:bCs/>
              </w:rPr>
              <w:t>include commentary on doing and project examples</w:t>
            </w:r>
          </w:p>
        </w:tc>
      </w:tr>
      <w:tr w:rsidR="00DD6C6B" w14:paraId="5FD5AD3A" w14:textId="77777777" w:rsidTr="00E50CA2">
        <w:trPr>
          <w:trHeight w:val="83"/>
        </w:trPr>
        <w:tc>
          <w:tcPr>
            <w:tcW w:w="3113" w:type="dxa"/>
            <w:gridSpan w:val="2"/>
          </w:tcPr>
          <w:p w14:paraId="7F1076DA" w14:textId="61E0A663" w:rsidR="00DD6C6B" w:rsidRDefault="008428F6" w:rsidP="008428F6">
            <w:pPr>
              <w:tabs>
                <w:tab w:val="left" w:pos="2010"/>
              </w:tabs>
              <w:spacing w:after="0"/>
              <w:rPr>
                <w:rFonts w:ascii="Open Sans" w:hAnsi="Open Sans" w:cs="Open Sans"/>
                <w:bCs/>
              </w:rPr>
            </w:pPr>
            <w:r>
              <w:rPr>
                <w:rFonts w:ascii="Open Sans" w:hAnsi="Open Sans" w:cs="Open Sans"/>
                <w:bCs/>
              </w:rPr>
              <w:t>Accounting principles and procedures</w:t>
            </w:r>
          </w:p>
        </w:tc>
        <w:tc>
          <w:tcPr>
            <w:tcW w:w="340" w:type="dxa"/>
          </w:tcPr>
          <w:p w14:paraId="35AC8A5F" w14:textId="77777777" w:rsidR="00DD6C6B" w:rsidRDefault="00DD6C6B" w:rsidP="00316902">
            <w:pPr>
              <w:spacing w:after="0"/>
              <w:rPr>
                <w:rFonts w:ascii="Open Sans" w:hAnsi="Open Sans" w:cs="Open Sans"/>
                <w:bCs/>
              </w:rPr>
            </w:pPr>
            <w:r>
              <w:rPr>
                <w:rFonts w:ascii="Open Sans" w:hAnsi="Open Sans" w:cs="Open Sans"/>
                <w:bCs/>
              </w:rPr>
              <w:t>Y</w:t>
            </w:r>
          </w:p>
        </w:tc>
        <w:tc>
          <w:tcPr>
            <w:tcW w:w="382" w:type="dxa"/>
          </w:tcPr>
          <w:p w14:paraId="37453E0C" w14:textId="77777777" w:rsidR="00DD6C6B" w:rsidRDefault="00DD6C6B" w:rsidP="00316902">
            <w:pPr>
              <w:spacing w:after="0"/>
              <w:rPr>
                <w:rFonts w:ascii="Open Sans" w:hAnsi="Open Sans" w:cs="Open Sans"/>
                <w:bCs/>
              </w:rPr>
            </w:pPr>
            <w:r>
              <w:rPr>
                <w:rFonts w:ascii="Open Sans" w:hAnsi="Open Sans" w:cs="Open Sans"/>
                <w:bCs/>
              </w:rPr>
              <w:t>N</w:t>
            </w:r>
          </w:p>
        </w:tc>
        <w:tc>
          <w:tcPr>
            <w:tcW w:w="10725" w:type="dxa"/>
            <w:gridSpan w:val="2"/>
          </w:tcPr>
          <w:p w14:paraId="766A1C89" w14:textId="427621C6" w:rsidR="00DD6C6B" w:rsidRDefault="00DD6C6B" w:rsidP="00316902">
            <w:pPr>
              <w:spacing w:after="0"/>
              <w:rPr>
                <w:rFonts w:ascii="Open Sans" w:hAnsi="Open Sans" w:cs="Open Sans"/>
                <w:bCs/>
              </w:rPr>
            </w:pPr>
            <w:r>
              <w:rPr>
                <w:rFonts w:ascii="Open Sans" w:hAnsi="Open Sans" w:cs="Open Sans"/>
                <w:bCs/>
              </w:rPr>
              <w:t xml:space="preserve">Level 1 Commentary </w:t>
            </w:r>
            <w:r w:rsidR="00B00D14">
              <w:rPr>
                <w:rFonts w:ascii="Open Sans" w:hAnsi="Open Sans" w:cs="Open Sans"/>
                <w:bCs/>
              </w:rPr>
              <w:t xml:space="preserve">- </w:t>
            </w:r>
            <w:r>
              <w:rPr>
                <w:rFonts w:ascii="Open Sans" w:hAnsi="Open Sans" w:cs="Open Sans"/>
                <w:bCs/>
              </w:rPr>
              <w:t>include commentary on knowledge depth and breadth</w:t>
            </w:r>
          </w:p>
        </w:tc>
      </w:tr>
      <w:tr w:rsidR="00DD6C6B" w14:paraId="761429B6" w14:textId="77777777" w:rsidTr="00E50CA2">
        <w:trPr>
          <w:trHeight w:val="83"/>
        </w:trPr>
        <w:tc>
          <w:tcPr>
            <w:tcW w:w="3113" w:type="dxa"/>
            <w:gridSpan w:val="2"/>
            <w:shd w:val="clear" w:color="auto" w:fill="D9D9D9" w:themeFill="background1" w:themeFillShade="D9"/>
          </w:tcPr>
          <w:p w14:paraId="2B1663F9" w14:textId="18ED08BC" w:rsidR="00DD6C6B" w:rsidRPr="009334F7" w:rsidRDefault="008428F6" w:rsidP="00316902">
            <w:pPr>
              <w:spacing w:after="0"/>
              <w:rPr>
                <w:rFonts w:ascii="Open Sans" w:hAnsi="Open Sans" w:cs="Open Sans"/>
                <w:bCs/>
              </w:rPr>
            </w:pPr>
            <w:r w:rsidRPr="009334F7">
              <w:rPr>
                <w:rFonts w:ascii="Open Sans" w:hAnsi="Open Sans" w:cs="Open Sans"/>
                <w:bCs/>
              </w:rPr>
              <w:t>Business planning</w:t>
            </w:r>
          </w:p>
        </w:tc>
        <w:tc>
          <w:tcPr>
            <w:tcW w:w="340" w:type="dxa"/>
            <w:shd w:val="clear" w:color="auto" w:fill="D9D9D9" w:themeFill="background1" w:themeFillShade="D9"/>
          </w:tcPr>
          <w:p w14:paraId="15060C78" w14:textId="77777777" w:rsidR="00DD6C6B" w:rsidRPr="009334F7" w:rsidRDefault="00DD6C6B" w:rsidP="00316902">
            <w:pPr>
              <w:spacing w:after="0"/>
              <w:rPr>
                <w:rFonts w:ascii="Open Sans" w:hAnsi="Open Sans" w:cs="Open Sans"/>
                <w:bCs/>
              </w:rPr>
            </w:pPr>
            <w:r w:rsidRPr="009334F7">
              <w:rPr>
                <w:rFonts w:ascii="Open Sans" w:hAnsi="Open Sans" w:cs="Open Sans"/>
                <w:bCs/>
              </w:rPr>
              <w:t>Y</w:t>
            </w:r>
          </w:p>
        </w:tc>
        <w:tc>
          <w:tcPr>
            <w:tcW w:w="382" w:type="dxa"/>
            <w:shd w:val="clear" w:color="auto" w:fill="D9D9D9" w:themeFill="background1" w:themeFillShade="D9"/>
          </w:tcPr>
          <w:p w14:paraId="2419163C" w14:textId="77777777" w:rsidR="00DD6C6B" w:rsidRPr="009334F7" w:rsidRDefault="00DD6C6B" w:rsidP="00316902">
            <w:pPr>
              <w:spacing w:after="0"/>
              <w:rPr>
                <w:rFonts w:ascii="Open Sans" w:hAnsi="Open Sans" w:cs="Open Sans"/>
                <w:bCs/>
              </w:rPr>
            </w:pPr>
            <w:r w:rsidRPr="009334F7">
              <w:rPr>
                <w:rFonts w:ascii="Open Sans" w:hAnsi="Open Sans" w:cs="Open Sans"/>
                <w:bCs/>
              </w:rPr>
              <w:t>N</w:t>
            </w:r>
          </w:p>
        </w:tc>
        <w:tc>
          <w:tcPr>
            <w:tcW w:w="10725" w:type="dxa"/>
            <w:gridSpan w:val="2"/>
            <w:shd w:val="clear" w:color="auto" w:fill="D9D9D9" w:themeFill="background1" w:themeFillShade="D9"/>
          </w:tcPr>
          <w:p w14:paraId="7176CFF0" w14:textId="0662E87D" w:rsidR="00DD6C6B" w:rsidRPr="009334F7" w:rsidRDefault="00DD6C6B" w:rsidP="00316902">
            <w:pPr>
              <w:spacing w:after="0"/>
              <w:rPr>
                <w:rFonts w:ascii="Open Sans" w:hAnsi="Open Sans" w:cs="Open Sans"/>
                <w:bCs/>
              </w:rPr>
            </w:pPr>
            <w:r w:rsidRPr="009334F7">
              <w:rPr>
                <w:rFonts w:ascii="Open Sans" w:hAnsi="Open Sans" w:cs="Open Sans"/>
                <w:bCs/>
              </w:rPr>
              <w:t xml:space="preserve">Level 1 Commentary </w:t>
            </w:r>
            <w:r w:rsidR="00B00D14" w:rsidRPr="009334F7">
              <w:rPr>
                <w:rFonts w:ascii="Open Sans" w:hAnsi="Open Sans" w:cs="Open Sans"/>
                <w:bCs/>
              </w:rPr>
              <w:t xml:space="preserve">- </w:t>
            </w:r>
            <w:r w:rsidRPr="009334F7">
              <w:rPr>
                <w:rFonts w:ascii="Open Sans" w:hAnsi="Open Sans" w:cs="Open Sans"/>
                <w:bCs/>
              </w:rPr>
              <w:t>include commentary on knowledge depth and breadth</w:t>
            </w:r>
          </w:p>
        </w:tc>
      </w:tr>
      <w:tr w:rsidR="00FC648C" w14:paraId="1340D0C7" w14:textId="77777777" w:rsidTr="00E50CA2">
        <w:trPr>
          <w:gridAfter w:val="1"/>
          <w:wAfter w:w="60" w:type="dxa"/>
          <w:trHeight w:val="480"/>
        </w:trPr>
        <w:tc>
          <w:tcPr>
            <w:tcW w:w="3104" w:type="dxa"/>
          </w:tcPr>
          <w:p w14:paraId="2193F42B" w14:textId="73EFB854" w:rsidR="00FC648C" w:rsidRDefault="00FC648C" w:rsidP="00FC648C">
            <w:pPr>
              <w:spacing w:after="0"/>
              <w:rPr>
                <w:rFonts w:ascii="Open Sans" w:hAnsi="Open Sans" w:cs="Open Sans"/>
              </w:rPr>
            </w:pPr>
            <w:r w:rsidRPr="31CD0424">
              <w:rPr>
                <w:rFonts w:ascii="Open Sans" w:hAnsi="Open Sans" w:cs="Open Sans"/>
              </w:rPr>
              <w:t>Conflict avoidance, management and dispute resolution procedures</w:t>
            </w:r>
          </w:p>
        </w:tc>
        <w:tc>
          <w:tcPr>
            <w:tcW w:w="348" w:type="dxa"/>
            <w:gridSpan w:val="2"/>
          </w:tcPr>
          <w:p w14:paraId="440AE68B" w14:textId="43AB80EB" w:rsidR="00FC648C" w:rsidRDefault="00FC648C" w:rsidP="00FC648C">
            <w:pPr>
              <w:spacing w:after="0"/>
              <w:rPr>
                <w:rFonts w:ascii="Open Sans" w:hAnsi="Open Sans" w:cs="Open Sans"/>
              </w:rPr>
            </w:pPr>
            <w:r w:rsidRPr="31CD0424">
              <w:rPr>
                <w:rFonts w:ascii="Open Sans" w:hAnsi="Open Sans" w:cs="Open Sans"/>
              </w:rPr>
              <w:t>Y</w:t>
            </w:r>
          </w:p>
        </w:tc>
        <w:tc>
          <w:tcPr>
            <w:tcW w:w="382" w:type="dxa"/>
          </w:tcPr>
          <w:p w14:paraId="713B42ED" w14:textId="5CFC3901" w:rsidR="00FC648C" w:rsidRDefault="00FC648C" w:rsidP="00FC648C">
            <w:pPr>
              <w:spacing w:after="0"/>
              <w:rPr>
                <w:rFonts w:ascii="Open Sans" w:hAnsi="Open Sans" w:cs="Open Sans"/>
              </w:rPr>
            </w:pPr>
            <w:r w:rsidRPr="31CD0424">
              <w:rPr>
                <w:rFonts w:ascii="Open Sans" w:hAnsi="Open Sans" w:cs="Open Sans"/>
              </w:rPr>
              <w:t>N</w:t>
            </w:r>
          </w:p>
        </w:tc>
        <w:tc>
          <w:tcPr>
            <w:tcW w:w="10666" w:type="dxa"/>
          </w:tcPr>
          <w:p w14:paraId="09837589" w14:textId="35EB465F" w:rsidR="00FC648C" w:rsidRDefault="00FC648C" w:rsidP="00FC648C">
            <w:pPr>
              <w:spacing w:after="0"/>
              <w:rPr>
                <w:rFonts w:ascii="Open Sans" w:hAnsi="Open Sans" w:cs="Open Sans"/>
              </w:rPr>
            </w:pPr>
            <w:r w:rsidRPr="31CD0424">
              <w:rPr>
                <w:rFonts w:ascii="Open Sans" w:hAnsi="Open Sans" w:cs="Open Sans"/>
              </w:rPr>
              <w:t xml:space="preserve">Level 1 Commentary </w:t>
            </w:r>
            <w:r w:rsidR="00162929">
              <w:rPr>
                <w:rFonts w:ascii="Open Sans" w:hAnsi="Open Sans" w:cs="Open Sans"/>
              </w:rPr>
              <w:t xml:space="preserve">- </w:t>
            </w:r>
            <w:r w:rsidRPr="31CD0424">
              <w:rPr>
                <w:rFonts w:ascii="Open Sans" w:hAnsi="Open Sans" w:cs="Open Sans"/>
              </w:rPr>
              <w:t>include commentary on knowledge depth and breadth</w:t>
            </w:r>
          </w:p>
        </w:tc>
      </w:tr>
      <w:tr w:rsidR="00FC648C" w14:paraId="619D1B2D" w14:textId="77777777" w:rsidTr="00E50CA2">
        <w:trPr>
          <w:gridAfter w:val="1"/>
          <w:wAfter w:w="60" w:type="dxa"/>
          <w:trHeight w:val="360"/>
        </w:trPr>
        <w:tc>
          <w:tcPr>
            <w:tcW w:w="3104" w:type="dxa"/>
            <w:shd w:val="clear" w:color="auto" w:fill="D9D9D9" w:themeFill="background1" w:themeFillShade="D9"/>
          </w:tcPr>
          <w:p w14:paraId="68130E8A" w14:textId="4E7F6042" w:rsidR="00FC648C" w:rsidRDefault="00FC648C" w:rsidP="00FC648C">
            <w:pPr>
              <w:spacing w:after="0"/>
              <w:rPr>
                <w:rFonts w:ascii="Open Sans" w:hAnsi="Open Sans" w:cs="Open Sans"/>
              </w:rPr>
            </w:pPr>
            <w:r w:rsidRPr="31CD0424">
              <w:rPr>
                <w:rFonts w:ascii="Open Sans" w:hAnsi="Open Sans" w:cs="Open Sans"/>
              </w:rPr>
              <w:t>Data Management</w:t>
            </w:r>
          </w:p>
        </w:tc>
        <w:tc>
          <w:tcPr>
            <w:tcW w:w="348" w:type="dxa"/>
            <w:gridSpan w:val="2"/>
            <w:shd w:val="clear" w:color="auto" w:fill="D9D9D9" w:themeFill="background1" w:themeFillShade="D9"/>
          </w:tcPr>
          <w:p w14:paraId="3E21BC2B" w14:textId="40B6665D" w:rsidR="00FC648C" w:rsidRDefault="00FC648C" w:rsidP="00FC648C">
            <w:pPr>
              <w:spacing w:after="0"/>
              <w:rPr>
                <w:rFonts w:ascii="Open Sans" w:hAnsi="Open Sans" w:cs="Open Sans"/>
              </w:rPr>
            </w:pPr>
            <w:r w:rsidRPr="31CD0424">
              <w:rPr>
                <w:rFonts w:ascii="Open Sans" w:hAnsi="Open Sans" w:cs="Open Sans"/>
              </w:rPr>
              <w:t>Y</w:t>
            </w:r>
          </w:p>
        </w:tc>
        <w:tc>
          <w:tcPr>
            <w:tcW w:w="382" w:type="dxa"/>
            <w:shd w:val="clear" w:color="auto" w:fill="D9D9D9" w:themeFill="background1" w:themeFillShade="D9"/>
          </w:tcPr>
          <w:p w14:paraId="2F3C9703" w14:textId="0067E4BB" w:rsidR="00FC648C" w:rsidRDefault="00FC648C" w:rsidP="00FC648C">
            <w:pPr>
              <w:spacing w:after="0"/>
              <w:rPr>
                <w:rFonts w:ascii="Open Sans" w:hAnsi="Open Sans" w:cs="Open Sans"/>
              </w:rPr>
            </w:pPr>
            <w:r w:rsidRPr="31CD0424">
              <w:rPr>
                <w:rFonts w:ascii="Open Sans" w:hAnsi="Open Sans" w:cs="Open Sans"/>
              </w:rPr>
              <w:t>N</w:t>
            </w:r>
          </w:p>
        </w:tc>
        <w:tc>
          <w:tcPr>
            <w:tcW w:w="10666" w:type="dxa"/>
            <w:shd w:val="clear" w:color="auto" w:fill="D9D9D9" w:themeFill="background1" w:themeFillShade="D9"/>
          </w:tcPr>
          <w:p w14:paraId="427A1C51" w14:textId="3E87B118" w:rsidR="00FC648C" w:rsidRDefault="00162929" w:rsidP="00FC648C">
            <w:pPr>
              <w:spacing w:after="0"/>
              <w:rPr>
                <w:rFonts w:ascii="Open Sans" w:hAnsi="Open Sans" w:cs="Open Sans"/>
              </w:rPr>
            </w:pPr>
            <w:r>
              <w:rPr>
                <w:rFonts w:ascii="Open Sans" w:hAnsi="Open Sans" w:cs="Open Sans"/>
                <w:bCs/>
              </w:rPr>
              <w:t>Level 1 Commentary - include commentary on knowledge depth and breadth</w:t>
            </w:r>
          </w:p>
        </w:tc>
      </w:tr>
      <w:tr w:rsidR="00FC648C" w14:paraId="451AF958" w14:textId="77777777" w:rsidTr="00E50CA2">
        <w:trPr>
          <w:gridAfter w:val="1"/>
          <w:wAfter w:w="60" w:type="dxa"/>
          <w:trHeight w:val="719"/>
        </w:trPr>
        <w:tc>
          <w:tcPr>
            <w:tcW w:w="3104" w:type="dxa"/>
          </w:tcPr>
          <w:p w14:paraId="29F1DB4F" w14:textId="079C93A1" w:rsidR="00FC648C" w:rsidRDefault="00FC648C" w:rsidP="00FC648C">
            <w:pPr>
              <w:rPr>
                <w:rFonts w:ascii="Open Sans" w:hAnsi="Open Sans" w:cs="Open Sans"/>
              </w:rPr>
            </w:pPr>
            <w:r w:rsidRPr="31CD0424">
              <w:rPr>
                <w:rFonts w:ascii="Open Sans" w:hAnsi="Open Sans" w:cs="Open Sans"/>
              </w:rPr>
              <w:t>Diversity, inclusion and teamworking</w:t>
            </w:r>
          </w:p>
        </w:tc>
        <w:tc>
          <w:tcPr>
            <w:tcW w:w="348" w:type="dxa"/>
            <w:gridSpan w:val="2"/>
          </w:tcPr>
          <w:p w14:paraId="34F5C9B0" w14:textId="50C88AF5" w:rsidR="00FC648C" w:rsidRDefault="00FC648C" w:rsidP="00FC648C">
            <w:pPr>
              <w:spacing w:after="0"/>
              <w:rPr>
                <w:rFonts w:ascii="Open Sans" w:hAnsi="Open Sans" w:cs="Open Sans"/>
              </w:rPr>
            </w:pPr>
            <w:r w:rsidRPr="31CD0424">
              <w:rPr>
                <w:rFonts w:ascii="Open Sans" w:hAnsi="Open Sans" w:cs="Open Sans"/>
              </w:rPr>
              <w:t>Y</w:t>
            </w:r>
          </w:p>
        </w:tc>
        <w:tc>
          <w:tcPr>
            <w:tcW w:w="382" w:type="dxa"/>
          </w:tcPr>
          <w:p w14:paraId="6236B55B" w14:textId="49355685" w:rsidR="00FC648C" w:rsidRDefault="00FC648C" w:rsidP="00FC648C">
            <w:pPr>
              <w:spacing w:after="0"/>
              <w:rPr>
                <w:rFonts w:ascii="Open Sans" w:hAnsi="Open Sans" w:cs="Open Sans"/>
              </w:rPr>
            </w:pPr>
            <w:r w:rsidRPr="31CD0424">
              <w:rPr>
                <w:rFonts w:ascii="Open Sans" w:hAnsi="Open Sans" w:cs="Open Sans"/>
              </w:rPr>
              <w:t>N</w:t>
            </w:r>
          </w:p>
        </w:tc>
        <w:tc>
          <w:tcPr>
            <w:tcW w:w="10666" w:type="dxa"/>
          </w:tcPr>
          <w:p w14:paraId="0B8DCD07" w14:textId="78B486AC" w:rsidR="00FC648C" w:rsidRDefault="00162929" w:rsidP="00FC648C">
            <w:pPr>
              <w:spacing w:after="0"/>
              <w:rPr>
                <w:rFonts w:ascii="Open Sans" w:hAnsi="Open Sans" w:cs="Open Sans"/>
              </w:rPr>
            </w:pPr>
            <w:r>
              <w:rPr>
                <w:rFonts w:ascii="Open Sans" w:hAnsi="Open Sans" w:cs="Open Sans"/>
                <w:bCs/>
              </w:rPr>
              <w:t>Level 1 Commentary - include commentary on knowledge depth and breadth</w:t>
            </w:r>
          </w:p>
        </w:tc>
      </w:tr>
      <w:tr w:rsidR="00FC648C" w14:paraId="66BF9F41" w14:textId="77777777" w:rsidTr="00E50CA2">
        <w:trPr>
          <w:gridAfter w:val="1"/>
          <w:wAfter w:w="60" w:type="dxa"/>
          <w:trHeight w:val="377"/>
        </w:trPr>
        <w:tc>
          <w:tcPr>
            <w:tcW w:w="3104" w:type="dxa"/>
            <w:shd w:val="clear" w:color="auto" w:fill="D9D9D9" w:themeFill="background1" w:themeFillShade="D9"/>
          </w:tcPr>
          <w:p w14:paraId="1496A534" w14:textId="30E446CC" w:rsidR="00FC648C" w:rsidRDefault="00FC648C" w:rsidP="00F11837">
            <w:pPr>
              <w:spacing w:after="0"/>
              <w:rPr>
                <w:rFonts w:ascii="Open Sans" w:hAnsi="Open Sans" w:cs="Open Sans"/>
              </w:rPr>
            </w:pPr>
            <w:r w:rsidRPr="31CD0424">
              <w:rPr>
                <w:rFonts w:ascii="Open Sans" w:hAnsi="Open Sans" w:cs="Open Sans"/>
              </w:rPr>
              <w:t>Inclusive Environments</w:t>
            </w:r>
          </w:p>
        </w:tc>
        <w:tc>
          <w:tcPr>
            <w:tcW w:w="348" w:type="dxa"/>
            <w:gridSpan w:val="2"/>
            <w:shd w:val="clear" w:color="auto" w:fill="D9D9D9" w:themeFill="background1" w:themeFillShade="D9"/>
          </w:tcPr>
          <w:p w14:paraId="7C946D5B" w14:textId="54A1D932" w:rsidR="00FC648C" w:rsidRDefault="00FC648C" w:rsidP="00FC648C">
            <w:pPr>
              <w:spacing w:after="0"/>
              <w:rPr>
                <w:rFonts w:ascii="Open Sans" w:hAnsi="Open Sans" w:cs="Open Sans"/>
              </w:rPr>
            </w:pPr>
            <w:r w:rsidRPr="31CD0424">
              <w:rPr>
                <w:rFonts w:ascii="Open Sans" w:hAnsi="Open Sans" w:cs="Open Sans"/>
              </w:rPr>
              <w:t>Y</w:t>
            </w:r>
          </w:p>
        </w:tc>
        <w:tc>
          <w:tcPr>
            <w:tcW w:w="382" w:type="dxa"/>
            <w:shd w:val="clear" w:color="auto" w:fill="D9D9D9" w:themeFill="background1" w:themeFillShade="D9"/>
          </w:tcPr>
          <w:p w14:paraId="2C49DCBF" w14:textId="4C48225D" w:rsidR="00FC648C" w:rsidRDefault="00FC648C" w:rsidP="00FC648C">
            <w:pPr>
              <w:spacing w:after="0"/>
              <w:rPr>
                <w:rFonts w:ascii="Open Sans" w:hAnsi="Open Sans" w:cs="Open Sans"/>
              </w:rPr>
            </w:pPr>
            <w:r w:rsidRPr="31CD0424">
              <w:rPr>
                <w:rFonts w:ascii="Open Sans" w:hAnsi="Open Sans" w:cs="Open Sans"/>
              </w:rPr>
              <w:t>N</w:t>
            </w:r>
          </w:p>
        </w:tc>
        <w:tc>
          <w:tcPr>
            <w:tcW w:w="10666" w:type="dxa"/>
            <w:shd w:val="clear" w:color="auto" w:fill="D9D9D9" w:themeFill="background1" w:themeFillShade="D9"/>
          </w:tcPr>
          <w:p w14:paraId="70B1BB87" w14:textId="1D5934F3" w:rsidR="00FC648C" w:rsidRDefault="00162929" w:rsidP="00FC648C">
            <w:pPr>
              <w:spacing w:after="0"/>
            </w:pPr>
            <w:r>
              <w:rPr>
                <w:rFonts w:ascii="Open Sans" w:hAnsi="Open Sans" w:cs="Open Sans"/>
                <w:bCs/>
              </w:rPr>
              <w:t>Level 1 Commentary - include commentary on knowledge depth and breadth</w:t>
            </w:r>
          </w:p>
        </w:tc>
      </w:tr>
      <w:tr w:rsidR="00FC648C" w14:paraId="10A10B30" w14:textId="77777777" w:rsidTr="00E50CA2">
        <w:trPr>
          <w:gridAfter w:val="1"/>
          <w:wAfter w:w="60" w:type="dxa"/>
          <w:trHeight w:val="127"/>
        </w:trPr>
        <w:tc>
          <w:tcPr>
            <w:tcW w:w="3104" w:type="dxa"/>
          </w:tcPr>
          <w:p w14:paraId="09CD9419" w14:textId="08F15874" w:rsidR="00FC648C" w:rsidRDefault="00FC648C" w:rsidP="00F11837">
            <w:pPr>
              <w:rPr>
                <w:rFonts w:ascii="Open Sans" w:hAnsi="Open Sans" w:cs="Open Sans"/>
              </w:rPr>
            </w:pPr>
            <w:r w:rsidRPr="31CD0424">
              <w:rPr>
                <w:rFonts w:ascii="Open Sans" w:hAnsi="Open Sans" w:cs="Open Sans"/>
              </w:rPr>
              <w:t>Sustainability</w:t>
            </w:r>
          </w:p>
        </w:tc>
        <w:tc>
          <w:tcPr>
            <w:tcW w:w="348" w:type="dxa"/>
            <w:gridSpan w:val="2"/>
          </w:tcPr>
          <w:p w14:paraId="1B0D2E73" w14:textId="50359996" w:rsidR="00FC648C" w:rsidRDefault="00FC648C" w:rsidP="00FC648C">
            <w:pPr>
              <w:spacing w:after="0"/>
              <w:rPr>
                <w:rFonts w:ascii="Open Sans" w:hAnsi="Open Sans" w:cs="Open Sans"/>
              </w:rPr>
            </w:pPr>
            <w:r w:rsidRPr="31CD0424">
              <w:rPr>
                <w:rFonts w:ascii="Open Sans" w:hAnsi="Open Sans" w:cs="Open Sans"/>
              </w:rPr>
              <w:t>Y</w:t>
            </w:r>
          </w:p>
        </w:tc>
        <w:tc>
          <w:tcPr>
            <w:tcW w:w="382" w:type="dxa"/>
          </w:tcPr>
          <w:p w14:paraId="7F24286B" w14:textId="6C0EC9E8" w:rsidR="00FC648C" w:rsidRDefault="00FC648C" w:rsidP="00FC648C">
            <w:pPr>
              <w:spacing w:after="0"/>
              <w:rPr>
                <w:rFonts w:ascii="Open Sans" w:hAnsi="Open Sans" w:cs="Open Sans"/>
              </w:rPr>
            </w:pPr>
            <w:r w:rsidRPr="31CD0424">
              <w:rPr>
                <w:rFonts w:ascii="Open Sans" w:hAnsi="Open Sans" w:cs="Open Sans"/>
              </w:rPr>
              <w:t>N</w:t>
            </w:r>
          </w:p>
        </w:tc>
        <w:tc>
          <w:tcPr>
            <w:tcW w:w="10666" w:type="dxa"/>
          </w:tcPr>
          <w:p w14:paraId="29941D76" w14:textId="239406B6" w:rsidR="00FC648C" w:rsidRDefault="00162929" w:rsidP="00FC648C">
            <w:pPr>
              <w:spacing w:after="0"/>
              <w:rPr>
                <w:rFonts w:ascii="Open Sans" w:hAnsi="Open Sans" w:cs="Open Sans"/>
              </w:rPr>
            </w:pPr>
            <w:r>
              <w:rPr>
                <w:rFonts w:ascii="Open Sans" w:hAnsi="Open Sans" w:cs="Open Sans"/>
                <w:bCs/>
              </w:rPr>
              <w:t>Level 1 Commentary - include commentary on knowledge depth and breadth</w:t>
            </w:r>
          </w:p>
        </w:tc>
      </w:tr>
    </w:tbl>
    <w:p w14:paraId="04FDE33B" w14:textId="6419E58C" w:rsidR="31CD0424" w:rsidRDefault="31CD0424" w:rsidP="31CD0424"/>
    <w:p w14:paraId="13E7DC54" w14:textId="2198C723" w:rsidR="003B3789" w:rsidRPr="00F23F26" w:rsidRDefault="003B3789" w:rsidP="00F23F26">
      <w:pPr>
        <w:pStyle w:val="Heading44"/>
        <w:rPr>
          <w:b/>
          <w:bCs/>
          <w:sz w:val="24"/>
          <w:szCs w:val="12"/>
        </w:rPr>
      </w:pPr>
      <w:r w:rsidRPr="00F23F26">
        <w:rPr>
          <w:b/>
          <w:bCs/>
          <w:sz w:val="24"/>
          <w:szCs w:val="12"/>
        </w:rPr>
        <w:lastRenderedPageBreak/>
        <w:t xml:space="preserve">Technical CORE Competencies </w:t>
      </w:r>
    </w:p>
    <w:p w14:paraId="40FC46B3" w14:textId="77777777" w:rsidR="003B3789" w:rsidRPr="003B3789" w:rsidRDefault="003B3789" w:rsidP="003B3789">
      <w:pPr>
        <w:rPr>
          <w:rFonts w:ascii="Open Sans" w:hAnsi="Open Sans" w:cs="Open Sans"/>
        </w:rPr>
      </w:pPr>
      <w:r>
        <w:rPr>
          <w:rFonts w:ascii="Open Sans" w:hAnsi="Open Sans" w:cs="Open Sans"/>
        </w:rPr>
        <w:t>The Assessors have reviewed the levels and relevant real-life project examples you have provided</w:t>
      </w:r>
    </w:p>
    <w:tbl>
      <w:tblPr>
        <w:tblStyle w:val="TableGrid"/>
        <w:tblW w:w="0" w:type="auto"/>
        <w:tblLook w:val="04A0" w:firstRow="1" w:lastRow="0" w:firstColumn="1" w:lastColumn="0" w:noHBand="0" w:noVBand="1"/>
      </w:tblPr>
      <w:tblGrid>
        <w:gridCol w:w="3113"/>
        <w:gridCol w:w="340"/>
        <w:gridCol w:w="382"/>
        <w:gridCol w:w="10725"/>
      </w:tblGrid>
      <w:tr w:rsidR="00725E22" w14:paraId="0038C14B" w14:textId="77777777" w:rsidTr="31CD0424">
        <w:trPr>
          <w:trHeight w:val="83"/>
        </w:trPr>
        <w:tc>
          <w:tcPr>
            <w:tcW w:w="3113" w:type="dxa"/>
            <w:vMerge w:val="restart"/>
          </w:tcPr>
          <w:p w14:paraId="2931261B" w14:textId="18515D4C" w:rsidR="00725E22" w:rsidRDefault="00725E22" w:rsidP="00F23F26">
            <w:pPr>
              <w:spacing w:after="0"/>
              <w:rPr>
                <w:rFonts w:ascii="Open Sans" w:hAnsi="Open Sans" w:cs="Open Sans"/>
              </w:rPr>
            </w:pPr>
            <w:r w:rsidRPr="31CD0424">
              <w:rPr>
                <w:rFonts w:ascii="Open Sans" w:hAnsi="Open Sans" w:cs="Open Sans"/>
              </w:rPr>
              <w:t>Competency</w:t>
            </w:r>
            <w:r w:rsidR="000C2F22" w:rsidRPr="31CD0424">
              <w:rPr>
                <w:rFonts w:ascii="Open Sans" w:hAnsi="Open Sans" w:cs="Open Sans"/>
              </w:rPr>
              <w:t xml:space="preserve">                        </w:t>
            </w:r>
            <w:r>
              <w:br/>
            </w:r>
            <w:r w:rsidRPr="31CD0424">
              <w:rPr>
                <w:rFonts w:ascii="Open Sans" w:hAnsi="Open Sans" w:cs="Open Sans"/>
              </w:rPr>
              <w:t xml:space="preserve"> </w:t>
            </w:r>
          </w:p>
        </w:tc>
        <w:tc>
          <w:tcPr>
            <w:tcW w:w="340" w:type="dxa"/>
          </w:tcPr>
          <w:p w14:paraId="5D8FB4EB" w14:textId="77777777" w:rsidR="00725E22" w:rsidRDefault="00725E22" w:rsidP="00725E22">
            <w:pPr>
              <w:spacing w:after="0"/>
              <w:rPr>
                <w:rFonts w:ascii="Open Sans" w:hAnsi="Open Sans" w:cs="Open Sans"/>
                <w:bCs/>
              </w:rPr>
            </w:pPr>
            <w:r>
              <w:rPr>
                <w:rFonts w:ascii="Open Sans" w:hAnsi="Open Sans" w:cs="Open Sans"/>
                <w:bCs/>
              </w:rPr>
              <w:t>Y</w:t>
            </w:r>
          </w:p>
        </w:tc>
        <w:tc>
          <w:tcPr>
            <w:tcW w:w="382" w:type="dxa"/>
          </w:tcPr>
          <w:p w14:paraId="6D1C96C7" w14:textId="77777777" w:rsidR="00725E22" w:rsidRDefault="00725E22" w:rsidP="00725E22">
            <w:pPr>
              <w:spacing w:after="0"/>
              <w:rPr>
                <w:rFonts w:ascii="Open Sans" w:hAnsi="Open Sans" w:cs="Open Sans"/>
                <w:bCs/>
              </w:rPr>
            </w:pPr>
            <w:r>
              <w:rPr>
                <w:rFonts w:ascii="Open Sans" w:hAnsi="Open Sans" w:cs="Open Sans"/>
                <w:bCs/>
              </w:rPr>
              <w:t>N</w:t>
            </w:r>
          </w:p>
        </w:tc>
        <w:tc>
          <w:tcPr>
            <w:tcW w:w="10725" w:type="dxa"/>
          </w:tcPr>
          <w:p w14:paraId="7CD13059" w14:textId="41CD034B" w:rsidR="00725E22" w:rsidRDefault="00725E22" w:rsidP="00725E22">
            <w:pPr>
              <w:spacing w:after="0"/>
              <w:rPr>
                <w:rFonts w:ascii="Open Sans" w:hAnsi="Open Sans" w:cs="Open Sans"/>
                <w:bCs/>
              </w:rPr>
            </w:pPr>
            <w:r>
              <w:rPr>
                <w:rFonts w:ascii="Open Sans" w:hAnsi="Open Sans" w:cs="Open Sans"/>
                <w:bCs/>
              </w:rPr>
              <w:t>Level 1 Commentary include commentary on knowledge depth and breadth</w:t>
            </w:r>
          </w:p>
        </w:tc>
      </w:tr>
      <w:tr w:rsidR="00725E22" w14:paraId="6D5054C2" w14:textId="77777777" w:rsidTr="31CD0424">
        <w:trPr>
          <w:trHeight w:val="83"/>
        </w:trPr>
        <w:tc>
          <w:tcPr>
            <w:tcW w:w="3113" w:type="dxa"/>
            <w:vMerge/>
          </w:tcPr>
          <w:p w14:paraId="1C5C1092" w14:textId="77777777" w:rsidR="00725E22" w:rsidRDefault="00725E22" w:rsidP="00725E22">
            <w:pPr>
              <w:spacing w:after="0"/>
              <w:rPr>
                <w:rFonts w:ascii="Open Sans" w:hAnsi="Open Sans" w:cs="Open Sans"/>
                <w:bCs/>
              </w:rPr>
            </w:pPr>
          </w:p>
        </w:tc>
        <w:tc>
          <w:tcPr>
            <w:tcW w:w="340" w:type="dxa"/>
          </w:tcPr>
          <w:p w14:paraId="12F47EF8" w14:textId="77777777" w:rsidR="00725E22" w:rsidRDefault="00725E22" w:rsidP="00725E22">
            <w:pPr>
              <w:spacing w:after="0"/>
              <w:rPr>
                <w:rFonts w:ascii="Open Sans" w:hAnsi="Open Sans" w:cs="Open Sans"/>
                <w:bCs/>
              </w:rPr>
            </w:pPr>
            <w:r>
              <w:rPr>
                <w:rFonts w:ascii="Open Sans" w:hAnsi="Open Sans" w:cs="Open Sans"/>
                <w:bCs/>
              </w:rPr>
              <w:t>Y</w:t>
            </w:r>
          </w:p>
        </w:tc>
        <w:tc>
          <w:tcPr>
            <w:tcW w:w="382" w:type="dxa"/>
          </w:tcPr>
          <w:p w14:paraId="48B7AE5C" w14:textId="77777777" w:rsidR="00725E22" w:rsidRDefault="00725E22" w:rsidP="00725E22">
            <w:pPr>
              <w:spacing w:after="0"/>
              <w:rPr>
                <w:rFonts w:ascii="Open Sans" w:hAnsi="Open Sans" w:cs="Open Sans"/>
                <w:bCs/>
              </w:rPr>
            </w:pPr>
            <w:r>
              <w:rPr>
                <w:rFonts w:ascii="Open Sans" w:hAnsi="Open Sans" w:cs="Open Sans"/>
                <w:bCs/>
              </w:rPr>
              <w:t>N</w:t>
            </w:r>
          </w:p>
        </w:tc>
        <w:tc>
          <w:tcPr>
            <w:tcW w:w="10725" w:type="dxa"/>
          </w:tcPr>
          <w:p w14:paraId="49A8D716" w14:textId="458BD4A4" w:rsidR="00725E22" w:rsidRDefault="00725E22" w:rsidP="00725E22">
            <w:pPr>
              <w:spacing w:after="0"/>
              <w:rPr>
                <w:rFonts w:ascii="Open Sans" w:hAnsi="Open Sans" w:cs="Open Sans"/>
                <w:bCs/>
              </w:rPr>
            </w:pPr>
            <w:r>
              <w:rPr>
                <w:rFonts w:ascii="Open Sans" w:hAnsi="Open Sans" w:cs="Open Sans"/>
                <w:bCs/>
              </w:rPr>
              <w:t>Level 2 Commentary include commentary on doing and project examples</w:t>
            </w:r>
          </w:p>
        </w:tc>
      </w:tr>
      <w:tr w:rsidR="00725E22" w14:paraId="604BEB4F" w14:textId="77777777" w:rsidTr="31CD0424">
        <w:trPr>
          <w:trHeight w:val="83"/>
        </w:trPr>
        <w:tc>
          <w:tcPr>
            <w:tcW w:w="3113" w:type="dxa"/>
            <w:vMerge/>
          </w:tcPr>
          <w:p w14:paraId="3DD09AA7" w14:textId="77777777" w:rsidR="00725E22" w:rsidRDefault="00725E22" w:rsidP="00725E22">
            <w:pPr>
              <w:spacing w:after="0"/>
              <w:rPr>
                <w:rFonts w:ascii="Open Sans" w:hAnsi="Open Sans" w:cs="Open Sans"/>
                <w:bCs/>
              </w:rPr>
            </w:pPr>
          </w:p>
        </w:tc>
        <w:tc>
          <w:tcPr>
            <w:tcW w:w="340" w:type="dxa"/>
          </w:tcPr>
          <w:p w14:paraId="06C9BC08" w14:textId="77777777" w:rsidR="00725E22" w:rsidRDefault="00725E22" w:rsidP="00725E22">
            <w:pPr>
              <w:spacing w:after="0"/>
              <w:rPr>
                <w:rFonts w:ascii="Open Sans" w:hAnsi="Open Sans" w:cs="Open Sans"/>
                <w:bCs/>
              </w:rPr>
            </w:pPr>
            <w:r>
              <w:rPr>
                <w:rFonts w:ascii="Open Sans" w:hAnsi="Open Sans" w:cs="Open Sans"/>
                <w:bCs/>
              </w:rPr>
              <w:t>Y</w:t>
            </w:r>
          </w:p>
        </w:tc>
        <w:tc>
          <w:tcPr>
            <w:tcW w:w="382" w:type="dxa"/>
          </w:tcPr>
          <w:p w14:paraId="043F3DB3" w14:textId="77777777" w:rsidR="00725E22" w:rsidRDefault="00725E22" w:rsidP="00725E22">
            <w:pPr>
              <w:spacing w:after="0"/>
              <w:rPr>
                <w:rFonts w:ascii="Open Sans" w:hAnsi="Open Sans" w:cs="Open Sans"/>
                <w:bCs/>
              </w:rPr>
            </w:pPr>
            <w:r>
              <w:rPr>
                <w:rFonts w:ascii="Open Sans" w:hAnsi="Open Sans" w:cs="Open Sans"/>
                <w:bCs/>
              </w:rPr>
              <w:t>N</w:t>
            </w:r>
          </w:p>
        </w:tc>
        <w:tc>
          <w:tcPr>
            <w:tcW w:w="10725" w:type="dxa"/>
          </w:tcPr>
          <w:p w14:paraId="092EB7C0" w14:textId="0A644E33" w:rsidR="00725E22" w:rsidRDefault="00725E22" w:rsidP="00725E22">
            <w:pPr>
              <w:spacing w:after="0"/>
              <w:rPr>
                <w:rFonts w:ascii="Open Sans" w:hAnsi="Open Sans" w:cs="Open Sans"/>
                <w:bCs/>
              </w:rPr>
            </w:pPr>
            <w:r>
              <w:rPr>
                <w:rFonts w:ascii="Open Sans" w:hAnsi="Open Sans" w:cs="Open Sans"/>
                <w:bCs/>
              </w:rPr>
              <w:t>Level 3 Commentary include commentary on advice, reasoning and project examples</w:t>
            </w:r>
          </w:p>
        </w:tc>
      </w:tr>
      <w:tr w:rsidR="00725E22" w14:paraId="5CEA8CD5" w14:textId="77777777" w:rsidTr="31CD0424">
        <w:trPr>
          <w:trHeight w:val="83"/>
        </w:trPr>
        <w:tc>
          <w:tcPr>
            <w:tcW w:w="3113" w:type="dxa"/>
            <w:vMerge w:val="restart"/>
          </w:tcPr>
          <w:p w14:paraId="5B8F1621" w14:textId="77777777" w:rsidR="00725E22" w:rsidRDefault="00725E22" w:rsidP="00725E22">
            <w:pPr>
              <w:spacing w:after="0"/>
              <w:rPr>
                <w:rFonts w:ascii="Open Sans" w:hAnsi="Open Sans" w:cs="Open Sans"/>
                <w:bCs/>
              </w:rPr>
            </w:pPr>
            <w:r>
              <w:rPr>
                <w:rFonts w:ascii="Open Sans" w:hAnsi="Open Sans" w:cs="Open Sans"/>
                <w:bCs/>
              </w:rPr>
              <w:t xml:space="preserve">Competency </w:t>
            </w:r>
          </w:p>
        </w:tc>
        <w:tc>
          <w:tcPr>
            <w:tcW w:w="340" w:type="dxa"/>
          </w:tcPr>
          <w:p w14:paraId="1B50E76D" w14:textId="77777777" w:rsidR="00725E22" w:rsidRDefault="00725E22" w:rsidP="00725E22">
            <w:pPr>
              <w:spacing w:after="0"/>
              <w:rPr>
                <w:rFonts w:ascii="Open Sans" w:hAnsi="Open Sans" w:cs="Open Sans"/>
                <w:bCs/>
              </w:rPr>
            </w:pPr>
            <w:r>
              <w:rPr>
                <w:rFonts w:ascii="Open Sans" w:hAnsi="Open Sans" w:cs="Open Sans"/>
                <w:bCs/>
              </w:rPr>
              <w:t>Y</w:t>
            </w:r>
          </w:p>
        </w:tc>
        <w:tc>
          <w:tcPr>
            <w:tcW w:w="382" w:type="dxa"/>
          </w:tcPr>
          <w:p w14:paraId="09CB089B" w14:textId="77777777" w:rsidR="00725E22" w:rsidRDefault="00725E22" w:rsidP="00725E22">
            <w:pPr>
              <w:spacing w:after="0"/>
              <w:rPr>
                <w:rFonts w:ascii="Open Sans" w:hAnsi="Open Sans" w:cs="Open Sans"/>
                <w:bCs/>
              </w:rPr>
            </w:pPr>
            <w:r>
              <w:rPr>
                <w:rFonts w:ascii="Open Sans" w:hAnsi="Open Sans" w:cs="Open Sans"/>
                <w:bCs/>
              </w:rPr>
              <w:t>N</w:t>
            </w:r>
          </w:p>
        </w:tc>
        <w:tc>
          <w:tcPr>
            <w:tcW w:w="10725" w:type="dxa"/>
          </w:tcPr>
          <w:p w14:paraId="4D15EB23" w14:textId="7C82C2A8" w:rsidR="00725E22" w:rsidRDefault="00725E22" w:rsidP="00725E22">
            <w:pPr>
              <w:spacing w:after="0"/>
              <w:rPr>
                <w:rFonts w:ascii="Open Sans" w:hAnsi="Open Sans" w:cs="Open Sans"/>
                <w:bCs/>
              </w:rPr>
            </w:pPr>
            <w:r>
              <w:rPr>
                <w:rFonts w:ascii="Open Sans" w:hAnsi="Open Sans" w:cs="Open Sans"/>
                <w:bCs/>
              </w:rPr>
              <w:t>Level 1 Commentary include commentary on knowledge depth and breadth</w:t>
            </w:r>
          </w:p>
        </w:tc>
      </w:tr>
      <w:tr w:rsidR="00725E22" w14:paraId="342F24E5" w14:textId="77777777" w:rsidTr="31CD0424">
        <w:trPr>
          <w:trHeight w:val="83"/>
        </w:trPr>
        <w:tc>
          <w:tcPr>
            <w:tcW w:w="3113" w:type="dxa"/>
            <w:vMerge/>
          </w:tcPr>
          <w:p w14:paraId="2D29AF88" w14:textId="77777777" w:rsidR="00725E22" w:rsidRDefault="00725E22" w:rsidP="00725E22">
            <w:pPr>
              <w:spacing w:after="0"/>
              <w:rPr>
                <w:rFonts w:ascii="Open Sans" w:hAnsi="Open Sans" w:cs="Open Sans"/>
                <w:bCs/>
              </w:rPr>
            </w:pPr>
          </w:p>
        </w:tc>
        <w:tc>
          <w:tcPr>
            <w:tcW w:w="340" w:type="dxa"/>
          </w:tcPr>
          <w:p w14:paraId="333FBA51" w14:textId="77777777" w:rsidR="00725E22" w:rsidRDefault="00725E22" w:rsidP="00725E22">
            <w:pPr>
              <w:spacing w:after="0"/>
              <w:rPr>
                <w:rFonts w:ascii="Open Sans" w:hAnsi="Open Sans" w:cs="Open Sans"/>
                <w:bCs/>
              </w:rPr>
            </w:pPr>
            <w:r>
              <w:rPr>
                <w:rFonts w:ascii="Open Sans" w:hAnsi="Open Sans" w:cs="Open Sans"/>
                <w:bCs/>
              </w:rPr>
              <w:t>Y</w:t>
            </w:r>
          </w:p>
        </w:tc>
        <w:tc>
          <w:tcPr>
            <w:tcW w:w="382" w:type="dxa"/>
          </w:tcPr>
          <w:p w14:paraId="2EDB7AF6" w14:textId="77777777" w:rsidR="00725E22" w:rsidRDefault="00725E22" w:rsidP="00725E22">
            <w:pPr>
              <w:spacing w:after="0"/>
              <w:rPr>
                <w:rFonts w:ascii="Open Sans" w:hAnsi="Open Sans" w:cs="Open Sans"/>
                <w:bCs/>
              </w:rPr>
            </w:pPr>
            <w:r>
              <w:rPr>
                <w:rFonts w:ascii="Open Sans" w:hAnsi="Open Sans" w:cs="Open Sans"/>
                <w:bCs/>
              </w:rPr>
              <w:t>N</w:t>
            </w:r>
          </w:p>
        </w:tc>
        <w:tc>
          <w:tcPr>
            <w:tcW w:w="10725" w:type="dxa"/>
          </w:tcPr>
          <w:p w14:paraId="3508F86C" w14:textId="2B27CA53" w:rsidR="00725E22" w:rsidRDefault="00725E22" w:rsidP="00725E22">
            <w:pPr>
              <w:spacing w:after="0"/>
              <w:rPr>
                <w:rFonts w:ascii="Open Sans" w:hAnsi="Open Sans" w:cs="Open Sans"/>
                <w:bCs/>
              </w:rPr>
            </w:pPr>
            <w:r>
              <w:rPr>
                <w:rFonts w:ascii="Open Sans" w:hAnsi="Open Sans" w:cs="Open Sans"/>
                <w:bCs/>
              </w:rPr>
              <w:t>Level 2 Commentary include commentary on doing and project examples</w:t>
            </w:r>
          </w:p>
        </w:tc>
      </w:tr>
      <w:tr w:rsidR="00725E22" w14:paraId="0390DBD4" w14:textId="77777777" w:rsidTr="31CD0424">
        <w:trPr>
          <w:trHeight w:val="83"/>
        </w:trPr>
        <w:tc>
          <w:tcPr>
            <w:tcW w:w="3113" w:type="dxa"/>
            <w:vMerge/>
          </w:tcPr>
          <w:p w14:paraId="0FA740FB" w14:textId="77777777" w:rsidR="00725E22" w:rsidRDefault="00725E22" w:rsidP="00725E22">
            <w:pPr>
              <w:spacing w:after="0"/>
              <w:rPr>
                <w:rFonts w:ascii="Open Sans" w:hAnsi="Open Sans" w:cs="Open Sans"/>
                <w:bCs/>
              </w:rPr>
            </w:pPr>
          </w:p>
        </w:tc>
        <w:tc>
          <w:tcPr>
            <w:tcW w:w="340" w:type="dxa"/>
          </w:tcPr>
          <w:p w14:paraId="1E74A438" w14:textId="77777777" w:rsidR="00725E22" w:rsidRDefault="00725E22" w:rsidP="00725E22">
            <w:pPr>
              <w:spacing w:after="0"/>
              <w:rPr>
                <w:rFonts w:ascii="Open Sans" w:hAnsi="Open Sans" w:cs="Open Sans"/>
                <w:bCs/>
              </w:rPr>
            </w:pPr>
            <w:r>
              <w:rPr>
                <w:rFonts w:ascii="Open Sans" w:hAnsi="Open Sans" w:cs="Open Sans"/>
                <w:bCs/>
              </w:rPr>
              <w:t>Y</w:t>
            </w:r>
          </w:p>
        </w:tc>
        <w:tc>
          <w:tcPr>
            <w:tcW w:w="382" w:type="dxa"/>
          </w:tcPr>
          <w:p w14:paraId="7BCCB34F" w14:textId="77777777" w:rsidR="00725E22" w:rsidRDefault="00725E22" w:rsidP="00725E22">
            <w:pPr>
              <w:spacing w:after="0"/>
              <w:rPr>
                <w:rFonts w:ascii="Open Sans" w:hAnsi="Open Sans" w:cs="Open Sans"/>
                <w:bCs/>
              </w:rPr>
            </w:pPr>
            <w:r>
              <w:rPr>
                <w:rFonts w:ascii="Open Sans" w:hAnsi="Open Sans" w:cs="Open Sans"/>
                <w:bCs/>
              </w:rPr>
              <w:t>N</w:t>
            </w:r>
          </w:p>
        </w:tc>
        <w:tc>
          <w:tcPr>
            <w:tcW w:w="10725" w:type="dxa"/>
          </w:tcPr>
          <w:p w14:paraId="7707DC06" w14:textId="286D90ED" w:rsidR="00725E22" w:rsidRDefault="00725E22" w:rsidP="00725E22">
            <w:pPr>
              <w:spacing w:after="0"/>
              <w:rPr>
                <w:rFonts w:ascii="Open Sans" w:hAnsi="Open Sans" w:cs="Open Sans"/>
                <w:bCs/>
              </w:rPr>
            </w:pPr>
            <w:r>
              <w:rPr>
                <w:rFonts w:ascii="Open Sans" w:hAnsi="Open Sans" w:cs="Open Sans"/>
                <w:bCs/>
              </w:rPr>
              <w:t>Level 3 Commentary include commentary on advice, reasoning and project examples</w:t>
            </w:r>
          </w:p>
        </w:tc>
      </w:tr>
      <w:tr w:rsidR="00725E22" w14:paraId="4C276C78" w14:textId="77777777" w:rsidTr="31CD0424">
        <w:trPr>
          <w:trHeight w:val="83"/>
        </w:trPr>
        <w:tc>
          <w:tcPr>
            <w:tcW w:w="3113" w:type="dxa"/>
            <w:vMerge w:val="restart"/>
          </w:tcPr>
          <w:p w14:paraId="4E2307B5" w14:textId="44DB592C" w:rsidR="00725E22" w:rsidRDefault="00725E22" w:rsidP="00725E22">
            <w:pPr>
              <w:spacing w:after="0"/>
              <w:rPr>
                <w:rFonts w:ascii="Open Sans" w:hAnsi="Open Sans" w:cs="Open Sans"/>
                <w:bCs/>
              </w:rPr>
            </w:pPr>
            <w:r>
              <w:rPr>
                <w:rFonts w:ascii="Open Sans" w:hAnsi="Open Sans" w:cs="Open Sans"/>
                <w:bCs/>
              </w:rPr>
              <w:t xml:space="preserve">Competency </w:t>
            </w:r>
          </w:p>
        </w:tc>
        <w:tc>
          <w:tcPr>
            <w:tcW w:w="340" w:type="dxa"/>
          </w:tcPr>
          <w:p w14:paraId="30EB7C6D" w14:textId="2DF8C733" w:rsidR="00725E22" w:rsidRDefault="00725E22" w:rsidP="00725E22">
            <w:pPr>
              <w:spacing w:after="0"/>
              <w:rPr>
                <w:rFonts w:ascii="Open Sans" w:hAnsi="Open Sans" w:cs="Open Sans"/>
                <w:bCs/>
              </w:rPr>
            </w:pPr>
            <w:r>
              <w:rPr>
                <w:rFonts w:ascii="Open Sans" w:hAnsi="Open Sans" w:cs="Open Sans"/>
                <w:bCs/>
              </w:rPr>
              <w:t>Y</w:t>
            </w:r>
          </w:p>
        </w:tc>
        <w:tc>
          <w:tcPr>
            <w:tcW w:w="382" w:type="dxa"/>
          </w:tcPr>
          <w:p w14:paraId="55113AFC" w14:textId="3BFEBDAE" w:rsidR="00725E22" w:rsidRDefault="00725E22" w:rsidP="00725E22">
            <w:pPr>
              <w:spacing w:after="0"/>
              <w:rPr>
                <w:rFonts w:ascii="Open Sans" w:hAnsi="Open Sans" w:cs="Open Sans"/>
                <w:bCs/>
              </w:rPr>
            </w:pPr>
            <w:r>
              <w:rPr>
                <w:rFonts w:ascii="Open Sans" w:hAnsi="Open Sans" w:cs="Open Sans"/>
                <w:bCs/>
              </w:rPr>
              <w:t>N</w:t>
            </w:r>
          </w:p>
        </w:tc>
        <w:tc>
          <w:tcPr>
            <w:tcW w:w="10725" w:type="dxa"/>
          </w:tcPr>
          <w:p w14:paraId="1110CA23" w14:textId="55E7105B" w:rsidR="00725E22" w:rsidRDefault="00725E22" w:rsidP="00725E22">
            <w:pPr>
              <w:spacing w:after="0"/>
              <w:rPr>
                <w:rFonts w:ascii="Open Sans" w:hAnsi="Open Sans" w:cs="Open Sans"/>
                <w:bCs/>
              </w:rPr>
            </w:pPr>
            <w:r>
              <w:rPr>
                <w:rFonts w:ascii="Open Sans" w:hAnsi="Open Sans" w:cs="Open Sans"/>
                <w:bCs/>
              </w:rPr>
              <w:t>Level 1 Commentary include commentary on knowledge depth and breadth</w:t>
            </w:r>
          </w:p>
        </w:tc>
      </w:tr>
      <w:tr w:rsidR="00725E22" w14:paraId="0B539B86" w14:textId="77777777" w:rsidTr="31CD0424">
        <w:trPr>
          <w:trHeight w:val="83"/>
        </w:trPr>
        <w:tc>
          <w:tcPr>
            <w:tcW w:w="3113" w:type="dxa"/>
            <w:vMerge/>
          </w:tcPr>
          <w:p w14:paraId="1F790393" w14:textId="77777777" w:rsidR="00725E22" w:rsidRDefault="00725E22" w:rsidP="00170580">
            <w:pPr>
              <w:spacing w:after="0"/>
              <w:rPr>
                <w:rFonts w:ascii="Open Sans" w:hAnsi="Open Sans" w:cs="Open Sans"/>
                <w:bCs/>
              </w:rPr>
            </w:pPr>
          </w:p>
        </w:tc>
        <w:tc>
          <w:tcPr>
            <w:tcW w:w="340" w:type="dxa"/>
          </w:tcPr>
          <w:p w14:paraId="008AD8ED" w14:textId="6BC486BC" w:rsidR="00725E22" w:rsidRDefault="00725E22" w:rsidP="00170580">
            <w:pPr>
              <w:spacing w:after="0"/>
              <w:rPr>
                <w:rFonts w:ascii="Open Sans" w:hAnsi="Open Sans" w:cs="Open Sans"/>
                <w:bCs/>
              </w:rPr>
            </w:pPr>
            <w:r>
              <w:rPr>
                <w:rFonts w:ascii="Open Sans" w:hAnsi="Open Sans" w:cs="Open Sans"/>
                <w:bCs/>
              </w:rPr>
              <w:t>Y</w:t>
            </w:r>
          </w:p>
        </w:tc>
        <w:tc>
          <w:tcPr>
            <w:tcW w:w="382" w:type="dxa"/>
          </w:tcPr>
          <w:p w14:paraId="69B0AA40" w14:textId="6D71BACD" w:rsidR="00725E22" w:rsidRDefault="00725E22" w:rsidP="00170580">
            <w:pPr>
              <w:spacing w:after="0"/>
              <w:rPr>
                <w:rFonts w:ascii="Open Sans" w:hAnsi="Open Sans" w:cs="Open Sans"/>
                <w:bCs/>
              </w:rPr>
            </w:pPr>
            <w:r>
              <w:rPr>
                <w:rFonts w:ascii="Open Sans" w:hAnsi="Open Sans" w:cs="Open Sans"/>
                <w:bCs/>
              </w:rPr>
              <w:t>N</w:t>
            </w:r>
          </w:p>
        </w:tc>
        <w:tc>
          <w:tcPr>
            <w:tcW w:w="10725" w:type="dxa"/>
          </w:tcPr>
          <w:p w14:paraId="39805542" w14:textId="5AD3CC57" w:rsidR="00725E22" w:rsidRDefault="00725E22" w:rsidP="00170580">
            <w:pPr>
              <w:spacing w:after="0"/>
              <w:rPr>
                <w:rFonts w:ascii="Open Sans" w:hAnsi="Open Sans" w:cs="Open Sans"/>
                <w:bCs/>
              </w:rPr>
            </w:pPr>
            <w:r>
              <w:rPr>
                <w:rFonts w:ascii="Open Sans" w:hAnsi="Open Sans" w:cs="Open Sans"/>
                <w:bCs/>
              </w:rPr>
              <w:t>Level 2 Commentary include commentary on doing and project examples</w:t>
            </w:r>
          </w:p>
        </w:tc>
      </w:tr>
      <w:tr w:rsidR="00725E22" w14:paraId="53E1F89C" w14:textId="77777777" w:rsidTr="31CD0424">
        <w:trPr>
          <w:trHeight w:val="83"/>
        </w:trPr>
        <w:tc>
          <w:tcPr>
            <w:tcW w:w="3113" w:type="dxa"/>
            <w:vMerge/>
          </w:tcPr>
          <w:p w14:paraId="21820F4A" w14:textId="77777777" w:rsidR="00725E22" w:rsidRDefault="00725E22" w:rsidP="00170580">
            <w:pPr>
              <w:spacing w:after="0"/>
              <w:rPr>
                <w:rFonts w:ascii="Open Sans" w:hAnsi="Open Sans" w:cs="Open Sans"/>
                <w:bCs/>
              </w:rPr>
            </w:pPr>
          </w:p>
        </w:tc>
        <w:tc>
          <w:tcPr>
            <w:tcW w:w="340" w:type="dxa"/>
          </w:tcPr>
          <w:p w14:paraId="159158C9" w14:textId="21B0A3B3" w:rsidR="00725E22" w:rsidRDefault="00725E22" w:rsidP="00170580">
            <w:pPr>
              <w:spacing w:after="0"/>
              <w:rPr>
                <w:rFonts w:ascii="Open Sans" w:hAnsi="Open Sans" w:cs="Open Sans"/>
                <w:bCs/>
              </w:rPr>
            </w:pPr>
            <w:r>
              <w:rPr>
                <w:rFonts w:ascii="Open Sans" w:hAnsi="Open Sans" w:cs="Open Sans"/>
                <w:bCs/>
              </w:rPr>
              <w:t>Y</w:t>
            </w:r>
          </w:p>
        </w:tc>
        <w:tc>
          <w:tcPr>
            <w:tcW w:w="382" w:type="dxa"/>
          </w:tcPr>
          <w:p w14:paraId="0407D4C4" w14:textId="1084DA34" w:rsidR="00725E22" w:rsidRDefault="00725E22" w:rsidP="00170580">
            <w:pPr>
              <w:spacing w:after="0"/>
              <w:rPr>
                <w:rFonts w:ascii="Open Sans" w:hAnsi="Open Sans" w:cs="Open Sans"/>
                <w:bCs/>
              </w:rPr>
            </w:pPr>
            <w:r>
              <w:rPr>
                <w:rFonts w:ascii="Open Sans" w:hAnsi="Open Sans" w:cs="Open Sans"/>
                <w:bCs/>
              </w:rPr>
              <w:t>N</w:t>
            </w:r>
          </w:p>
        </w:tc>
        <w:tc>
          <w:tcPr>
            <w:tcW w:w="10725" w:type="dxa"/>
          </w:tcPr>
          <w:p w14:paraId="3B7A0A17" w14:textId="2C8630F1" w:rsidR="00725E22" w:rsidRDefault="00725E22" w:rsidP="00170580">
            <w:pPr>
              <w:spacing w:after="0"/>
              <w:rPr>
                <w:rFonts w:ascii="Open Sans" w:hAnsi="Open Sans" w:cs="Open Sans"/>
                <w:bCs/>
              </w:rPr>
            </w:pPr>
            <w:r>
              <w:rPr>
                <w:rFonts w:ascii="Open Sans" w:hAnsi="Open Sans" w:cs="Open Sans"/>
                <w:bCs/>
              </w:rPr>
              <w:t>Level 3 Commentary include commentary on advice, reasoning and project examples</w:t>
            </w:r>
          </w:p>
        </w:tc>
      </w:tr>
      <w:tr w:rsidR="003B3789" w14:paraId="0E807751" w14:textId="77777777" w:rsidTr="31CD0424">
        <w:trPr>
          <w:trHeight w:val="83"/>
        </w:trPr>
        <w:tc>
          <w:tcPr>
            <w:tcW w:w="3113" w:type="dxa"/>
          </w:tcPr>
          <w:p w14:paraId="674DFB0D" w14:textId="0EF08D60" w:rsidR="003B3789" w:rsidRDefault="003B3789" w:rsidP="00170580">
            <w:pPr>
              <w:spacing w:after="0"/>
              <w:rPr>
                <w:rFonts w:ascii="Open Sans" w:hAnsi="Open Sans" w:cs="Open Sans"/>
                <w:bCs/>
              </w:rPr>
            </w:pPr>
            <w:r>
              <w:rPr>
                <w:rFonts w:ascii="Open Sans" w:hAnsi="Open Sans" w:cs="Open Sans"/>
                <w:bCs/>
              </w:rPr>
              <w:t>Add more rows as required</w:t>
            </w:r>
          </w:p>
        </w:tc>
        <w:tc>
          <w:tcPr>
            <w:tcW w:w="340" w:type="dxa"/>
          </w:tcPr>
          <w:p w14:paraId="35A513EA" w14:textId="77777777" w:rsidR="003B3789" w:rsidRDefault="003B3789" w:rsidP="00170580">
            <w:pPr>
              <w:spacing w:after="0"/>
              <w:rPr>
                <w:rFonts w:ascii="Open Sans" w:hAnsi="Open Sans" w:cs="Open Sans"/>
                <w:bCs/>
              </w:rPr>
            </w:pPr>
          </w:p>
        </w:tc>
        <w:tc>
          <w:tcPr>
            <w:tcW w:w="382" w:type="dxa"/>
          </w:tcPr>
          <w:p w14:paraId="18F9CAF5" w14:textId="77777777" w:rsidR="003B3789" w:rsidRDefault="003B3789" w:rsidP="00170580">
            <w:pPr>
              <w:spacing w:after="0"/>
              <w:rPr>
                <w:rFonts w:ascii="Open Sans" w:hAnsi="Open Sans" w:cs="Open Sans"/>
                <w:bCs/>
              </w:rPr>
            </w:pPr>
          </w:p>
        </w:tc>
        <w:tc>
          <w:tcPr>
            <w:tcW w:w="10725" w:type="dxa"/>
          </w:tcPr>
          <w:p w14:paraId="41EBCF67" w14:textId="77777777" w:rsidR="003B3789" w:rsidRDefault="003B3789" w:rsidP="00170580">
            <w:pPr>
              <w:spacing w:after="0"/>
              <w:rPr>
                <w:rFonts w:ascii="Open Sans" w:hAnsi="Open Sans" w:cs="Open Sans"/>
                <w:bCs/>
              </w:rPr>
            </w:pPr>
          </w:p>
        </w:tc>
      </w:tr>
    </w:tbl>
    <w:p w14:paraId="3480CE7E" w14:textId="77777777" w:rsidR="005E11AC" w:rsidRDefault="005E11AC" w:rsidP="00170580">
      <w:pPr>
        <w:spacing w:after="0" w:line="240" w:lineRule="auto"/>
        <w:rPr>
          <w:rFonts w:ascii="Open Sans" w:hAnsi="Open Sans" w:cs="Open Sans"/>
        </w:rPr>
      </w:pPr>
    </w:p>
    <w:p w14:paraId="05B90DF0" w14:textId="2E816B0E" w:rsidR="003B3789" w:rsidRPr="00E50CA2" w:rsidRDefault="00824EA2" w:rsidP="00E50CA2">
      <w:pPr>
        <w:pStyle w:val="Heading44"/>
        <w:rPr>
          <w:b/>
          <w:bCs/>
          <w:sz w:val="24"/>
          <w:szCs w:val="12"/>
        </w:rPr>
      </w:pPr>
      <w:r w:rsidRPr="00E50CA2">
        <w:rPr>
          <w:b/>
          <w:bCs/>
          <w:sz w:val="24"/>
          <w:szCs w:val="12"/>
        </w:rPr>
        <w:t>Te</w:t>
      </w:r>
      <w:r w:rsidR="003B3789" w:rsidRPr="00E50CA2">
        <w:rPr>
          <w:b/>
          <w:bCs/>
          <w:sz w:val="24"/>
          <w:szCs w:val="12"/>
        </w:rPr>
        <w:t xml:space="preserve">chnical OPTIONAL Competencies </w:t>
      </w:r>
    </w:p>
    <w:p w14:paraId="0C1DA329" w14:textId="77777777" w:rsidR="00E50CA2" w:rsidRPr="003B3789" w:rsidRDefault="00E50CA2" w:rsidP="00E50CA2">
      <w:pPr>
        <w:spacing w:after="0" w:line="240" w:lineRule="auto"/>
        <w:rPr>
          <w:rFonts w:ascii="Open Sans" w:hAnsi="Open Sans" w:cs="Open Sans"/>
        </w:rPr>
      </w:pPr>
    </w:p>
    <w:tbl>
      <w:tblPr>
        <w:tblStyle w:val="TableGrid"/>
        <w:tblW w:w="0" w:type="auto"/>
        <w:tblLook w:val="04A0" w:firstRow="1" w:lastRow="0" w:firstColumn="1" w:lastColumn="0" w:noHBand="0" w:noVBand="1"/>
      </w:tblPr>
      <w:tblGrid>
        <w:gridCol w:w="3113"/>
        <w:gridCol w:w="340"/>
        <w:gridCol w:w="382"/>
        <w:gridCol w:w="10725"/>
      </w:tblGrid>
      <w:tr w:rsidR="00725E22" w14:paraId="45D8E438" w14:textId="77777777" w:rsidTr="008A5972">
        <w:trPr>
          <w:trHeight w:val="83"/>
        </w:trPr>
        <w:tc>
          <w:tcPr>
            <w:tcW w:w="3113" w:type="dxa"/>
            <w:vMerge w:val="restart"/>
          </w:tcPr>
          <w:p w14:paraId="1E4DE537" w14:textId="77777777" w:rsidR="00725E22" w:rsidRDefault="00725E22" w:rsidP="00170580">
            <w:pPr>
              <w:spacing w:after="0"/>
              <w:rPr>
                <w:rFonts w:ascii="Open Sans" w:hAnsi="Open Sans" w:cs="Open Sans"/>
                <w:bCs/>
              </w:rPr>
            </w:pPr>
            <w:r>
              <w:rPr>
                <w:rFonts w:ascii="Open Sans" w:hAnsi="Open Sans" w:cs="Open Sans"/>
                <w:bCs/>
              </w:rPr>
              <w:t>Competency</w:t>
            </w:r>
            <w:r>
              <w:rPr>
                <w:rFonts w:ascii="Open Sans" w:hAnsi="Open Sans" w:cs="Open Sans"/>
                <w:bCs/>
              </w:rPr>
              <w:br/>
              <w:t xml:space="preserve"> </w:t>
            </w:r>
          </w:p>
        </w:tc>
        <w:tc>
          <w:tcPr>
            <w:tcW w:w="340" w:type="dxa"/>
          </w:tcPr>
          <w:p w14:paraId="2D5F3BB5" w14:textId="77777777" w:rsidR="00725E22" w:rsidRDefault="00725E22" w:rsidP="00170580">
            <w:pPr>
              <w:spacing w:after="0"/>
              <w:rPr>
                <w:rFonts w:ascii="Open Sans" w:hAnsi="Open Sans" w:cs="Open Sans"/>
                <w:bCs/>
              </w:rPr>
            </w:pPr>
            <w:r>
              <w:rPr>
                <w:rFonts w:ascii="Open Sans" w:hAnsi="Open Sans" w:cs="Open Sans"/>
                <w:bCs/>
              </w:rPr>
              <w:t>Y</w:t>
            </w:r>
          </w:p>
        </w:tc>
        <w:tc>
          <w:tcPr>
            <w:tcW w:w="382" w:type="dxa"/>
          </w:tcPr>
          <w:p w14:paraId="39826898" w14:textId="77777777" w:rsidR="00725E22" w:rsidRDefault="00725E22" w:rsidP="00170580">
            <w:pPr>
              <w:spacing w:after="0"/>
              <w:rPr>
                <w:rFonts w:ascii="Open Sans" w:hAnsi="Open Sans" w:cs="Open Sans"/>
                <w:bCs/>
              </w:rPr>
            </w:pPr>
            <w:r>
              <w:rPr>
                <w:rFonts w:ascii="Open Sans" w:hAnsi="Open Sans" w:cs="Open Sans"/>
                <w:bCs/>
              </w:rPr>
              <w:t>N</w:t>
            </w:r>
          </w:p>
        </w:tc>
        <w:tc>
          <w:tcPr>
            <w:tcW w:w="10725" w:type="dxa"/>
          </w:tcPr>
          <w:p w14:paraId="5AF360E4" w14:textId="14E6F93C" w:rsidR="00725E22" w:rsidRDefault="00725E22" w:rsidP="00170580">
            <w:pPr>
              <w:spacing w:after="0"/>
              <w:rPr>
                <w:rFonts w:ascii="Open Sans" w:hAnsi="Open Sans" w:cs="Open Sans"/>
                <w:bCs/>
              </w:rPr>
            </w:pPr>
            <w:r>
              <w:rPr>
                <w:rFonts w:ascii="Open Sans" w:hAnsi="Open Sans" w:cs="Open Sans"/>
                <w:bCs/>
              </w:rPr>
              <w:t>Level 1 Commentary include commentary on knowledge depth and breadth</w:t>
            </w:r>
          </w:p>
        </w:tc>
      </w:tr>
      <w:tr w:rsidR="00725E22" w14:paraId="73E9A9DF" w14:textId="77777777" w:rsidTr="008A5972">
        <w:trPr>
          <w:trHeight w:val="83"/>
        </w:trPr>
        <w:tc>
          <w:tcPr>
            <w:tcW w:w="3113" w:type="dxa"/>
            <w:vMerge/>
          </w:tcPr>
          <w:p w14:paraId="2CB80692" w14:textId="77777777" w:rsidR="00725E22" w:rsidRDefault="00725E22" w:rsidP="00170580">
            <w:pPr>
              <w:spacing w:after="0"/>
              <w:rPr>
                <w:rFonts w:ascii="Open Sans" w:hAnsi="Open Sans" w:cs="Open Sans"/>
                <w:bCs/>
              </w:rPr>
            </w:pPr>
          </w:p>
        </w:tc>
        <w:tc>
          <w:tcPr>
            <w:tcW w:w="340" w:type="dxa"/>
          </w:tcPr>
          <w:p w14:paraId="2AE0DACB" w14:textId="77777777" w:rsidR="00725E22" w:rsidRDefault="00725E22" w:rsidP="00170580">
            <w:pPr>
              <w:spacing w:after="0"/>
              <w:rPr>
                <w:rFonts w:ascii="Open Sans" w:hAnsi="Open Sans" w:cs="Open Sans"/>
                <w:bCs/>
              </w:rPr>
            </w:pPr>
            <w:r>
              <w:rPr>
                <w:rFonts w:ascii="Open Sans" w:hAnsi="Open Sans" w:cs="Open Sans"/>
                <w:bCs/>
              </w:rPr>
              <w:t>Y</w:t>
            </w:r>
          </w:p>
        </w:tc>
        <w:tc>
          <w:tcPr>
            <w:tcW w:w="382" w:type="dxa"/>
          </w:tcPr>
          <w:p w14:paraId="0F3669BA" w14:textId="77777777" w:rsidR="00725E22" w:rsidRDefault="00725E22" w:rsidP="00170580">
            <w:pPr>
              <w:spacing w:after="0"/>
              <w:rPr>
                <w:rFonts w:ascii="Open Sans" w:hAnsi="Open Sans" w:cs="Open Sans"/>
                <w:bCs/>
              </w:rPr>
            </w:pPr>
            <w:r>
              <w:rPr>
                <w:rFonts w:ascii="Open Sans" w:hAnsi="Open Sans" w:cs="Open Sans"/>
                <w:bCs/>
              </w:rPr>
              <w:t>N</w:t>
            </w:r>
          </w:p>
        </w:tc>
        <w:tc>
          <w:tcPr>
            <w:tcW w:w="10725" w:type="dxa"/>
          </w:tcPr>
          <w:p w14:paraId="3582BF17" w14:textId="643E7121" w:rsidR="00725E22" w:rsidRDefault="00725E22" w:rsidP="00170580">
            <w:pPr>
              <w:spacing w:after="0"/>
              <w:rPr>
                <w:rFonts w:ascii="Open Sans" w:hAnsi="Open Sans" w:cs="Open Sans"/>
                <w:bCs/>
              </w:rPr>
            </w:pPr>
            <w:r>
              <w:rPr>
                <w:rFonts w:ascii="Open Sans" w:hAnsi="Open Sans" w:cs="Open Sans"/>
                <w:bCs/>
              </w:rPr>
              <w:t>Level 2 Commentary include commentary on doing and project examples</w:t>
            </w:r>
          </w:p>
        </w:tc>
      </w:tr>
      <w:tr w:rsidR="00725E22" w14:paraId="7E47A036" w14:textId="77777777" w:rsidTr="008A5972">
        <w:trPr>
          <w:trHeight w:val="83"/>
        </w:trPr>
        <w:tc>
          <w:tcPr>
            <w:tcW w:w="3113" w:type="dxa"/>
            <w:vMerge/>
          </w:tcPr>
          <w:p w14:paraId="6626CC04" w14:textId="77777777" w:rsidR="00725E22" w:rsidRDefault="00725E22" w:rsidP="00170580">
            <w:pPr>
              <w:spacing w:after="0"/>
              <w:rPr>
                <w:rFonts w:ascii="Open Sans" w:hAnsi="Open Sans" w:cs="Open Sans"/>
                <w:bCs/>
              </w:rPr>
            </w:pPr>
          </w:p>
        </w:tc>
        <w:tc>
          <w:tcPr>
            <w:tcW w:w="340" w:type="dxa"/>
          </w:tcPr>
          <w:p w14:paraId="796DA6F7" w14:textId="77777777" w:rsidR="00725E22" w:rsidRDefault="00725E22" w:rsidP="00170580">
            <w:pPr>
              <w:spacing w:after="0"/>
              <w:rPr>
                <w:rFonts w:ascii="Open Sans" w:hAnsi="Open Sans" w:cs="Open Sans"/>
                <w:bCs/>
              </w:rPr>
            </w:pPr>
            <w:r>
              <w:rPr>
                <w:rFonts w:ascii="Open Sans" w:hAnsi="Open Sans" w:cs="Open Sans"/>
                <w:bCs/>
              </w:rPr>
              <w:t>Y</w:t>
            </w:r>
          </w:p>
        </w:tc>
        <w:tc>
          <w:tcPr>
            <w:tcW w:w="382" w:type="dxa"/>
          </w:tcPr>
          <w:p w14:paraId="7EAB590C" w14:textId="77777777" w:rsidR="00725E22" w:rsidRDefault="00725E22" w:rsidP="00170580">
            <w:pPr>
              <w:spacing w:after="0"/>
              <w:rPr>
                <w:rFonts w:ascii="Open Sans" w:hAnsi="Open Sans" w:cs="Open Sans"/>
                <w:bCs/>
              </w:rPr>
            </w:pPr>
            <w:r>
              <w:rPr>
                <w:rFonts w:ascii="Open Sans" w:hAnsi="Open Sans" w:cs="Open Sans"/>
                <w:bCs/>
              </w:rPr>
              <w:t>N</w:t>
            </w:r>
          </w:p>
        </w:tc>
        <w:tc>
          <w:tcPr>
            <w:tcW w:w="10725" w:type="dxa"/>
          </w:tcPr>
          <w:p w14:paraId="0E842337" w14:textId="34E52FE9" w:rsidR="00725E22" w:rsidRDefault="00725E22" w:rsidP="00170580">
            <w:pPr>
              <w:spacing w:after="0"/>
              <w:rPr>
                <w:rFonts w:ascii="Open Sans" w:hAnsi="Open Sans" w:cs="Open Sans"/>
                <w:bCs/>
              </w:rPr>
            </w:pPr>
            <w:r>
              <w:rPr>
                <w:rFonts w:ascii="Open Sans" w:hAnsi="Open Sans" w:cs="Open Sans"/>
                <w:bCs/>
              </w:rPr>
              <w:t>Level 3 Commentary include commentary on advice, reasoning and project examples</w:t>
            </w:r>
          </w:p>
        </w:tc>
      </w:tr>
      <w:tr w:rsidR="00725E22" w14:paraId="7DFE159C" w14:textId="77777777" w:rsidTr="008A5972">
        <w:trPr>
          <w:trHeight w:val="83"/>
        </w:trPr>
        <w:tc>
          <w:tcPr>
            <w:tcW w:w="3113" w:type="dxa"/>
            <w:vMerge w:val="restart"/>
          </w:tcPr>
          <w:p w14:paraId="1CDA3067" w14:textId="77777777" w:rsidR="00725E22" w:rsidRDefault="00725E22" w:rsidP="00170580">
            <w:pPr>
              <w:spacing w:after="0"/>
              <w:rPr>
                <w:rFonts w:ascii="Open Sans" w:hAnsi="Open Sans" w:cs="Open Sans"/>
                <w:bCs/>
              </w:rPr>
            </w:pPr>
            <w:r>
              <w:rPr>
                <w:rFonts w:ascii="Open Sans" w:hAnsi="Open Sans" w:cs="Open Sans"/>
                <w:bCs/>
              </w:rPr>
              <w:t xml:space="preserve">Competency </w:t>
            </w:r>
          </w:p>
        </w:tc>
        <w:tc>
          <w:tcPr>
            <w:tcW w:w="340" w:type="dxa"/>
          </w:tcPr>
          <w:p w14:paraId="797FB1C3" w14:textId="77777777" w:rsidR="00725E22" w:rsidRDefault="00725E22" w:rsidP="00170580">
            <w:pPr>
              <w:spacing w:after="0"/>
              <w:rPr>
                <w:rFonts w:ascii="Open Sans" w:hAnsi="Open Sans" w:cs="Open Sans"/>
                <w:bCs/>
              </w:rPr>
            </w:pPr>
            <w:r>
              <w:rPr>
                <w:rFonts w:ascii="Open Sans" w:hAnsi="Open Sans" w:cs="Open Sans"/>
                <w:bCs/>
              </w:rPr>
              <w:t>Y</w:t>
            </w:r>
          </w:p>
        </w:tc>
        <w:tc>
          <w:tcPr>
            <w:tcW w:w="382" w:type="dxa"/>
          </w:tcPr>
          <w:p w14:paraId="32D37795" w14:textId="77777777" w:rsidR="00725E22" w:rsidRDefault="00725E22" w:rsidP="00170580">
            <w:pPr>
              <w:spacing w:after="0"/>
              <w:rPr>
                <w:rFonts w:ascii="Open Sans" w:hAnsi="Open Sans" w:cs="Open Sans"/>
                <w:bCs/>
              </w:rPr>
            </w:pPr>
            <w:r>
              <w:rPr>
                <w:rFonts w:ascii="Open Sans" w:hAnsi="Open Sans" w:cs="Open Sans"/>
                <w:bCs/>
              </w:rPr>
              <w:t>N</w:t>
            </w:r>
          </w:p>
        </w:tc>
        <w:tc>
          <w:tcPr>
            <w:tcW w:w="10725" w:type="dxa"/>
          </w:tcPr>
          <w:p w14:paraId="759F5EA0" w14:textId="5BE3A7FF" w:rsidR="00725E22" w:rsidRDefault="00725E22" w:rsidP="00170580">
            <w:pPr>
              <w:spacing w:after="0"/>
              <w:rPr>
                <w:rFonts w:ascii="Open Sans" w:hAnsi="Open Sans" w:cs="Open Sans"/>
                <w:bCs/>
              </w:rPr>
            </w:pPr>
            <w:r>
              <w:rPr>
                <w:rFonts w:ascii="Open Sans" w:hAnsi="Open Sans" w:cs="Open Sans"/>
                <w:bCs/>
              </w:rPr>
              <w:t>Level 1 Commentary include commentary on knowledge depth and breadth</w:t>
            </w:r>
          </w:p>
        </w:tc>
      </w:tr>
      <w:tr w:rsidR="00725E22" w14:paraId="00A2835B" w14:textId="77777777" w:rsidTr="008A5972">
        <w:trPr>
          <w:trHeight w:val="83"/>
        </w:trPr>
        <w:tc>
          <w:tcPr>
            <w:tcW w:w="3113" w:type="dxa"/>
            <w:vMerge/>
          </w:tcPr>
          <w:p w14:paraId="178FFAAF" w14:textId="77777777" w:rsidR="00725E22" w:rsidRDefault="00725E22" w:rsidP="00170580">
            <w:pPr>
              <w:spacing w:after="0"/>
              <w:rPr>
                <w:rFonts w:ascii="Open Sans" w:hAnsi="Open Sans" w:cs="Open Sans"/>
                <w:bCs/>
              </w:rPr>
            </w:pPr>
          </w:p>
        </w:tc>
        <w:tc>
          <w:tcPr>
            <w:tcW w:w="340" w:type="dxa"/>
          </w:tcPr>
          <w:p w14:paraId="0990CC8A" w14:textId="77777777" w:rsidR="00725E22" w:rsidRDefault="00725E22" w:rsidP="00170580">
            <w:pPr>
              <w:spacing w:after="0"/>
              <w:rPr>
                <w:rFonts w:ascii="Open Sans" w:hAnsi="Open Sans" w:cs="Open Sans"/>
                <w:bCs/>
              </w:rPr>
            </w:pPr>
            <w:r>
              <w:rPr>
                <w:rFonts w:ascii="Open Sans" w:hAnsi="Open Sans" w:cs="Open Sans"/>
                <w:bCs/>
              </w:rPr>
              <w:t>Y</w:t>
            </w:r>
          </w:p>
        </w:tc>
        <w:tc>
          <w:tcPr>
            <w:tcW w:w="382" w:type="dxa"/>
          </w:tcPr>
          <w:p w14:paraId="1303901E" w14:textId="77777777" w:rsidR="00725E22" w:rsidRDefault="00725E22" w:rsidP="00170580">
            <w:pPr>
              <w:spacing w:after="0"/>
              <w:rPr>
                <w:rFonts w:ascii="Open Sans" w:hAnsi="Open Sans" w:cs="Open Sans"/>
                <w:bCs/>
              </w:rPr>
            </w:pPr>
            <w:r>
              <w:rPr>
                <w:rFonts w:ascii="Open Sans" w:hAnsi="Open Sans" w:cs="Open Sans"/>
                <w:bCs/>
              </w:rPr>
              <w:t>N</w:t>
            </w:r>
          </w:p>
        </w:tc>
        <w:tc>
          <w:tcPr>
            <w:tcW w:w="10725" w:type="dxa"/>
          </w:tcPr>
          <w:p w14:paraId="0ABC9B67" w14:textId="66989500" w:rsidR="00725E22" w:rsidRDefault="00725E22" w:rsidP="00170580">
            <w:pPr>
              <w:spacing w:after="0"/>
              <w:rPr>
                <w:rFonts w:ascii="Open Sans" w:hAnsi="Open Sans" w:cs="Open Sans"/>
                <w:bCs/>
              </w:rPr>
            </w:pPr>
            <w:r>
              <w:rPr>
                <w:rFonts w:ascii="Open Sans" w:hAnsi="Open Sans" w:cs="Open Sans"/>
                <w:bCs/>
              </w:rPr>
              <w:t>Level 2 Commentary include commentary on doing and project examples</w:t>
            </w:r>
          </w:p>
        </w:tc>
      </w:tr>
      <w:tr w:rsidR="00725E22" w14:paraId="09782A60" w14:textId="77777777" w:rsidTr="008A5972">
        <w:trPr>
          <w:trHeight w:val="83"/>
        </w:trPr>
        <w:tc>
          <w:tcPr>
            <w:tcW w:w="3113" w:type="dxa"/>
            <w:vMerge/>
          </w:tcPr>
          <w:p w14:paraId="7595F1BA" w14:textId="77777777" w:rsidR="00725E22" w:rsidRDefault="00725E22" w:rsidP="00170580">
            <w:pPr>
              <w:spacing w:after="0"/>
              <w:rPr>
                <w:rFonts w:ascii="Open Sans" w:hAnsi="Open Sans" w:cs="Open Sans"/>
                <w:bCs/>
              </w:rPr>
            </w:pPr>
          </w:p>
        </w:tc>
        <w:tc>
          <w:tcPr>
            <w:tcW w:w="340" w:type="dxa"/>
          </w:tcPr>
          <w:p w14:paraId="14676B34" w14:textId="77777777" w:rsidR="00725E22" w:rsidRDefault="00725E22" w:rsidP="00170580">
            <w:pPr>
              <w:spacing w:after="0"/>
              <w:rPr>
                <w:rFonts w:ascii="Open Sans" w:hAnsi="Open Sans" w:cs="Open Sans"/>
                <w:bCs/>
              </w:rPr>
            </w:pPr>
            <w:r>
              <w:rPr>
                <w:rFonts w:ascii="Open Sans" w:hAnsi="Open Sans" w:cs="Open Sans"/>
                <w:bCs/>
              </w:rPr>
              <w:t>Y</w:t>
            </w:r>
          </w:p>
        </w:tc>
        <w:tc>
          <w:tcPr>
            <w:tcW w:w="382" w:type="dxa"/>
          </w:tcPr>
          <w:p w14:paraId="5E8867DB" w14:textId="77777777" w:rsidR="00725E22" w:rsidRDefault="00725E22" w:rsidP="00170580">
            <w:pPr>
              <w:spacing w:after="0"/>
              <w:rPr>
                <w:rFonts w:ascii="Open Sans" w:hAnsi="Open Sans" w:cs="Open Sans"/>
                <w:bCs/>
              </w:rPr>
            </w:pPr>
            <w:r>
              <w:rPr>
                <w:rFonts w:ascii="Open Sans" w:hAnsi="Open Sans" w:cs="Open Sans"/>
                <w:bCs/>
              </w:rPr>
              <w:t>N</w:t>
            </w:r>
          </w:p>
        </w:tc>
        <w:tc>
          <w:tcPr>
            <w:tcW w:w="10725" w:type="dxa"/>
          </w:tcPr>
          <w:p w14:paraId="32051EB7" w14:textId="3A7C267F" w:rsidR="00725E22" w:rsidRDefault="00725E22" w:rsidP="00170580">
            <w:pPr>
              <w:spacing w:after="0"/>
              <w:rPr>
                <w:rFonts w:ascii="Open Sans" w:hAnsi="Open Sans" w:cs="Open Sans"/>
                <w:bCs/>
              </w:rPr>
            </w:pPr>
            <w:r>
              <w:rPr>
                <w:rFonts w:ascii="Open Sans" w:hAnsi="Open Sans" w:cs="Open Sans"/>
                <w:bCs/>
              </w:rPr>
              <w:t>Level 3 Commentary include commentary on advice, reasoning and project examples</w:t>
            </w:r>
          </w:p>
        </w:tc>
      </w:tr>
    </w:tbl>
    <w:p w14:paraId="727ED56A" w14:textId="77777777" w:rsidR="003B3789" w:rsidRDefault="003B3789"/>
    <w:p w14:paraId="2CCD9AEB" w14:textId="77777777" w:rsidR="005E11AC" w:rsidRDefault="005E11AC"/>
    <w:p w14:paraId="393D2DA1" w14:textId="1582DC80" w:rsidR="00EC7764" w:rsidRDefault="00CE66FD" w:rsidP="00E87E89">
      <w:pPr>
        <w:pStyle w:val="Heading44"/>
        <w:rPr>
          <w:rFonts w:ascii="Open Sans" w:hAnsi="Open Sans" w:cs="Open Sans"/>
          <w:bCs/>
        </w:rPr>
      </w:pPr>
      <w:r w:rsidRPr="005E5EC2">
        <w:lastRenderedPageBreak/>
        <w:t xml:space="preserve">Document 3 – Case Study, created by the </w:t>
      </w:r>
      <w:r w:rsidR="00C71220">
        <w:t>C</w:t>
      </w:r>
      <w:r w:rsidRPr="005E5EC2">
        <w:t>andidate in the RICS downloadable template</w:t>
      </w:r>
    </w:p>
    <w:p w14:paraId="4E090A0F" w14:textId="77777777" w:rsidR="0033562E" w:rsidRPr="000F3F5D" w:rsidRDefault="0033562E" w:rsidP="00344C12">
      <w:pPr>
        <w:shd w:val="clear" w:color="auto" w:fill="EAF1DD" w:themeFill="accent3" w:themeFillTint="33"/>
        <w:spacing w:after="0"/>
        <w:rPr>
          <w:rFonts w:ascii="Open Sans" w:hAnsi="Open Sans" w:cs="Open Sans"/>
          <w:b/>
          <w:color w:val="000000" w:themeColor="text1"/>
        </w:rPr>
      </w:pPr>
      <w:r w:rsidRPr="000F3F5D">
        <w:rPr>
          <w:rFonts w:ascii="Open Sans" w:hAnsi="Open Sans" w:cs="Open Sans"/>
          <w:b/>
          <w:color w:val="000000" w:themeColor="text1"/>
          <w:lang w:val="en-US"/>
        </w:rPr>
        <w:t>Project selection is relevant to pathway, competencies and experience</w:t>
      </w:r>
    </w:p>
    <w:p w14:paraId="4BD3CBB2" w14:textId="2196621E" w:rsidR="0033562E" w:rsidRPr="000F3F5D" w:rsidRDefault="0033562E" w:rsidP="00344C12">
      <w:pPr>
        <w:numPr>
          <w:ilvl w:val="0"/>
          <w:numId w:val="27"/>
        </w:numPr>
        <w:shd w:val="clear" w:color="auto" w:fill="EAF1DD" w:themeFill="accent3" w:themeFillTint="33"/>
        <w:spacing w:after="0"/>
        <w:rPr>
          <w:rFonts w:ascii="Open Sans" w:hAnsi="Open Sans" w:cs="Open Sans"/>
          <w:bCs/>
          <w:color w:val="000000" w:themeColor="text1"/>
        </w:rPr>
      </w:pPr>
      <w:r w:rsidRPr="000F3F5D">
        <w:rPr>
          <w:rFonts w:ascii="Open Sans" w:hAnsi="Open Sans" w:cs="Open Sans"/>
          <w:bCs/>
          <w:color w:val="000000" w:themeColor="text1"/>
          <w:lang w:val="en-US"/>
        </w:rPr>
        <w:t xml:space="preserve">Remember you are NOT ASSESSING the Case Study because you cannot </w:t>
      </w:r>
      <w:r w:rsidR="006866CF" w:rsidRPr="000F3F5D">
        <w:rPr>
          <w:rFonts w:ascii="Open Sans" w:hAnsi="Open Sans" w:cs="Open Sans"/>
          <w:bCs/>
          <w:color w:val="000000" w:themeColor="text1"/>
          <w:lang w:val="en-US"/>
        </w:rPr>
        <w:t xml:space="preserve">question </w:t>
      </w:r>
      <w:r w:rsidRPr="000F3F5D">
        <w:rPr>
          <w:rFonts w:ascii="Open Sans" w:hAnsi="Open Sans" w:cs="Open Sans"/>
          <w:bCs/>
          <w:color w:val="000000" w:themeColor="text1"/>
          <w:lang w:val="en-US"/>
        </w:rPr>
        <w:t xml:space="preserve">the candidate, you are </w:t>
      </w:r>
      <w:r w:rsidR="006866CF" w:rsidRPr="000F3F5D">
        <w:rPr>
          <w:rFonts w:ascii="Open Sans" w:hAnsi="Open Sans" w:cs="Open Sans"/>
          <w:bCs/>
          <w:color w:val="000000" w:themeColor="text1"/>
          <w:lang w:val="en-US"/>
        </w:rPr>
        <w:t xml:space="preserve">REVIEWING </w:t>
      </w:r>
      <w:r w:rsidR="000F3F5D">
        <w:rPr>
          <w:rFonts w:ascii="Open Sans" w:hAnsi="Open Sans" w:cs="Open Sans"/>
          <w:bCs/>
          <w:color w:val="000000" w:themeColor="text1"/>
          <w:lang w:val="en-US"/>
        </w:rPr>
        <w:t xml:space="preserve">the Case Study </w:t>
      </w:r>
      <w:r w:rsidRPr="000F3F5D">
        <w:rPr>
          <w:rFonts w:ascii="Open Sans" w:hAnsi="Open Sans" w:cs="Open Sans"/>
          <w:bCs/>
          <w:color w:val="000000" w:themeColor="text1"/>
          <w:lang w:val="en-US"/>
        </w:rPr>
        <w:t>suitability</w:t>
      </w:r>
      <w:r w:rsidR="000F3F5D">
        <w:rPr>
          <w:rFonts w:ascii="Open Sans" w:hAnsi="Open Sans" w:cs="Open Sans"/>
          <w:bCs/>
          <w:color w:val="000000" w:themeColor="text1"/>
          <w:lang w:val="en-US"/>
        </w:rPr>
        <w:t>,</w:t>
      </w:r>
      <w:r w:rsidRPr="000F3F5D">
        <w:rPr>
          <w:rFonts w:ascii="Open Sans" w:hAnsi="Open Sans" w:cs="Open Sans"/>
          <w:bCs/>
          <w:color w:val="000000" w:themeColor="text1"/>
          <w:lang w:val="en-US"/>
        </w:rPr>
        <w:t xml:space="preserve"> </w:t>
      </w:r>
      <w:r w:rsidR="000F3F5D">
        <w:rPr>
          <w:rFonts w:ascii="Open Sans" w:hAnsi="Open Sans" w:cs="Open Sans"/>
          <w:bCs/>
          <w:color w:val="000000" w:themeColor="text1"/>
          <w:lang w:val="en-US"/>
        </w:rPr>
        <w:t xml:space="preserve">and giving your experienced opinion, ensuring you are </w:t>
      </w:r>
      <w:r w:rsidRPr="000F3F5D">
        <w:rPr>
          <w:rFonts w:ascii="Open Sans" w:hAnsi="Open Sans" w:cs="Open Sans"/>
          <w:bCs/>
          <w:color w:val="000000" w:themeColor="text1"/>
          <w:lang w:val="en-US"/>
        </w:rPr>
        <w:t>assess</w:t>
      </w:r>
      <w:r w:rsidR="000F3F5D">
        <w:rPr>
          <w:rFonts w:ascii="Open Sans" w:hAnsi="Open Sans" w:cs="Open Sans"/>
          <w:bCs/>
          <w:color w:val="000000" w:themeColor="text1"/>
          <w:lang w:val="en-US"/>
        </w:rPr>
        <w:t>ing it</w:t>
      </w:r>
      <w:r w:rsidRPr="000F3F5D">
        <w:rPr>
          <w:rFonts w:ascii="Open Sans" w:hAnsi="Open Sans" w:cs="Open Sans"/>
          <w:bCs/>
          <w:color w:val="000000" w:themeColor="text1"/>
          <w:lang w:val="en-US"/>
        </w:rPr>
        <w:t xml:space="preserve"> against the following criteria:</w:t>
      </w:r>
    </w:p>
    <w:p w14:paraId="173A5B3C" w14:textId="77777777" w:rsidR="0033562E" w:rsidRPr="000F3F5D" w:rsidRDefault="0033562E" w:rsidP="00344C12">
      <w:pPr>
        <w:numPr>
          <w:ilvl w:val="1"/>
          <w:numId w:val="27"/>
        </w:numPr>
        <w:shd w:val="clear" w:color="auto" w:fill="EAF1DD" w:themeFill="accent3" w:themeFillTint="33"/>
        <w:spacing w:after="0"/>
        <w:rPr>
          <w:rFonts w:ascii="Open Sans" w:hAnsi="Open Sans" w:cs="Open Sans"/>
          <w:bCs/>
          <w:color w:val="000000" w:themeColor="text1"/>
        </w:rPr>
      </w:pPr>
      <w:r w:rsidRPr="000F3F5D">
        <w:rPr>
          <w:rFonts w:ascii="Open Sans" w:hAnsi="Open Sans" w:cs="Open Sans"/>
          <w:bCs/>
          <w:color w:val="000000" w:themeColor="text1"/>
          <w:lang w:val="en-US"/>
        </w:rPr>
        <w:t>Typical of the type of work the candidate has undertaken (remember the employment history can help you appreciate this)</w:t>
      </w:r>
    </w:p>
    <w:p w14:paraId="34CAD208" w14:textId="77777777" w:rsidR="0033562E" w:rsidRPr="000F3F5D" w:rsidRDefault="0033562E" w:rsidP="00344C12">
      <w:pPr>
        <w:numPr>
          <w:ilvl w:val="1"/>
          <w:numId w:val="27"/>
        </w:numPr>
        <w:shd w:val="clear" w:color="auto" w:fill="EAF1DD" w:themeFill="accent3" w:themeFillTint="33"/>
        <w:spacing w:after="0"/>
        <w:rPr>
          <w:rFonts w:ascii="Open Sans" w:hAnsi="Open Sans" w:cs="Open Sans"/>
          <w:bCs/>
          <w:color w:val="000000" w:themeColor="text1"/>
        </w:rPr>
      </w:pPr>
      <w:r w:rsidRPr="000F3F5D">
        <w:rPr>
          <w:rFonts w:ascii="Open Sans" w:hAnsi="Open Sans" w:cs="Open Sans"/>
          <w:bCs/>
          <w:color w:val="000000" w:themeColor="text1"/>
          <w:lang w:val="en-US"/>
        </w:rPr>
        <w:t>A project clearly within the candidate’s competence and expertise and day to day activity</w:t>
      </w:r>
    </w:p>
    <w:p w14:paraId="63E85073" w14:textId="0FF51611" w:rsidR="0033562E" w:rsidRPr="000F3F5D" w:rsidRDefault="0033562E" w:rsidP="00344C12">
      <w:pPr>
        <w:numPr>
          <w:ilvl w:val="1"/>
          <w:numId w:val="27"/>
        </w:numPr>
        <w:shd w:val="clear" w:color="auto" w:fill="EAF1DD" w:themeFill="accent3" w:themeFillTint="33"/>
        <w:spacing w:after="0"/>
        <w:rPr>
          <w:rFonts w:ascii="Open Sans" w:hAnsi="Open Sans" w:cs="Open Sans"/>
          <w:bCs/>
          <w:color w:val="000000" w:themeColor="text1"/>
        </w:rPr>
      </w:pPr>
      <w:r w:rsidRPr="000F3F5D">
        <w:rPr>
          <w:rFonts w:ascii="Open Sans" w:hAnsi="Open Sans" w:cs="Open Sans"/>
          <w:bCs/>
          <w:color w:val="000000" w:themeColor="text1"/>
          <w:lang w:val="en-US"/>
        </w:rPr>
        <w:t xml:space="preserve">A project providing evidence of some </w:t>
      </w:r>
      <w:r w:rsidR="000F3F5D">
        <w:rPr>
          <w:rFonts w:ascii="Open Sans" w:hAnsi="Open Sans" w:cs="Open Sans"/>
          <w:bCs/>
          <w:color w:val="000000" w:themeColor="text1"/>
          <w:lang w:val="en-US"/>
        </w:rPr>
        <w:t xml:space="preserve">(NOT necessarily all) </w:t>
      </w:r>
      <w:r w:rsidRPr="000F3F5D">
        <w:rPr>
          <w:rFonts w:ascii="Open Sans" w:hAnsi="Open Sans" w:cs="Open Sans"/>
          <w:bCs/>
          <w:color w:val="000000" w:themeColor="text1"/>
          <w:lang w:val="en-US"/>
        </w:rPr>
        <w:t>of the declared competencies</w:t>
      </w:r>
    </w:p>
    <w:p w14:paraId="626339EC" w14:textId="054DFCCC" w:rsidR="0033562E" w:rsidRPr="000F3F5D" w:rsidRDefault="0033562E" w:rsidP="00344C12">
      <w:pPr>
        <w:numPr>
          <w:ilvl w:val="1"/>
          <w:numId w:val="27"/>
        </w:numPr>
        <w:shd w:val="clear" w:color="auto" w:fill="EAF1DD" w:themeFill="accent3" w:themeFillTint="33"/>
        <w:spacing w:after="0"/>
        <w:rPr>
          <w:rFonts w:ascii="Open Sans" w:hAnsi="Open Sans" w:cs="Open Sans"/>
          <w:bCs/>
          <w:color w:val="000000" w:themeColor="text1"/>
        </w:rPr>
      </w:pPr>
      <w:r w:rsidRPr="000F3F5D">
        <w:rPr>
          <w:rFonts w:ascii="Open Sans" w:hAnsi="Open Sans" w:cs="Open Sans"/>
          <w:bCs/>
          <w:color w:val="000000" w:themeColor="text1"/>
          <w:lang w:val="en-US"/>
        </w:rPr>
        <w:t xml:space="preserve">A REAL-LIFE project which means the candidate </w:t>
      </w:r>
      <w:r w:rsidR="009575CA">
        <w:rPr>
          <w:rFonts w:ascii="Open Sans" w:hAnsi="Open Sans" w:cs="Open Sans"/>
          <w:bCs/>
          <w:color w:val="000000" w:themeColor="text1"/>
          <w:lang w:val="en-US"/>
        </w:rPr>
        <w:t>HAS BEEN ACTIVELY ENGAGED</w:t>
      </w:r>
      <w:r w:rsidRPr="000F3F5D">
        <w:rPr>
          <w:rFonts w:ascii="Open Sans" w:hAnsi="Open Sans" w:cs="Open Sans"/>
          <w:bCs/>
          <w:color w:val="000000" w:themeColor="text1"/>
          <w:lang w:val="en-US"/>
        </w:rPr>
        <w:t xml:space="preserve"> in the Key Issues, providing solutions (ADVICE to L3) and decision making.  This may </w:t>
      </w:r>
      <w:r w:rsidR="009575CA">
        <w:rPr>
          <w:rFonts w:ascii="Open Sans" w:hAnsi="Open Sans" w:cs="Open Sans"/>
          <w:bCs/>
          <w:color w:val="000000" w:themeColor="text1"/>
          <w:lang w:val="en-US"/>
        </w:rPr>
        <w:t xml:space="preserve">well </w:t>
      </w:r>
      <w:r w:rsidRPr="000F3F5D">
        <w:rPr>
          <w:rFonts w:ascii="Open Sans" w:hAnsi="Open Sans" w:cs="Open Sans"/>
          <w:bCs/>
          <w:color w:val="000000" w:themeColor="text1"/>
          <w:lang w:val="en-US"/>
        </w:rPr>
        <w:t>have been done under supervision or with project team members.  Only at the final assessment can we expect the candidate to be able to discuss their part in the solutions/decisions (ADVICE) made and the REASONING behind the solutions/decisions</w:t>
      </w:r>
      <w:r w:rsidR="009575CA">
        <w:rPr>
          <w:rFonts w:ascii="Open Sans" w:hAnsi="Open Sans" w:cs="Open Sans"/>
          <w:bCs/>
          <w:color w:val="000000" w:themeColor="text1"/>
          <w:lang w:val="en-US"/>
        </w:rPr>
        <w:t xml:space="preserve"> they have given</w:t>
      </w:r>
    </w:p>
    <w:p w14:paraId="13B1ED07" w14:textId="3D5439C1" w:rsidR="0033562E" w:rsidRPr="000F3F5D" w:rsidRDefault="0033562E" w:rsidP="00344C12">
      <w:pPr>
        <w:numPr>
          <w:ilvl w:val="1"/>
          <w:numId w:val="27"/>
        </w:numPr>
        <w:shd w:val="clear" w:color="auto" w:fill="EAF1DD" w:themeFill="accent3" w:themeFillTint="33"/>
        <w:spacing w:after="0"/>
        <w:rPr>
          <w:rFonts w:ascii="Open Sans" w:hAnsi="Open Sans" w:cs="Open Sans"/>
          <w:bCs/>
          <w:color w:val="000000" w:themeColor="text1"/>
        </w:rPr>
      </w:pPr>
      <w:r w:rsidRPr="000F3F5D">
        <w:rPr>
          <w:rFonts w:ascii="Open Sans" w:hAnsi="Open Sans" w:cs="Open Sans"/>
          <w:bCs/>
          <w:color w:val="000000" w:themeColor="text1"/>
          <w:lang w:val="en-US"/>
        </w:rPr>
        <w:t xml:space="preserve">It is poor Case Study choice (e.g. a project story / </w:t>
      </w:r>
      <w:r w:rsidR="009575CA">
        <w:rPr>
          <w:rFonts w:ascii="Open Sans" w:hAnsi="Open Sans" w:cs="Open Sans"/>
          <w:bCs/>
          <w:color w:val="000000" w:themeColor="text1"/>
          <w:lang w:val="en-US"/>
        </w:rPr>
        <w:t xml:space="preserve">project </w:t>
      </w:r>
      <w:r w:rsidRPr="000F3F5D">
        <w:rPr>
          <w:rFonts w:ascii="Open Sans" w:hAnsi="Open Sans" w:cs="Open Sans"/>
          <w:bCs/>
          <w:color w:val="000000" w:themeColor="text1"/>
          <w:lang w:val="en-US"/>
        </w:rPr>
        <w:t>lifecycle, an irrelevant key issue).  The project may be relevant</w:t>
      </w:r>
      <w:r w:rsidR="00101FF0" w:rsidRPr="000F3F5D">
        <w:rPr>
          <w:rFonts w:ascii="Open Sans" w:hAnsi="Open Sans" w:cs="Open Sans"/>
          <w:bCs/>
          <w:color w:val="000000" w:themeColor="text1"/>
          <w:lang w:val="en-US"/>
        </w:rPr>
        <w:t>,</w:t>
      </w:r>
      <w:r w:rsidRPr="000F3F5D">
        <w:rPr>
          <w:rFonts w:ascii="Open Sans" w:hAnsi="Open Sans" w:cs="Open Sans"/>
          <w:bCs/>
          <w:color w:val="000000" w:themeColor="text1"/>
          <w:lang w:val="en-US"/>
        </w:rPr>
        <w:t xml:space="preserve"> but you may feel </w:t>
      </w:r>
      <w:r w:rsidR="009575CA">
        <w:rPr>
          <w:rFonts w:ascii="Open Sans" w:hAnsi="Open Sans" w:cs="Open Sans"/>
          <w:bCs/>
          <w:color w:val="000000" w:themeColor="text1"/>
          <w:lang w:val="en-US"/>
        </w:rPr>
        <w:t xml:space="preserve">it </w:t>
      </w:r>
      <w:r w:rsidR="00301D89" w:rsidRPr="000F3F5D">
        <w:rPr>
          <w:rFonts w:ascii="Open Sans" w:hAnsi="Open Sans" w:cs="Open Sans"/>
          <w:bCs/>
          <w:color w:val="000000" w:themeColor="text1"/>
          <w:lang w:val="en-US"/>
        </w:rPr>
        <w:t xml:space="preserve">appropriate </w:t>
      </w:r>
      <w:r w:rsidR="009575CA">
        <w:rPr>
          <w:rFonts w:ascii="Open Sans" w:hAnsi="Open Sans" w:cs="Open Sans"/>
          <w:bCs/>
          <w:color w:val="000000" w:themeColor="text1"/>
          <w:lang w:val="en-US"/>
        </w:rPr>
        <w:t xml:space="preserve">to give the candidate guidance </w:t>
      </w:r>
      <w:r w:rsidR="00301D89" w:rsidRPr="000F3F5D">
        <w:rPr>
          <w:rFonts w:ascii="Open Sans" w:hAnsi="Open Sans" w:cs="Open Sans"/>
          <w:bCs/>
          <w:color w:val="000000" w:themeColor="text1"/>
          <w:lang w:val="en-US"/>
        </w:rPr>
        <w:t>point</w:t>
      </w:r>
      <w:r w:rsidR="009575CA">
        <w:rPr>
          <w:rFonts w:ascii="Open Sans" w:hAnsi="Open Sans" w:cs="Open Sans"/>
          <w:bCs/>
          <w:color w:val="000000" w:themeColor="text1"/>
          <w:lang w:val="en-US"/>
        </w:rPr>
        <w:t>ing</w:t>
      </w:r>
      <w:r w:rsidR="00101FF0" w:rsidRPr="000F3F5D">
        <w:rPr>
          <w:rFonts w:ascii="Open Sans" w:hAnsi="Open Sans" w:cs="Open Sans"/>
          <w:bCs/>
          <w:color w:val="000000" w:themeColor="text1"/>
          <w:lang w:val="en-US"/>
        </w:rPr>
        <w:t xml:space="preserve"> </w:t>
      </w:r>
      <w:r w:rsidRPr="000F3F5D">
        <w:rPr>
          <w:rFonts w:ascii="Open Sans" w:hAnsi="Open Sans" w:cs="Open Sans"/>
          <w:bCs/>
          <w:color w:val="000000" w:themeColor="text1"/>
          <w:lang w:val="en-US"/>
        </w:rPr>
        <w:t xml:space="preserve">the candidate in </w:t>
      </w:r>
      <w:r w:rsidR="00301D89" w:rsidRPr="000F3F5D">
        <w:rPr>
          <w:rFonts w:ascii="Open Sans" w:hAnsi="Open Sans" w:cs="Open Sans"/>
          <w:bCs/>
          <w:color w:val="000000" w:themeColor="text1"/>
          <w:lang w:val="en-US"/>
        </w:rPr>
        <w:t xml:space="preserve">the </w:t>
      </w:r>
      <w:r w:rsidRPr="000F3F5D">
        <w:rPr>
          <w:rFonts w:ascii="Open Sans" w:hAnsi="Open Sans" w:cs="Open Sans"/>
          <w:bCs/>
          <w:color w:val="000000" w:themeColor="text1"/>
          <w:lang w:val="en-US"/>
        </w:rPr>
        <w:t xml:space="preserve">direction </w:t>
      </w:r>
      <w:r w:rsidR="00301D89" w:rsidRPr="000F3F5D">
        <w:rPr>
          <w:rFonts w:ascii="Open Sans" w:hAnsi="Open Sans" w:cs="Open Sans"/>
          <w:bCs/>
          <w:color w:val="000000" w:themeColor="text1"/>
          <w:lang w:val="en-US"/>
        </w:rPr>
        <w:t xml:space="preserve">to find a project </w:t>
      </w:r>
      <w:r w:rsidRPr="000F3F5D">
        <w:rPr>
          <w:rFonts w:ascii="Open Sans" w:hAnsi="Open Sans" w:cs="Open Sans"/>
          <w:bCs/>
          <w:color w:val="000000" w:themeColor="text1"/>
          <w:lang w:val="en-US"/>
        </w:rPr>
        <w:t xml:space="preserve">that would be more suitable.  </w:t>
      </w:r>
      <w:proofErr w:type="gramStart"/>
      <w:r w:rsidR="009575CA">
        <w:rPr>
          <w:rFonts w:ascii="Open Sans" w:hAnsi="Open Sans" w:cs="Open Sans"/>
          <w:bCs/>
          <w:color w:val="000000" w:themeColor="text1"/>
          <w:lang w:val="en-US"/>
        </w:rPr>
        <w:t>Again</w:t>
      </w:r>
      <w:proofErr w:type="gramEnd"/>
      <w:r w:rsidR="009575CA">
        <w:rPr>
          <w:rFonts w:ascii="Open Sans" w:hAnsi="Open Sans" w:cs="Open Sans"/>
          <w:bCs/>
          <w:color w:val="000000" w:themeColor="text1"/>
          <w:lang w:val="en-US"/>
        </w:rPr>
        <w:t xml:space="preserve"> this is often based upon your ‘experience and opinion…’ so this guidance must come</w:t>
      </w:r>
      <w:r w:rsidRPr="000F3F5D">
        <w:rPr>
          <w:rFonts w:ascii="Open Sans" w:hAnsi="Open Sans" w:cs="Open Sans"/>
          <w:bCs/>
          <w:color w:val="000000" w:themeColor="text1"/>
          <w:lang w:val="en-US"/>
        </w:rPr>
        <w:t xml:space="preserve"> with your professional and appropriate reasoning from your assessing </w:t>
      </w:r>
      <w:r w:rsidR="00301D89" w:rsidRPr="000F3F5D">
        <w:rPr>
          <w:rFonts w:ascii="Open Sans" w:hAnsi="Open Sans" w:cs="Open Sans"/>
          <w:bCs/>
          <w:color w:val="000000" w:themeColor="text1"/>
          <w:lang w:val="en-US"/>
        </w:rPr>
        <w:t>experience,</w:t>
      </w:r>
      <w:r w:rsidRPr="000F3F5D">
        <w:rPr>
          <w:rFonts w:ascii="Open Sans" w:hAnsi="Open Sans" w:cs="Open Sans"/>
          <w:bCs/>
          <w:color w:val="000000" w:themeColor="text1"/>
          <w:lang w:val="en-US"/>
        </w:rPr>
        <w:t xml:space="preserve"> and you should express this to the candidate as your opinion based upon your experience</w:t>
      </w:r>
    </w:p>
    <w:p w14:paraId="2BDED44D" w14:textId="5B104F7B" w:rsidR="0033562E" w:rsidRPr="000F3F5D" w:rsidRDefault="0033562E" w:rsidP="00344C12">
      <w:pPr>
        <w:numPr>
          <w:ilvl w:val="1"/>
          <w:numId w:val="27"/>
        </w:numPr>
        <w:shd w:val="clear" w:color="auto" w:fill="EAF1DD" w:themeFill="accent3" w:themeFillTint="33"/>
        <w:spacing w:after="0"/>
        <w:rPr>
          <w:rFonts w:ascii="Open Sans" w:hAnsi="Open Sans" w:cs="Open Sans"/>
          <w:bCs/>
          <w:color w:val="000000" w:themeColor="text1"/>
        </w:rPr>
      </w:pPr>
      <w:r w:rsidRPr="000F3F5D">
        <w:rPr>
          <w:rFonts w:ascii="Open Sans" w:hAnsi="Open Sans" w:cs="Open Sans"/>
          <w:bCs/>
          <w:color w:val="000000" w:themeColor="text1"/>
          <w:lang w:val="en-US"/>
        </w:rPr>
        <w:t xml:space="preserve">Remember project value or size is not a major factor, it is </w:t>
      </w:r>
      <w:r w:rsidR="007E39DC" w:rsidRPr="000F3F5D">
        <w:rPr>
          <w:rFonts w:ascii="Open Sans" w:hAnsi="Open Sans" w:cs="Open Sans"/>
          <w:bCs/>
          <w:color w:val="000000" w:themeColor="text1"/>
          <w:lang w:val="en-US"/>
        </w:rPr>
        <w:t xml:space="preserve">about </w:t>
      </w:r>
      <w:r w:rsidRPr="000F3F5D">
        <w:rPr>
          <w:rFonts w:ascii="Open Sans" w:hAnsi="Open Sans" w:cs="Open Sans"/>
          <w:bCs/>
          <w:color w:val="000000" w:themeColor="text1"/>
          <w:lang w:val="en-US"/>
        </w:rPr>
        <w:t>the role the candidate has undertaken</w:t>
      </w:r>
    </w:p>
    <w:p w14:paraId="1E834EA3" w14:textId="1B856364" w:rsidR="0033562E" w:rsidRPr="000F3F5D" w:rsidRDefault="006F439E" w:rsidP="00344C12">
      <w:pPr>
        <w:numPr>
          <w:ilvl w:val="1"/>
          <w:numId w:val="27"/>
        </w:numPr>
        <w:shd w:val="clear" w:color="auto" w:fill="EAF1DD" w:themeFill="accent3" w:themeFillTint="33"/>
        <w:spacing w:after="0"/>
        <w:rPr>
          <w:rFonts w:ascii="Open Sans" w:hAnsi="Open Sans" w:cs="Open Sans"/>
          <w:bCs/>
          <w:color w:val="000000" w:themeColor="text1"/>
        </w:rPr>
      </w:pPr>
      <w:r w:rsidRPr="000F3F5D">
        <w:rPr>
          <w:rFonts w:ascii="Open Sans" w:hAnsi="Open Sans" w:cs="Open Sans"/>
          <w:bCs/>
          <w:color w:val="000000" w:themeColor="text1"/>
          <w:lang w:val="en-US"/>
        </w:rPr>
        <w:t>Ca</w:t>
      </w:r>
      <w:r w:rsidR="0033562E" w:rsidRPr="000F3F5D">
        <w:rPr>
          <w:rFonts w:ascii="Open Sans" w:hAnsi="Open Sans" w:cs="Open Sans"/>
          <w:bCs/>
          <w:color w:val="000000" w:themeColor="text1"/>
          <w:lang w:val="en-US"/>
        </w:rPr>
        <w:t xml:space="preserve">ndidates </w:t>
      </w:r>
      <w:r w:rsidRPr="000F3F5D">
        <w:rPr>
          <w:rFonts w:ascii="Open Sans" w:hAnsi="Open Sans" w:cs="Open Sans"/>
          <w:bCs/>
          <w:color w:val="000000" w:themeColor="text1"/>
          <w:lang w:val="en-US"/>
        </w:rPr>
        <w:t xml:space="preserve">will </w:t>
      </w:r>
      <w:r w:rsidR="0033562E" w:rsidRPr="000F3F5D">
        <w:rPr>
          <w:rFonts w:ascii="Open Sans" w:hAnsi="Open Sans" w:cs="Open Sans"/>
          <w:bCs/>
          <w:color w:val="000000" w:themeColor="text1"/>
          <w:lang w:val="en-US"/>
        </w:rPr>
        <w:t>not always be running the project and may not have been around at the start of the project</w:t>
      </w:r>
    </w:p>
    <w:p w14:paraId="0BCED3BC" w14:textId="77777777" w:rsidR="009575CA" w:rsidRDefault="0033562E" w:rsidP="009575CA">
      <w:pPr>
        <w:numPr>
          <w:ilvl w:val="1"/>
          <w:numId w:val="27"/>
        </w:numPr>
        <w:shd w:val="clear" w:color="auto" w:fill="EAF1DD" w:themeFill="accent3" w:themeFillTint="33"/>
        <w:spacing w:after="0"/>
        <w:rPr>
          <w:rFonts w:ascii="Open Sans" w:hAnsi="Open Sans" w:cs="Open Sans"/>
          <w:bCs/>
          <w:color w:val="000000" w:themeColor="text1"/>
        </w:rPr>
      </w:pPr>
      <w:r w:rsidRPr="000F3F5D">
        <w:rPr>
          <w:rFonts w:ascii="Open Sans" w:hAnsi="Open Sans" w:cs="Open Sans"/>
          <w:bCs/>
          <w:color w:val="000000" w:themeColor="text1"/>
          <w:lang w:val="en-US"/>
        </w:rPr>
        <w:t xml:space="preserve">It can include work undertaken outside of the country of assessment, as per the candidate guide, </w:t>
      </w:r>
      <w:r w:rsidR="009575CA">
        <w:rPr>
          <w:rFonts w:ascii="Open Sans" w:hAnsi="Open Sans" w:cs="Open Sans"/>
          <w:bCs/>
          <w:color w:val="000000" w:themeColor="text1"/>
          <w:lang w:val="en-US"/>
        </w:rPr>
        <w:t>however, please b</w:t>
      </w:r>
      <w:r w:rsidRPr="000F3F5D">
        <w:rPr>
          <w:rFonts w:ascii="Open Sans" w:hAnsi="Open Sans" w:cs="Open Sans"/>
          <w:bCs/>
          <w:color w:val="000000" w:themeColor="text1"/>
          <w:lang w:val="en-US"/>
        </w:rPr>
        <w:t>e cautious how you deal with this</w:t>
      </w:r>
      <w:r w:rsidR="009575CA">
        <w:rPr>
          <w:rFonts w:ascii="Open Sans" w:hAnsi="Open Sans" w:cs="Open Sans"/>
          <w:bCs/>
          <w:color w:val="000000" w:themeColor="text1"/>
          <w:lang w:val="en-US"/>
        </w:rPr>
        <w:t xml:space="preserve">.  You may wish to </w:t>
      </w:r>
      <w:proofErr w:type="gramStart"/>
      <w:r w:rsidR="009575CA">
        <w:rPr>
          <w:rFonts w:ascii="Open Sans" w:hAnsi="Open Sans" w:cs="Open Sans"/>
          <w:bCs/>
          <w:color w:val="000000" w:themeColor="text1"/>
          <w:lang w:val="en-US"/>
        </w:rPr>
        <w:t>express</w:t>
      </w:r>
      <w:proofErr w:type="gramEnd"/>
      <w:r w:rsidR="009575CA">
        <w:rPr>
          <w:rFonts w:ascii="Open Sans" w:hAnsi="Open Sans" w:cs="Open Sans"/>
          <w:bCs/>
          <w:color w:val="000000" w:themeColor="text1"/>
          <w:lang w:val="en-US"/>
        </w:rPr>
        <w:t xml:space="preserve"> and opinion based upon local market issues the project may prompt.</w:t>
      </w:r>
    </w:p>
    <w:p w14:paraId="2E536A02" w14:textId="0EA5DAFD" w:rsidR="009D685A" w:rsidRPr="009575CA" w:rsidRDefault="009575CA" w:rsidP="009575CA">
      <w:pPr>
        <w:numPr>
          <w:ilvl w:val="1"/>
          <w:numId w:val="27"/>
        </w:numPr>
        <w:shd w:val="clear" w:color="auto" w:fill="EAF1DD" w:themeFill="accent3" w:themeFillTint="33"/>
        <w:spacing w:after="0"/>
        <w:rPr>
          <w:rFonts w:ascii="Open Sans" w:hAnsi="Open Sans" w:cs="Open Sans"/>
          <w:bCs/>
          <w:color w:val="000000" w:themeColor="text1"/>
        </w:rPr>
      </w:pPr>
      <w:r w:rsidRPr="009575CA">
        <w:rPr>
          <w:rFonts w:ascii="Open Sans" w:hAnsi="Open Sans" w:cs="Open Sans"/>
          <w:bCs/>
          <w:color w:val="000000" w:themeColor="text1"/>
          <w:lang w:val="en-US"/>
        </w:rPr>
        <w:t>We expect a professional approach to spelling and grammar (communication Level 2) this is never going to be a reason not to approve (NOT READY) a candidate moving forward, however, poor delivery should never be ignored and must be commented upon if it is evident improvements could be made.</w:t>
      </w:r>
    </w:p>
    <w:p w14:paraId="70227643" w14:textId="77777777" w:rsidR="009575CA" w:rsidRDefault="009575CA" w:rsidP="00344C12">
      <w:pPr>
        <w:shd w:val="clear" w:color="auto" w:fill="EAF1DD" w:themeFill="accent3" w:themeFillTint="33"/>
        <w:spacing w:after="0"/>
        <w:rPr>
          <w:rFonts w:ascii="Open Sans" w:hAnsi="Open Sans" w:cs="Open Sans"/>
          <w:b/>
          <w:color w:val="000000" w:themeColor="text1"/>
          <w:lang w:val="en-US"/>
        </w:rPr>
      </w:pPr>
    </w:p>
    <w:p w14:paraId="5FED3EEC" w14:textId="77777777" w:rsidR="009575CA" w:rsidRDefault="009575CA" w:rsidP="00344C12">
      <w:pPr>
        <w:shd w:val="clear" w:color="auto" w:fill="EAF1DD" w:themeFill="accent3" w:themeFillTint="33"/>
        <w:spacing w:after="0"/>
        <w:rPr>
          <w:rFonts w:ascii="Open Sans" w:hAnsi="Open Sans" w:cs="Open Sans"/>
          <w:b/>
          <w:color w:val="000000" w:themeColor="text1"/>
          <w:lang w:val="en-US"/>
        </w:rPr>
      </w:pPr>
    </w:p>
    <w:p w14:paraId="17461388" w14:textId="30B203DC" w:rsidR="0033562E" w:rsidRPr="000F3F5D" w:rsidRDefault="009575CA" w:rsidP="00344C12">
      <w:pPr>
        <w:shd w:val="clear" w:color="auto" w:fill="EAF1DD" w:themeFill="accent3" w:themeFillTint="33"/>
        <w:spacing w:after="0"/>
        <w:rPr>
          <w:rFonts w:ascii="Open Sans" w:hAnsi="Open Sans" w:cs="Open Sans"/>
          <w:b/>
          <w:color w:val="000000" w:themeColor="text1"/>
        </w:rPr>
      </w:pPr>
      <w:r>
        <w:rPr>
          <w:rFonts w:ascii="Open Sans" w:hAnsi="Open Sans" w:cs="Open Sans"/>
          <w:b/>
          <w:color w:val="000000" w:themeColor="text1"/>
          <w:lang w:val="en-US"/>
        </w:rPr>
        <w:lastRenderedPageBreak/>
        <w:t xml:space="preserve">Case Study Report </w:t>
      </w:r>
      <w:r w:rsidR="0033562E" w:rsidRPr="000F3F5D">
        <w:rPr>
          <w:rFonts w:ascii="Open Sans" w:hAnsi="Open Sans" w:cs="Open Sans"/>
          <w:b/>
          <w:color w:val="000000" w:themeColor="text1"/>
          <w:lang w:val="en-US"/>
        </w:rPr>
        <w:t xml:space="preserve">Structure </w:t>
      </w:r>
    </w:p>
    <w:p w14:paraId="1681DF33" w14:textId="77777777" w:rsidR="009575CA" w:rsidRPr="009575CA" w:rsidRDefault="00DE0F96" w:rsidP="0033562E">
      <w:pPr>
        <w:numPr>
          <w:ilvl w:val="0"/>
          <w:numId w:val="27"/>
        </w:numPr>
        <w:shd w:val="clear" w:color="auto" w:fill="EAF1DD" w:themeFill="accent3" w:themeFillTint="33"/>
        <w:spacing w:after="0"/>
        <w:rPr>
          <w:rFonts w:ascii="Open Sans" w:hAnsi="Open Sans" w:cs="Open Sans"/>
          <w:bCs/>
          <w:color w:val="000000" w:themeColor="text1"/>
        </w:rPr>
      </w:pPr>
      <w:r w:rsidRPr="000F3F5D">
        <w:rPr>
          <w:rFonts w:ascii="Open Sans" w:hAnsi="Open Sans" w:cs="Open Sans"/>
          <w:bCs/>
          <w:color w:val="000000" w:themeColor="text1"/>
          <w:lang w:val="en-US"/>
        </w:rPr>
        <w:t>T</w:t>
      </w:r>
      <w:r w:rsidR="0033562E" w:rsidRPr="000F3F5D">
        <w:rPr>
          <w:rFonts w:ascii="Open Sans" w:hAnsi="Open Sans" w:cs="Open Sans"/>
          <w:bCs/>
          <w:color w:val="000000" w:themeColor="text1"/>
          <w:lang w:val="en-US"/>
        </w:rPr>
        <w:t xml:space="preserve">he candidate may provide a report in their </w:t>
      </w:r>
      <w:r w:rsidRPr="000F3F5D">
        <w:rPr>
          <w:rFonts w:ascii="Open Sans" w:hAnsi="Open Sans" w:cs="Open Sans"/>
          <w:bCs/>
          <w:color w:val="000000" w:themeColor="text1"/>
          <w:lang w:val="en-US"/>
        </w:rPr>
        <w:t xml:space="preserve">companies or their </w:t>
      </w:r>
      <w:r w:rsidR="0033562E" w:rsidRPr="000F3F5D">
        <w:rPr>
          <w:rFonts w:ascii="Open Sans" w:hAnsi="Open Sans" w:cs="Open Sans"/>
          <w:bCs/>
          <w:color w:val="000000" w:themeColor="text1"/>
          <w:lang w:val="en-US"/>
        </w:rPr>
        <w:t xml:space="preserve">own template, however the RICS template </w:t>
      </w:r>
      <w:r w:rsidRPr="000F3F5D">
        <w:rPr>
          <w:rFonts w:ascii="Open Sans" w:hAnsi="Open Sans" w:cs="Open Sans"/>
          <w:bCs/>
          <w:color w:val="000000" w:themeColor="text1"/>
          <w:lang w:val="en-US"/>
        </w:rPr>
        <w:t xml:space="preserve">and guides </w:t>
      </w:r>
      <w:r w:rsidR="0033562E" w:rsidRPr="000F3F5D">
        <w:rPr>
          <w:rFonts w:ascii="Open Sans" w:hAnsi="Open Sans" w:cs="Open Sans"/>
          <w:bCs/>
          <w:color w:val="000000" w:themeColor="text1"/>
          <w:lang w:val="en-US"/>
        </w:rPr>
        <w:t xml:space="preserve">clearly state that the Case Study should be written as a </w:t>
      </w:r>
      <w:r w:rsidR="009575CA">
        <w:rPr>
          <w:rFonts w:ascii="Open Sans" w:hAnsi="Open Sans" w:cs="Open Sans"/>
          <w:bCs/>
          <w:color w:val="000000" w:themeColor="text1"/>
          <w:lang w:val="en-US"/>
        </w:rPr>
        <w:t>PROFESSIONAL REPORT</w:t>
      </w:r>
      <w:r w:rsidR="0033562E" w:rsidRPr="000F3F5D">
        <w:rPr>
          <w:rFonts w:ascii="Open Sans" w:hAnsi="Open Sans" w:cs="Open Sans"/>
          <w:bCs/>
          <w:color w:val="000000" w:themeColor="text1"/>
          <w:lang w:val="en-US"/>
        </w:rPr>
        <w:t xml:space="preserve"> and follow the candidate guide structure.  You may feel it relevant to comment that the candidate will benefit, at the assessment, if they follow the candidate guide advice on how to structure the Case Study report.  </w:t>
      </w:r>
    </w:p>
    <w:p w14:paraId="76680000" w14:textId="7419AC1C" w:rsidR="0033562E" w:rsidRPr="009575CA" w:rsidRDefault="0033562E" w:rsidP="009575CA">
      <w:pPr>
        <w:numPr>
          <w:ilvl w:val="0"/>
          <w:numId w:val="27"/>
        </w:numPr>
        <w:shd w:val="clear" w:color="auto" w:fill="EAF1DD" w:themeFill="accent3" w:themeFillTint="33"/>
        <w:spacing w:after="0"/>
        <w:rPr>
          <w:rFonts w:ascii="Open Sans" w:hAnsi="Open Sans" w:cs="Open Sans"/>
          <w:bCs/>
          <w:color w:val="000000" w:themeColor="text1"/>
        </w:rPr>
      </w:pPr>
      <w:r w:rsidRPr="000F3F5D">
        <w:rPr>
          <w:rFonts w:ascii="Open Sans" w:hAnsi="Open Sans" w:cs="Open Sans"/>
          <w:bCs/>
          <w:color w:val="000000" w:themeColor="text1"/>
          <w:lang w:val="en-US"/>
        </w:rPr>
        <w:t xml:space="preserve">You are reminded that at the </w:t>
      </w:r>
      <w:r w:rsidR="009575CA">
        <w:rPr>
          <w:rFonts w:ascii="Open Sans" w:hAnsi="Open Sans" w:cs="Open Sans"/>
          <w:bCs/>
          <w:color w:val="000000" w:themeColor="text1"/>
          <w:lang w:val="en-US"/>
        </w:rPr>
        <w:t xml:space="preserve">NEW/REFRESHER </w:t>
      </w:r>
      <w:r w:rsidRPr="000F3F5D">
        <w:rPr>
          <w:rFonts w:ascii="Open Sans" w:hAnsi="Open Sans" w:cs="Open Sans"/>
          <w:bCs/>
          <w:color w:val="000000" w:themeColor="text1"/>
          <w:lang w:val="en-US"/>
        </w:rPr>
        <w:t xml:space="preserve">assessor training you </w:t>
      </w:r>
      <w:r w:rsidR="009575CA">
        <w:rPr>
          <w:rFonts w:ascii="Open Sans" w:hAnsi="Open Sans" w:cs="Open Sans"/>
          <w:bCs/>
          <w:color w:val="000000" w:themeColor="text1"/>
          <w:lang w:val="en-US"/>
        </w:rPr>
        <w:t>were</w:t>
      </w:r>
      <w:r w:rsidRPr="009575CA">
        <w:rPr>
          <w:rFonts w:ascii="Open Sans" w:hAnsi="Open Sans" w:cs="Open Sans"/>
          <w:bCs/>
          <w:color w:val="000000" w:themeColor="text1"/>
          <w:lang w:val="en-US"/>
        </w:rPr>
        <w:t xml:space="preserve"> provided with a </w:t>
      </w:r>
      <w:r w:rsidR="009575CA">
        <w:rPr>
          <w:rFonts w:ascii="Open Sans" w:hAnsi="Open Sans" w:cs="Open Sans"/>
          <w:bCs/>
          <w:color w:val="000000" w:themeColor="text1"/>
          <w:lang w:val="en-US"/>
        </w:rPr>
        <w:t>best practice</w:t>
      </w:r>
      <w:r w:rsidRPr="009575CA">
        <w:rPr>
          <w:rFonts w:ascii="Open Sans" w:hAnsi="Open Sans" w:cs="Open Sans"/>
          <w:bCs/>
          <w:color w:val="000000" w:themeColor="text1"/>
          <w:lang w:val="en-US"/>
        </w:rPr>
        <w:t xml:space="preserve"> Case Study example to measure this against</w:t>
      </w:r>
      <w:r w:rsidR="00FC452E" w:rsidRPr="009575CA">
        <w:rPr>
          <w:rFonts w:ascii="Open Sans" w:hAnsi="Open Sans" w:cs="Open Sans"/>
          <w:bCs/>
          <w:color w:val="000000" w:themeColor="text1"/>
          <w:lang w:val="en-US"/>
        </w:rPr>
        <w:t xml:space="preserve"> </w:t>
      </w:r>
      <w:r w:rsidR="008A7AAF" w:rsidRPr="009575CA">
        <w:rPr>
          <w:rFonts w:ascii="Open Sans" w:hAnsi="Open Sans" w:cs="Open Sans"/>
          <w:bCs/>
          <w:color w:val="000000" w:themeColor="text1"/>
          <w:lang w:val="en-US"/>
        </w:rPr>
        <w:t xml:space="preserve">if you </w:t>
      </w:r>
      <w:r w:rsidR="00FC452E" w:rsidRPr="009575CA">
        <w:rPr>
          <w:rFonts w:ascii="Open Sans" w:hAnsi="Open Sans" w:cs="Open Sans"/>
          <w:bCs/>
          <w:color w:val="000000" w:themeColor="text1"/>
          <w:lang w:val="en-US"/>
        </w:rPr>
        <w:t>need</w:t>
      </w:r>
      <w:r w:rsidR="009575CA">
        <w:rPr>
          <w:rFonts w:ascii="Open Sans" w:hAnsi="Open Sans" w:cs="Open Sans"/>
          <w:bCs/>
          <w:color w:val="000000" w:themeColor="text1"/>
          <w:lang w:val="en-US"/>
        </w:rPr>
        <w:t xml:space="preserve"> to</w:t>
      </w:r>
      <w:r w:rsidR="00FC452E" w:rsidRPr="009575CA">
        <w:rPr>
          <w:rFonts w:ascii="Open Sans" w:hAnsi="Open Sans" w:cs="Open Sans"/>
          <w:bCs/>
          <w:color w:val="000000" w:themeColor="text1"/>
          <w:lang w:val="en-US"/>
        </w:rPr>
        <w:t>.</w:t>
      </w:r>
    </w:p>
    <w:p w14:paraId="0ED4F7AA" w14:textId="4D66DE43" w:rsidR="0033562E" w:rsidRPr="000F3F5D" w:rsidRDefault="0033562E" w:rsidP="0033562E">
      <w:pPr>
        <w:numPr>
          <w:ilvl w:val="0"/>
          <w:numId w:val="27"/>
        </w:numPr>
        <w:shd w:val="clear" w:color="auto" w:fill="EAF1DD" w:themeFill="accent3" w:themeFillTint="33"/>
        <w:spacing w:after="0"/>
        <w:rPr>
          <w:rFonts w:ascii="Open Sans" w:hAnsi="Open Sans" w:cs="Open Sans"/>
          <w:bCs/>
          <w:color w:val="000000" w:themeColor="text1"/>
        </w:rPr>
      </w:pPr>
      <w:r w:rsidRPr="000F3F5D">
        <w:rPr>
          <w:rFonts w:ascii="Open Sans" w:hAnsi="Open Sans" w:cs="Open Sans"/>
          <w:bCs/>
          <w:color w:val="000000" w:themeColor="text1"/>
          <w:lang w:val="en-US"/>
        </w:rPr>
        <w:t xml:space="preserve">Be aware of the anomalies we see in excessive use of tables and </w:t>
      </w:r>
      <w:r w:rsidR="009575CA">
        <w:rPr>
          <w:rFonts w:ascii="Open Sans" w:hAnsi="Open Sans" w:cs="Open Sans"/>
          <w:bCs/>
          <w:color w:val="000000" w:themeColor="text1"/>
          <w:lang w:val="en-US"/>
        </w:rPr>
        <w:t>a</w:t>
      </w:r>
      <w:r w:rsidRPr="000F3F5D">
        <w:rPr>
          <w:rFonts w:ascii="Open Sans" w:hAnsi="Open Sans" w:cs="Open Sans"/>
          <w:bCs/>
          <w:color w:val="000000" w:themeColor="text1"/>
          <w:lang w:val="en-US"/>
        </w:rPr>
        <w:t>ppendices and comment accordingly</w:t>
      </w:r>
      <w:r w:rsidR="009575CA">
        <w:rPr>
          <w:rFonts w:ascii="Open Sans" w:hAnsi="Open Sans" w:cs="Open Sans"/>
          <w:bCs/>
          <w:color w:val="000000" w:themeColor="text1"/>
          <w:lang w:val="en-US"/>
        </w:rPr>
        <w:t xml:space="preserve">.  </w:t>
      </w:r>
      <w:r w:rsidR="009575CA">
        <w:rPr>
          <w:rFonts w:ascii="Open Sans" w:hAnsi="Open Sans" w:cs="Open Sans"/>
          <w:bCs/>
          <w:color w:val="000000" w:themeColor="text1"/>
          <w:lang w:val="en-US"/>
        </w:rPr>
        <w:br/>
        <w:t>The guidance states ‘relevant and supporting…’</w:t>
      </w:r>
    </w:p>
    <w:p w14:paraId="6EC0D46F" w14:textId="77777777" w:rsidR="009575CA" w:rsidRPr="009575CA" w:rsidRDefault="009F1A17" w:rsidP="00BF7489">
      <w:pPr>
        <w:numPr>
          <w:ilvl w:val="0"/>
          <w:numId w:val="27"/>
        </w:numPr>
        <w:shd w:val="clear" w:color="auto" w:fill="EAF1DD" w:themeFill="accent3" w:themeFillTint="33"/>
        <w:spacing w:after="0"/>
        <w:rPr>
          <w:rFonts w:ascii="Open Sans" w:hAnsi="Open Sans" w:cs="Open Sans"/>
          <w:bCs/>
          <w:color w:val="000000" w:themeColor="text1"/>
        </w:rPr>
      </w:pPr>
      <w:r w:rsidRPr="009575CA">
        <w:rPr>
          <w:rFonts w:ascii="Open Sans" w:hAnsi="Open Sans" w:cs="Open Sans"/>
          <w:b/>
          <w:color w:val="000000" w:themeColor="text1"/>
          <w:lang w:val="en-US"/>
        </w:rPr>
        <w:t xml:space="preserve">A clear example of Level 3 competency </w:t>
      </w:r>
      <w:r w:rsidR="008A7AAF" w:rsidRPr="009575CA">
        <w:rPr>
          <w:rFonts w:ascii="Open Sans" w:hAnsi="Open Sans" w:cs="Open Sans"/>
          <w:b/>
          <w:color w:val="000000" w:themeColor="text1"/>
          <w:lang w:val="en-US"/>
        </w:rPr>
        <w:t xml:space="preserve">attainment </w:t>
      </w:r>
      <w:r w:rsidR="009575CA" w:rsidRPr="009575CA">
        <w:rPr>
          <w:rFonts w:ascii="Open Sans" w:hAnsi="Open Sans" w:cs="Open Sans"/>
          <w:b/>
          <w:color w:val="000000" w:themeColor="text1"/>
          <w:lang w:val="en-US"/>
        </w:rPr>
        <w:t xml:space="preserve">has been achieved - </w:t>
      </w:r>
      <w:r w:rsidR="0033562E" w:rsidRPr="009575CA">
        <w:rPr>
          <w:rFonts w:ascii="Open Sans" w:hAnsi="Open Sans" w:cs="Open Sans"/>
          <w:bCs/>
          <w:color w:val="000000" w:themeColor="text1"/>
          <w:lang w:val="en-US"/>
        </w:rPr>
        <w:t xml:space="preserve">There is no minimum or maximum number of competencies that should be covered in a Case Study, so general guidance and common sense suggests it covers at </w:t>
      </w:r>
      <w:r w:rsidR="008A7AAF" w:rsidRPr="009575CA">
        <w:rPr>
          <w:rFonts w:ascii="Open Sans" w:hAnsi="Open Sans" w:cs="Open Sans"/>
          <w:bCs/>
          <w:color w:val="000000" w:themeColor="text1"/>
          <w:lang w:val="en-US"/>
        </w:rPr>
        <w:t>least</w:t>
      </w:r>
      <w:r w:rsidR="0033562E" w:rsidRPr="009575CA">
        <w:rPr>
          <w:rFonts w:ascii="Open Sans" w:hAnsi="Open Sans" w:cs="Open Sans"/>
          <w:bCs/>
          <w:color w:val="000000" w:themeColor="text1"/>
          <w:lang w:val="en-US"/>
        </w:rPr>
        <w:t xml:space="preserve"> one Level 3 (Preferably Technical Core) as the Case Study as it is a Level 3 piece of work</w:t>
      </w:r>
      <w:r w:rsidR="009575CA">
        <w:rPr>
          <w:rFonts w:ascii="Open Sans" w:hAnsi="Open Sans" w:cs="Open Sans"/>
          <w:bCs/>
          <w:color w:val="000000" w:themeColor="text1"/>
          <w:lang w:val="en-US"/>
        </w:rPr>
        <w:t xml:space="preserve"> (SOLUTION = ADVICE)</w:t>
      </w:r>
      <w:r w:rsidR="0033562E" w:rsidRPr="009575CA">
        <w:rPr>
          <w:rFonts w:ascii="Open Sans" w:hAnsi="Open Sans" w:cs="Open Sans"/>
          <w:bCs/>
          <w:color w:val="000000" w:themeColor="text1"/>
          <w:lang w:val="en-US"/>
        </w:rPr>
        <w:t xml:space="preserve">.  </w:t>
      </w:r>
    </w:p>
    <w:p w14:paraId="6D9A9A3F" w14:textId="2D7D877B" w:rsidR="00EC7764" w:rsidRPr="009575CA" w:rsidRDefault="0033562E" w:rsidP="00CE66FD">
      <w:pPr>
        <w:numPr>
          <w:ilvl w:val="0"/>
          <w:numId w:val="27"/>
        </w:numPr>
        <w:shd w:val="clear" w:color="auto" w:fill="EAF1DD" w:themeFill="accent3" w:themeFillTint="33"/>
        <w:spacing w:after="0"/>
        <w:rPr>
          <w:rFonts w:ascii="Open Sans" w:hAnsi="Open Sans" w:cs="Open Sans"/>
          <w:bCs/>
          <w:color w:val="000000" w:themeColor="text1"/>
        </w:rPr>
      </w:pPr>
      <w:r w:rsidRPr="009575CA">
        <w:rPr>
          <w:rFonts w:ascii="Open Sans" w:hAnsi="Open Sans" w:cs="Open Sans"/>
          <w:bCs/>
          <w:color w:val="000000" w:themeColor="text1"/>
          <w:lang w:val="en-US"/>
        </w:rPr>
        <w:t xml:space="preserve">If you feel </w:t>
      </w:r>
      <w:r w:rsidR="00F45628" w:rsidRPr="009575CA">
        <w:rPr>
          <w:rFonts w:ascii="Open Sans" w:hAnsi="Open Sans" w:cs="Open Sans"/>
          <w:bCs/>
          <w:color w:val="000000" w:themeColor="text1"/>
          <w:lang w:val="en-US"/>
        </w:rPr>
        <w:t xml:space="preserve">it is worth commenting </w:t>
      </w:r>
      <w:r w:rsidR="009575CA">
        <w:rPr>
          <w:rFonts w:ascii="Open Sans" w:hAnsi="Open Sans" w:cs="Open Sans"/>
          <w:bCs/>
          <w:color w:val="000000" w:themeColor="text1"/>
          <w:lang w:val="en-US"/>
        </w:rPr>
        <w:t>upon, you may wish to</w:t>
      </w:r>
      <w:r w:rsidR="00F45628" w:rsidRPr="009575CA">
        <w:rPr>
          <w:rFonts w:ascii="Open Sans" w:hAnsi="Open Sans" w:cs="Open Sans"/>
          <w:bCs/>
          <w:color w:val="000000" w:themeColor="text1"/>
          <w:lang w:val="en-US"/>
        </w:rPr>
        <w:t xml:space="preserve"> </w:t>
      </w:r>
      <w:r w:rsidRPr="009575CA">
        <w:rPr>
          <w:rFonts w:ascii="Open Sans" w:hAnsi="Open Sans" w:cs="Open Sans"/>
          <w:bCs/>
          <w:color w:val="000000" w:themeColor="text1"/>
          <w:lang w:val="en-US"/>
        </w:rPr>
        <w:t>mention that best practice suggests that the Case Study is the opportunity for the candidate to pick a</w:t>
      </w:r>
      <w:r w:rsidR="009575CA">
        <w:rPr>
          <w:rFonts w:ascii="Open Sans" w:hAnsi="Open Sans" w:cs="Open Sans"/>
          <w:bCs/>
          <w:color w:val="000000" w:themeColor="text1"/>
          <w:lang w:val="en-US"/>
        </w:rPr>
        <w:t>n exemplary project demonstrating their</w:t>
      </w:r>
      <w:r w:rsidRPr="009575CA">
        <w:rPr>
          <w:rFonts w:ascii="Open Sans" w:hAnsi="Open Sans" w:cs="Open Sans"/>
          <w:bCs/>
          <w:color w:val="000000" w:themeColor="text1"/>
          <w:lang w:val="en-US"/>
        </w:rPr>
        <w:t xml:space="preserve"> REAL-LIFE experience that covers a depth and breadth of their declared competencies</w:t>
      </w:r>
      <w:r w:rsidR="009575CA">
        <w:rPr>
          <w:rFonts w:ascii="Open Sans" w:hAnsi="Open Sans" w:cs="Open Sans"/>
          <w:bCs/>
          <w:color w:val="000000" w:themeColor="text1"/>
          <w:lang w:val="en-US"/>
        </w:rPr>
        <w:t>.</w:t>
      </w:r>
    </w:p>
    <w:p w14:paraId="2A06E1A4" w14:textId="7D3222EC" w:rsidR="009D685A" w:rsidRDefault="009D685A">
      <w:pPr>
        <w:spacing w:after="0" w:line="240" w:lineRule="auto"/>
        <w:rPr>
          <w:rFonts w:ascii="Open Sans" w:hAnsi="Open Sans" w:cs="Open Sans"/>
          <w:bCs/>
        </w:rPr>
      </w:pPr>
      <w:r>
        <w:rPr>
          <w:rFonts w:ascii="Open Sans" w:hAnsi="Open Sans" w:cs="Open Sans"/>
          <w:bCs/>
        </w:rPr>
        <w:br w:type="page"/>
      </w:r>
    </w:p>
    <w:p w14:paraId="650B2984" w14:textId="77777777" w:rsidR="00CE66FD" w:rsidRDefault="00CE66FD" w:rsidP="00CE66FD">
      <w:pPr>
        <w:spacing w:after="0"/>
        <w:rPr>
          <w:rFonts w:ascii="Open Sans" w:hAnsi="Open Sans" w:cs="Open Sans"/>
          <w:bCs/>
        </w:rPr>
      </w:pPr>
      <w:r w:rsidRPr="00CE66FD">
        <w:rPr>
          <w:rFonts w:ascii="Wingdings" w:hAnsi="Wingdings" w:cs="Open Sans"/>
          <w:bCs/>
          <w:sz w:val="40"/>
          <w:szCs w:val="40"/>
        </w:rPr>
        <w:lastRenderedPageBreak/>
        <w:t>o</w:t>
      </w:r>
      <w:r>
        <w:rPr>
          <w:rFonts w:ascii="Open Sans" w:hAnsi="Open Sans" w:cs="Open Sans"/>
          <w:bCs/>
        </w:rPr>
        <w:t xml:space="preserve">  Ready</w:t>
      </w:r>
      <w:r>
        <w:rPr>
          <w:rFonts w:ascii="Open Sans" w:hAnsi="Open Sans" w:cs="Open Sans"/>
          <w:bCs/>
        </w:rPr>
        <w:tab/>
      </w:r>
      <w:r>
        <w:rPr>
          <w:rFonts w:ascii="Open Sans" w:hAnsi="Open Sans" w:cs="Open Sans"/>
          <w:bCs/>
        </w:rPr>
        <w:tab/>
      </w:r>
      <w:r w:rsidRPr="00CE66FD">
        <w:rPr>
          <w:rFonts w:ascii="Wingdings" w:hAnsi="Wingdings" w:cs="Open Sans"/>
          <w:bCs/>
          <w:sz w:val="40"/>
          <w:szCs w:val="40"/>
        </w:rPr>
        <w:t>o</w:t>
      </w:r>
      <w:r>
        <w:rPr>
          <w:rFonts w:ascii="Open Sans" w:hAnsi="Open Sans" w:cs="Open Sans"/>
          <w:bCs/>
        </w:rPr>
        <w:t xml:space="preserve">  Not Ready</w:t>
      </w:r>
    </w:p>
    <w:p w14:paraId="78449E17" w14:textId="77777777" w:rsidR="00CE66FD" w:rsidRDefault="00CE66FD" w:rsidP="00CE66FD">
      <w:pPr>
        <w:spacing w:after="0"/>
        <w:rPr>
          <w:rFonts w:ascii="Open Sans" w:hAnsi="Open Sans" w:cs="Open Sans"/>
          <w:bCs/>
        </w:rPr>
      </w:pPr>
    </w:p>
    <w:tbl>
      <w:tblPr>
        <w:tblStyle w:val="TableGrid"/>
        <w:tblW w:w="0" w:type="auto"/>
        <w:tblLook w:val="04A0" w:firstRow="1" w:lastRow="0" w:firstColumn="1" w:lastColumn="0" w:noHBand="0" w:noVBand="1"/>
      </w:tblPr>
      <w:tblGrid>
        <w:gridCol w:w="3114"/>
        <w:gridCol w:w="11446"/>
      </w:tblGrid>
      <w:tr w:rsidR="00CE66FD" w14:paraId="57DBC492" w14:textId="77777777" w:rsidTr="008A5972">
        <w:tc>
          <w:tcPr>
            <w:tcW w:w="3114" w:type="dxa"/>
            <w:shd w:val="clear" w:color="auto" w:fill="D9D9D9" w:themeFill="background1" w:themeFillShade="D9"/>
          </w:tcPr>
          <w:p w14:paraId="7B71E332" w14:textId="77777777" w:rsidR="00CE66FD" w:rsidRDefault="00CE66FD" w:rsidP="008A5972">
            <w:pPr>
              <w:spacing w:after="0"/>
              <w:rPr>
                <w:rFonts w:ascii="Open Sans" w:hAnsi="Open Sans" w:cs="Open Sans"/>
                <w:bCs/>
              </w:rPr>
            </w:pPr>
            <w:r>
              <w:rPr>
                <w:rFonts w:ascii="Open Sans" w:hAnsi="Open Sans" w:cs="Open Sans"/>
                <w:bCs/>
              </w:rPr>
              <w:t>Document section</w:t>
            </w:r>
          </w:p>
        </w:tc>
        <w:tc>
          <w:tcPr>
            <w:tcW w:w="11446" w:type="dxa"/>
            <w:shd w:val="clear" w:color="auto" w:fill="D9D9D9" w:themeFill="background1" w:themeFillShade="D9"/>
          </w:tcPr>
          <w:p w14:paraId="5B25E555" w14:textId="77777777" w:rsidR="00CE66FD" w:rsidRDefault="00CE66FD" w:rsidP="008A5972">
            <w:pPr>
              <w:spacing w:after="0"/>
              <w:rPr>
                <w:rFonts w:ascii="Open Sans" w:hAnsi="Open Sans" w:cs="Open Sans"/>
                <w:bCs/>
              </w:rPr>
            </w:pPr>
            <w:r>
              <w:rPr>
                <w:rFonts w:ascii="Open Sans" w:hAnsi="Open Sans" w:cs="Open Sans"/>
                <w:bCs/>
              </w:rPr>
              <w:t>Assessor’s feedback</w:t>
            </w:r>
          </w:p>
        </w:tc>
      </w:tr>
      <w:tr w:rsidR="00CE66FD" w14:paraId="73A2B9AD" w14:textId="77777777" w:rsidTr="008A5972">
        <w:tc>
          <w:tcPr>
            <w:tcW w:w="3114" w:type="dxa"/>
          </w:tcPr>
          <w:p w14:paraId="2510F4F3" w14:textId="77777777" w:rsidR="00CE66FD" w:rsidRDefault="00CE66FD" w:rsidP="008A5972">
            <w:pPr>
              <w:spacing w:after="0"/>
              <w:rPr>
                <w:rFonts w:ascii="Open Sans" w:hAnsi="Open Sans" w:cs="Open Sans"/>
                <w:bCs/>
              </w:rPr>
            </w:pPr>
            <w:r>
              <w:rPr>
                <w:rFonts w:ascii="Open Sans" w:hAnsi="Open Sans" w:cs="Open Sans"/>
                <w:bCs/>
              </w:rPr>
              <w:t>Template</w:t>
            </w:r>
          </w:p>
        </w:tc>
        <w:tc>
          <w:tcPr>
            <w:tcW w:w="11446" w:type="dxa"/>
          </w:tcPr>
          <w:p w14:paraId="0CE5270F" w14:textId="759DFBD1" w:rsidR="00CE66FD" w:rsidRPr="009575CA" w:rsidRDefault="0053771F" w:rsidP="008A5972">
            <w:pPr>
              <w:spacing w:after="0"/>
              <w:rPr>
                <w:rFonts w:ascii="Open Sans" w:hAnsi="Open Sans" w:cs="Open Sans"/>
                <w:bCs/>
                <w:i/>
                <w:iCs/>
              </w:rPr>
            </w:pPr>
            <w:r>
              <w:rPr>
                <w:rFonts w:ascii="Open Sans" w:hAnsi="Open Sans" w:cs="Open Sans"/>
                <w:bCs/>
              </w:rPr>
              <w:t>Correct</w:t>
            </w:r>
            <w:r w:rsidR="009575CA">
              <w:rPr>
                <w:rFonts w:ascii="Open Sans" w:hAnsi="Open Sans" w:cs="Open Sans"/>
                <w:bCs/>
              </w:rPr>
              <w:t xml:space="preserve"> </w:t>
            </w:r>
            <w:r w:rsidR="009575CA" w:rsidRPr="009575CA">
              <w:rPr>
                <w:rFonts w:ascii="Open Sans" w:hAnsi="Open Sans" w:cs="Open Sans"/>
                <w:bCs/>
                <w:i/>
                <w:iCs/>
              </w:rPr>
              <w:t>(or comment accordingly)</w:t>
            </w:r>
          </w:p>
          <w:p w14:paraId="1691D4F0" w14:textId="6084E21F" w:rsidR="0053771F" w:rsidRDefault="0053771F" w:rsidP="008A5972">
            <w:pPr>
              <w:spacing w:after="0"/>
              <w:rPr>
                <w:rFonts w:ascii="Open Sans" w:hAnsi="Open Sans" w:cs="Open Sans"/>
                <w:bCs/>
              </w:rPr>
            </w:pPr>
          </w:p>
        </w:tc>
      </w:tr>
      <w:tr w:rsidR="00725E22" w14:paraId="4D2FD236" w14:textId="77777777" w:rsidTr="008A5972">
        <w:tc>
          <w:tcPr>
            <w:tcW w:w="3114" w:type="dxa"/>
          </w:tcPr>
          <w:p w14:paraId="49D3A0D4" w14:textId="77777777" w:rsidR="00725E22" w:rsidRDefault="00725E22" w:rsidP="008A5972">
            <w:pPr>
              <w:spacing w:after="0"/>
              <w:rPr>
                <w:rFonts w:ascii="Open Sans" w:hAnsi="Open Sans" w:cs="Open Sans"/>
                <w:bCs/>
              </w:rPr>
            </w:pPr>
            <w:r>
              <w:rPr>
                <w:rFonts w:ascii="Open Sans" w:hAnsi="Open Sans" w:cs="Open Sans"/>
                <w:bCs/>
              </w:rPr>
              <w:t>Case Study Title</w:t>
            </w:r>
          </w:p>
          <w:p w14:paraId="6E3C413F" w14:textId="14049B78" w:rsidR="00725E22" w:rsidRDefault="00725E22" w:rsidP="008A5972">
            <w:pPr>
              <w:spacing w:after="0"/>
              <w:rPr>
                <w:rFonts w:ascii="Open Sans" w:hAnsi="Open Sans" w:cs="Open Sans"/>
                <w:bCs/>
              </w:rPr>
            </w:pPr>
          </w:p>
        </w:tc>
        <w:tc>
          <w:tcPr>
            <w:tcW w:w="11446" w:type="dxa"/>
          </w:tcPr>
          <w:p w14:paraId="45362F79" w14:textId="25C1D830" w:rsidR="00725E22" w:rsidRDefault="00725E22" w:rsidP="00725E22">
            <w:pPr>
              <w:spacing w:after="0"/>
              <w:rPr>
                <w:rFonts w:ascii="Open Sans" w:hAnsi="Open Sans" w:cs="Open Sans"/>
                <w:bCs/>
              </w:rPr>
            </w:pPr>
            <w:r>
              <w:rPr>
                <w:rFonts w:ascii="Open Sans" w:hAnsi="Open Sans" w:cs="Open Sans"/>
                <w:bCs/>
              </w:rPr>
              <w:t>Title</w:t>
            </w:r>
          </w:p>
          <w:p w14:paraId="18A00015" w14:textId="77777777" w:rsidR="00725E22" w:rsidRDefault="00725E22" w:rsidP="008A5972">
            <w:pPr>
              <w:spacing w:after="0"/>
              <w:rPr>
                <w:rFonts w:ascii="Open Sans" w:hAnsi="Open Sans" w:cs="Open Sans"/>
                <w:bCs/>
              </w:rPr>
            </w:pPr>
          </w:p>
        </w:tc>
      </w:tr>
      <w:tr w:rsidR="00CE66FD" w14:paraId="03C2629A" w14:textId="77777777" w:rsidTr="008A5972">
        <w:tc>
          <w:tcPr>
            <w:tcW w:w="3114" w:type="dxa"/>
          </w:tcPr>
          <w:p w14:paraId="44BA0E6B" w14:textId="74539FDE" w:rsidR="00CE66FD" w:rsidRDefault="00CE66FD" w:rsidP="008A5972">
            <w:pPr>
              <w:spacing w:after="0"/>
              <w:rPr>
                <w:rFonts w:ascii="Open Sans" w:hAnsi="Open Sans" w:cs="Open Sans"/>
                <w:bCs/>
              </w:rPr>
            </w:pPr>
            <w:r>
              <w:rPr>
                <w:rFonts w:ascii="Open Sans" w:hAnsi="Open Sans" w:cs="Open Sans"/>
                <w:bCs/>
              </w:rPr>
              <w:t>Project timescale</w:t>
            </w:r>
          </w:p>
        </w:tc>
        <w:tc>
          <w:tcPr>
            <w:tcW w:w="11446" w:type="dxa"/>
          </w:tcPr>
          <w:p w14:paraId="6787A5DE" w14:textId="77777777" w:rsidR="00CE66FD" w:rsidRDefault="0053771F" w:rsidP="008A5972">
            <w:pPr>
              <w:spacing w:after="0"/>
              <w:rPr>
                <w:rFonts w:ascii="Open Sans" w:hAnsi="Open Sans" w:cs="Open Sans"/>
                <w:bCs/>
              </w:rPr>
            </w:pPr>
            <w:r>
              <w:rPr>
                <w:rFonts w:ascii="Open Sans" w:hAnsi="Open Sans" w:cs="Open Sans"/>
                <w:bCs/>
              </w:rPr>
              <w:t>Key issue within 24 months</w:t>
            </w:r>
          </w:p>
          <w:p w14:paraId="30C8005B" w14:textId="1FFB01AC" w:rsidR="0053771F" w:rsidRDefault="0053771F" w:rsidP="008A5972">
            <w:pPr>
              <w:spacing w:after="0"/>
              <w:rPr>
                <w:rFonts w:ascii="Open Sans" w:hAnsi="Open Sans" w:cs="Open Sans"/>
                <w:bCs/>
              </w:rPr>
            </w:pPr>
          </w:p>
        </w:tc>
      </w:tr>
      <w:tr w:rsidR="00CE66FD" w14:paraId="0E7D64ED" w14:textId="77777777" w:rsidTr="008A5972">
        <w:tc>
          <w:tcPr>
            <w:tcW w:w="3114" w:type="dxa"/>
          </w:tcPr>
          <w:p w14:paraId="534D629E" w14:textId="1038C1C6" w:rsidR="00CE66FD" w:rsidRDefault="00CE66FD" w:rsidP="008A5972">
            <w:pPr>
              <w:spacing w:after="0"/>
              <w:rPr>
                <w:rFonts w:ascii="Open Sans" w:hAnsi="Open Sans" w:cs="Open Sans"/>
                <w:bCs/>
              </w:rPr>
            </w:pPr>
            <w:r>
              <w:rPr>
                <w:rFonts w:ascii="Open Sans" w:hAnsi="Open Sans" w:cs="Open Sans"/>
                <w:bCs/>
              </w:rPr>
              <w:t>Project selection</w:t>
            </w:r>
          </w:p>
        </w:tc>
        <w:tc>
          <w:tcPr>
            <w:tcW w:w="11446" w:type="dxa"/>
          </w:tcPr>
          <w:p w14:paraId="4D42CA80" w14:textId="1FF6458E" w:rsidR="00CE66FD" w:rsidRDefault="0053771F" w:rsidP="008A5972">
            <w:pPr>
              <w:spacing w:after="0"/>
              <w:rPr>
                <w:rFonts w:ascii="Open Sans" w:hAnsi="Open Sans" w:cs="Open Sans"/>
                <w:bCs/>
              </w:rPr>
            </w:pPr>
            <w:r>
              <w:rPr>
                <w:rFonts w:ascii="Open Sans" w:hAnsi="Open Sans" w:cs="Open Sans"/>
                <w:bCs/>
              </w:rPr>
              <w:t>Relevance</w:t>
            </w:r>
          </w:p>
          <w:p w14:paraId="5ACD3BD6" w14:textId="38D44BCF" w:rsidR="0053771F" w:rsidRDefault="0053771F" w:rsidP="008A5972">
            <w:pPr>
              <w:spacing w:after="0"/>
              <w:rPr>
                <w:rFonts w:ascii="Open Sans" w:hAnsi="Open Sans" w:cs="Open Sans"/>
                <w:bCs/>
              </w:rPr>
            </w:pPr>
          </w:p>
        </w:tc>
      </w:tr>
      <w:tr w:rsidR="00CE66FD" w14:paraId="42959723" w14:textId="77777777" w:rsidTr="008A5972">
        <w:tc>
          <w:tcPr>
            <w:tcW w:w="3114" w:type="dxa"/>
          </w:tcPr>
          <w:p w14:paraId="7B9585F3" w14:textId="22FA088C" w:rsidR="00CE66FD" w:rsidRDefault="00CE66FD" w:rsidP="008A5972">
            <w:pPr>
              <w:spacing w:after="0"/>
              <w:rPr>
                <w:rFonts w:ascii="Open Sans" w:hAnsi="Open Sans" w:cs="Open Sans"/>
                <w:bCs/>
              </w:rPr>
            </w:pPr>
            <w:r>
              <w:rPr>
                <w:rFonts w:ascii="Open Sans" w:hAnsi="Open Sans" w:cs="Open Sans"/>
                <w:bCs/>
              </w:rPr>
              <w:t>Report structure</w:t>
            </w:r>
          </w:p>
        </w:tc>
        <w:tc>
          <w:tcPr>
            <w:tcW w:w="11446" w:type="dxa"/>
          </w:tcPr>
          <w:p w14:paraId="6FDD5DAA" w14:textId="2E80502B" w:rsidR="00CE66FD" w:rsidRPr="001D1368" w:rsidRDefault="00CE66FD" w:rsidP="001D1368">
            <w:pPr>
              <w:pStyle w:val="ListParagraph"/>
              <w:numPr>
                <w:ilvl w:val="0"/>
                <w:numId w:val="37"/>
              </w:numPr>
              <w:spacing w:after="0"/>
              <w:rPr>
                <w:rFonts w:ascii="Open Sans" w:hAnsi="Open Sans" w:cs="Open Sans"/>
                <w:bCs/>
                <w:lang w:val="fr-FR"/>
              </w:rPr>
            </w:pPr>
            <w:r w:rsidRPr="001D1368">
              <w:rPr>
                <w:rFonts w:ascii="Open Sans" w:hAnsi="Open Sans" w:cs="Open Sans"/>
                <w:bCs/>
                <w:lang w:val="fr-FR"/>
              </w:rPr>
              <w:t>Cover page</w:t>
            </w:r>
          </w:p>
          <w:p w14:paraId="540E83BC" w14:textId="0B903F24" w:rsidR="00CE66FD" w:rsidRPr="001D1368" w:rsidRDefault="00CE66FD" w:rsidP="001D1368">
            <w:pPr>
              <w:pStyle w:val="ListParagraph"/>
              <w:numPr>
                <w:ilvl w:val="0"/>
                <w:numId w:val="37"/>
              </w:numPr>
              <w:spacing w:after="0"/>
              <w:rPr>
                <w:rFonts w:ascii="Open Sans" w:hAnsi="Open Sans" w:cs="Open Sans"/>
                <w:bCs/>
                <w:lang w:val="fr-FR"/>
              </w:rPr>
            </w:pPr>
            <w:proofErr w:type="spellStart"/>
            <w:r w:rsidRPr="001D1368">
              <w:rPr>
                <w:rFonts w:ascii="Open Sans" w:hAnsi="Open Sans" w:cs="Open Sans"/>
                <w:bCs/>
                <w:lang w:val="fr-FR"/>
              </w:rPr>
              <w:t>Declaration</w:t>
            </w:r>
            <w:proofErr w:type="spellEnd"/>
          </w:p>
          <w:p w14:paraId="065492B9" w14:textId="37D3006D" w:rsidR="00CE66FD" w:rsidRPr="001D1368" w:rsidRDefault="00CE66FD" w:rsidP="001D1368">
            <w:pPr>
              <w:pStyle w:val="ListParagraph"/>
              <w:numPr>
                <w:ilvl w:val="0"/>
                <w:numId w:val="37"/>
              </w:numPr>
              <w:spacing w:after="0"/>
              <w:rPr>
                <w:rFonts w:ascii="Open Sans" w:hAnsi="Open Sans" w:cs="Open Sans"/>
                <w:bCs/>
                <w:lang w:val="fr-FR"/>
              </w:rPr>
            </w:pPr>
            <w:r w:rsidRPr="001D1368">
              <w:rPr>
                <w:rFonts w:ascii="Open Sans" w:hAnsi="Open Sans" w:cs="Open Sans"/>
                <w:bCs/>
                <w:lang w:val="fr-FR"/>
              </w:rPr>
              <w:t>Contents page</w:t>
            </w:r>
          </w:p>
          <w:p w14:paraId="4E4E51E9" w14:textId="34C41FDA" w:rsidR="00CE66FD" w:rsidRPr="001D1368" w:rsidRDefault="00CE66FD" w:rsidP="001D1368">
            <w:pPr>
              <w:pStyle w:val="ListParagraph"/>
              <w:numPr>
                <w:ilvl w:val="0"/>
                <w:numId w:val="37"/>
              </w:numPr>
              <w:spacing w:after="0"/>
              <w:rPr>
                <w:rFonts w:ascii="Open Sans" w:hAnsi="Open Sans" w:cs="Open Sans"/>
                <w:bCs/>
                <w:lang w:val="fr-FR"/>
              </w:rPr>
            </w:pPr>
            <w:r w:rsidRPr="001D1368">
              <w:rPr>
                <w:rFonts w:ascii="Open Sans" w:hAnsi="Open Sans" w:cs="Open Sans"/>
                <w:bCs/>
                <w:lang w:val="fr-FR"/>
              </w:rPr>
              <w:t>Introduction</w:t>
            </w:r>
          </w:p>
          <w:p w14:paraId="4FF0274E" w14:textId="6306C842" w:rsidR="00CE66FD" w:rsidRPr="001D1368" w:rsidRDefault="00CE66FD" w:rsidP="001D1368">
            <w:pPr>
              <w:pStyle w:val="ListParagraph"/>
              <w:numPr>
                <w:ilvl w:val="0"/>
                <w:numId w:val="37"/>
              </w:numPr>
              <w:spacing w:after="0"/>
              <w:rPr>
                <w:rFonts w:ascii="Open Sans" w:hAnsi="Open Sans" w:cs="Open Sans"/>
                <w:bCs/>
              </w:rPr>
            </w:pPr>
            <w:r w:rsidRPr="001D1368">
              <w:rPr>
                <w:rFonts w:ascii="Open Sans" w:hAnsi="Open Sans" w:cs="Open Sans"/>
                <w:bCs/>
              </w:rPr>
              <w:t>My Approach</w:t>
            </w:r>
          </w:p>
          <w:p w14:paraId="3EF6267D" w14:textId="163D728E" w:rsidR="00CE66FD" w:rsidRPr="001D1368" w:rsidRDefault="00CE66FD" w:rsidP="001D1368">
            <w:pPr>
              <w:pStyle w:val="ListParagraph"/>
              <w:numPr>
                <w:ilvl w:val="0"/>
                <w:numId w:val="37"/>
              </w:numPr>
              <w:spacing w:after="0"/>
              <w:rPr>
                <w:rFonts w:ascii="Open Sans" w:hAnsi="Open Sans" w:cs="Open Sans"/>
                <w:bCs/>
              </w:rPr>
            </w:pPr>
            <w:r w:rsidRPr="001D1368">
              <w:rPr>
                <w:rFonts w:ascii="Open Sans" w:hAnsi="Open Sans" w:cs="Open Sans"/>
                <w:bCs/>
              </w:rPr>
              <w:t>My Achievement</w:t>
            </w:r>
          </w:p>
          <w:p w14:paraId="27F6EBD2" w14:textId="4E607E9D" w:rsidR="00CE66FD" w:rsidRPr="001D1368" w:rsidRDefault="00CE66FD" w:rsidP="001D1368">
            <w:pPr>
              <w:pStyle w:val="ListParagraph"/>
              <w:numPr>
                <w:ilvl w:val="0"/>
                <w:numId w:val="37"/>
              </w:numPr>
              <w:spacing w:after="0"/>
              <w:rPr>
                <w:rFonts w:ascii="Open Sans" w:hAnsi="Open Sans" w:cs="Open Sans"/>
                <w:bCs/>
              </w:rPr>
            </w:pPr>
            <w:r w:rsidRPr="001D1368">
              <w:rPr>
                <w:rFonts w:ascii="Open Sans" w:hAnsi="Open Sans" w:cs="Open Sans"/>
                <w:bCs/>
              </w:rPr>
              <w:t>Conclusion</w:t>
            </w:r>
          </w:p>
          <w:p w14:paraId="786A6F1F" w14:textId="042F5C5C" w:rsidR="00CE66FD" w:rsidRPr="001D1368" w:rsidRDefault="00CE66FD" w:rsidP="001D1368">
            <w:pPr>
              <w:pStyle w:val="ListParagraph"/>
              <w:numPr>
                <w:ilvl w:val="0"/>
                <w:numId w:val="37"/>
              </w:numPr>
              <w:spacing w:after="0"/>
              <w:rPr>
                <w:rFonts w:ascii="Open Sans" w:hAnsi="Open Sans" w:cs="Open Sans"/>
                <w:bCs/>
              </w:rPr>
            </w:pPr>
            <w:r w:rsidRPr="001D1368">
              <w:rPr>
                <w:rFonts w:ascii="Open Sans" w:hAnsi="Open Sans" w:cs="Open Sans"/>
                <w:bCs/>
              </w:rPr>
              <w:t>Appendices</w:t>
            </w:r>
          </w:p>
          <w:p w14:paraId="5DC0A562" w14:textId="77777777" w:rsidR="00CE66FD" w:rsidRDefault="00CE66FD" w:rsidP="008A5972">
            <w:pPr>
              <w:spacing w:after="0"/>
              <w:rPr>
                <w:rFonts w:ascii="Open Sans" w:hAnsi="Open Sans" w:cs="Open Sans"/>
                <w:bCs/>
              </w:rPr>
            </w:pPr>
          </w:p>
        </w:tc>
      </w:tr>
      <w:tr w:rsidR="00CE66FD" w14:paraId="15252F3D" w14:textId="77777777" w:rsidTr="008A5972">
        <w:tc>
          <w:tcPr>
            <w:tcW w:w="3114" w:type="dxa"/>
          </w:tcPr>
          <w:p w14:paraId="7FD40130" w14:textId="0A634140" w:rsidR="00CE66FD" w:rsidRDefault="0053771F" w:rsidP="008A5972">
            <w:pPr>
              <w:spacing w:after="0"/>
              <w:rPr>
                <w:rFonts w:ascii="Open Sans" w:hAnsi="Open Sans" w:cs="Open Sans"/>
                <w:bCs/>
              </w:rPr>
            </w:pPr>
            <w:r>
              <w:rPr>
                <w:rFonts w:ascii="Open Sans" w:hAnsi="Open Sans" w:cs="Open Sans"/>
                <w:bCs/>
              </w:rPr>
              <w:t>Appendix A</w:t>
            </w:r>
            <w:r>
              <w:rPr>
                <w:rFonts w:ascii="Open Sans" w:hAnsi="Open Sans" w:cs="Open Sans"/>
                <w:bCs/>
              </w:rPr>
              <w:br/>
            </w:r>
            <w:r w:rsidR="00CE66FD">
              <w:rPr>
                <w:rFonts w:ascii="Open Sans" w:hAnsi="Open Sans" w:cs="Open Sans"/>
                <w:bCs/>
              </w:rPr>
              <w:t>Competency selection and attainment</w:t>
            </w:r>
          </w:p>
        </w:tc>
        <w:tc>
          <w:tcPr>
            <w:tcW w:w="11446" w:type="dxa"/>
          </w:tcPr>
          <w:p w14:paraId="701AC0BB" w14:textId="27BED97E" w:rsidR="00CE66FD" w:rsidRDefault="00CE66FD" w:rsidP="008A5972">
            <w:pPr>
              <w:spacing w:after="0"/>
              <w:rPr>
                <w:rFonts w:ascii="Open Sans" w:hAnsi="Open Sans" w:cs="Open Sans"/>
                <w:bCs/>
              </w:rPr>
            </w:pPr>
            <w:r>
              <w:rPr>
                <w:rFonts w:ascii="Open Sans" w:hAnsi="Open Sans" w:cs="Open Sans"/>
                <w:bCs/>
              </w:rPr>
              <w:t>Competency relevance</w:t>
            </w:r>
          </w:p>
          <w:p w14:paraId="283F24FA" w14:textId="77777777" w:rsidR="00CE66FD" w:rsidRDefault="00CE66FD" w:rsidP="008A5972">
            <w:pPr>
              <w:spacing w:after="0"/>
              <w:rPr>
                <w:rFonts w:ascii="Open Sans" w:hAnsi="Open Sans" w:cs="Open Sans"/>
                <w:bCs/>
              </w:rPr>
            </w:pPr>
          </w:p>
          <w:p w14:paraId="01F9B82E" w14:textId="33E80594" w:rsidR="00CE66FD" w:rsidRDefault="00CE66FD" w:rsidP="008A5972">
            <w:pPr>
              <w:spacing w:after="0"/>
              <w:rPr>
                <w:rFonts w:ascii="Open Sans" w:hAnsi="Open Sans" w:cs="Open Sans"/>
                <w:bCs/>
              </w:rPr>
            </w:pPr>
            <w:r>
              <w:rPr>
                <w:rFonts w:ascii="Open Sans" w:hAnsi="Open Sans" w:cs="Open Sans"/>
                <w:bCs/>
              </w:rPr>
              <w:t>Attainment of Level 3- Advice</w:t>
            </w:r>
          </w:p>
          <w:p w14:paraId="4D60C9A9" w14:textId="77777777" w:rsidR="00CE66FD" w:rsidRDefault="00CE66FD" w:rsidP="008A5972">
            <w:pPr>
              <w:spacing w:after="0"/>
              <w:rPr>
                <w:rFonts w:ascii="Open Sans" w:hAnsi="Open Sans" w:cs="Open Sans"/>
                <w:bCs/>
              </w:rPr>
            </w:pPr>
          </w:p>
        </w:tc>
      </w:tr>
      <w:tr w:rsidR="00725E22" w14:paraId="15DF58DC" w14:textId="77777777" w:rsidTr="008A5972">
        <w:tc>
          <w:tcPr>
            <w:tcW w:w="3114" w:type="dxa"/>
          </w:tcPr>
          <w:p w14:paraId="0286F474" w14:textId="7E2C7AD3" w:rsidR="00725E22" w:rsidRPr="002B4398" w:rsidRDefault="00725E22" w:rsidP="008A5972">
            <w:pPr>
              <w:spacing w:after="0"/>
              <w:rPr>
                <w:rFonts w:ascii="Open Sans" w:hAnsi="Open Sans" w:cs="Open Sans"/>
                <w:bCs/>
                <w:lang w:val="fr-FR"/>
              </w:rPr>
            </w:pPr>
            <w:r w:rsidRPr="002B4398">
              <w:rPr>
                <w:rFonts w:ascii="Open Sans" w:hAnsi="Open Sans" w:cs="Open Sans"/>
                <w:bCs/>
                <w:lang w:val="fr-FR"/>
              </w:rPr>
              <w:lastRenderedPageBreak/>
              <w:t>Appendix B, C, D</w:t>
            </w:r>
            <w:r w:rsidRPr="002B4398">
              <w:rPr>
                <w:rFonts w:ascii="Open Sans" w:hAnsi="Open Sans" w:cs="Open Sans"/>
                <w:bCs/>
                <w:lang w:val="fr-FR"/>
              </w:rPr>
              <w:br/>
              <w:t xml:space="preserve">Photos, plans </w:t>
            </w:r>
            <w:proofErr w:type="spellStart"/>
            <w:r w:rsidRPr="002B4398">
              <w:rPr>
                <w:rFonts w:ascii="Open Sans" w:hAnsi="Open Sans" w:cs="Open Sans"/>
                <w:bCs/>
                <w:lang w:val="fr-FR"/>
              </w:rPr>
              <w:t>etc</w:t>
            </w:r>
            <w:proofErr w:type="spellEnd"/>
          </w:p>
        </w:tc>
        <w:tc>
          <w:tcPr>
            <w:tcW w:w="11446" w:type="dxa"/>
          </w:tcPr>
          <w:p w14:paraId="0E5CB6D9" w14:textId="04552513" w:rsidR="00725E22" w:rsidRDefault="00725E22" w:rsidP="008A5972">
            <w:pPr>
              <w:spacing w:after="0"/>
              <w:rPr>
                <w:rFonts w:ascii="Open Sans" w:hAnsi="Open Sans" w:cs="Open Sans"/>
                <w:bCs/>
              </w:rPr>
            </w:pPr>
            <w:r>
              <w:rPr>
                <w:rFonts w:ascii="Open Sans" w:hAnsi="Open Sans" w:cs="Open Sans"/>
                <w:bCs/>
              </w:rPr>
              <w:t>General commentary</w:t>
            </w:r>
          </w:p>
        </w:tc>
      </w:tr>
      <w:tr w:rsidR="00CE66FD" w14:paraId="232D519C" w14:textId="77777777" w:rsidTr="008A5972">
        <w:tc>
          <w:tcPr>
            <w:tcW w:w="3114" w:type="dxa"/>
          </w:tcPr>
          <w:p w14:paraId="22DBB735" w14:textId="77777777" w:rsidR="00CE66FD" w:rsidRDefault="00CE66FD" w:rsidP="008A5972">
            <w:pPr>
              <w:spacing w:after="0"/>
              <w:rPr>
                <w:rFonts w:ascii="Open Sans" w:hAnsi="Open Sans" w:cs="Open Sans"/>
                <w:bCs/>
              </w:rPr>
            </w:pPr>
            <w:r>
              <w:rPr>
                <w:rFonts w:ascii="Open Sans" w:hAnsi="Open Sans" w:cs="Open Sans"/>
                <w:bCs/>
              </w:rPr>
              <w:t>Spelling, grammar and word count</w:t>
            </w:r>
          </w:p>
        </w:tc>
        <w:tc>
          <w:tcPr>
            <w:tcW w:w="11446" w:type="dxa"/>
          </w:tcPr>
          <w:p w14:paraId="6210377B" w14:textId="76318A2E" w:rsidR="00CE66FD" w:rsidRDefault="007F370E" w:rsidP="008A5972">
            <w:pPr>
              <w:spacing w:after="0"/>
              <w:rPr>
                <w:rFonts w:ascii="Open Sans" w:hAnsi="Open Sans" w:cs="Open Sans"/>
                <w:bCs/>
              </w:rPr>
            </w:pPr>
            <w:r>
              <w:rPr>
                <w:rFonts w:ascii="Open Sans" w:hAnsi="Open Sans" w:cs="Open Sans"/>
                <w:bCs/>
              </w:rPr>
              <w:t>General commentary</w:t>
            </w:r>
          </w:p>
        </w:tc>
      </w:tr>
    </w:tbl>
    <w:p w14:paraId="1CA0A50A" w14:textId="77777777" w:rsidR="00CE66FD" w:rsidRPr="00A27981" w:rsidRDefault="00CE66FD" w:rsidP="00CE66FD">
      <w:pPr>
        <w:spacing w:after="0"/>
        <w:rPr>
          <w:rFonts w:ascii="Open Sans" w:hAnsi="Open Sans" w:cs="Open Sans"/>
          <w:bCs/>
        </w:rPr>
      </w:pPr>
    </w:p>
    <w:p w14:paraId="60C0BBB9" w14:textId="77777777" w:rsidR="00CE66FD" w:rsidRDefault="00CE66FD" w:rsidP="00CE66FD">
      <w:pPr>
        <w:spacing w:after="0" w:line="240" w:lineRule="auto"/>
        <w:rPr>
          <w:rFonts w:ascii="Open Sans" w:hAnsi="Open Sans" w:cs="Open Sans"/>
        </w:rPr>
      </w:pPr>
    </w:p>
    <w:p w14:paraId="59E84287" w14:textId="222AB6FD" w:rsidR="00CE66FD" w:rsidRDefault="00CE66FD" w:rsidP="00CE66FD">
      <w:pPr>
        <w:spacing w:after="0" w:line="240" w:lineRule="auto"/>
        <w:rPr>
          <w:rFonts w:ascii="Open Sans" w:hAnsi="Open Sans" w:cs="Open Sans"/>
        </w:rPr>
      </w:pPr>
      <w:r>
        <w:rPr>
          <w:rFonts w:ascii="Open Sans" w:hAnsi="Open Sans" w:cs="Open Sans"/>
        </w:rPr>
        <w:br w:type="page"/>
      </w:r>
    </w:p>
    <w:p w14:paraId="54BAF388" w14:textId="5EB1D266" w:rsidR="00A27981" w:rsidRDefault="0053771F">
      <w:pPr>
        <w:spacing w:after="0" w:line="240" w:lineRule="auto"/>
        <w:rPr>
          <w:rFonts w:ascii="Open Sans" w:hAnsi="Open Sans" w:cs="Open Sans"/>
          <w:b/>
        </w:rPr>
      </w:pPr>
      <w:r>
        <w:rPr>
          <w:rFonts w:ascii="Open Sans" w:hAnsi="Open Sans" w:cs="Open Sans"/>
          <w:b/>
        </w:rPr>
        <w:lastRenderedPageBreak/>
        <w:t>Next Steps</w:t>
      </w:r>
      <w:r w:rsidR="00725E22">
        <w:rPr>
          <w:rFonts w:ascii="Open Sans" w:hAnsi="Open Sans" w:cs="Open Sans"/>
          <w:b/>
        </w:rPr>
        <w:t>:</w:t>
      </w:r>
    </w:p>
    <w:p w14:paraId="2A90F445" w14:textId="77777777" w:rsidR="0053771F" w:rsidRPr="00EE79F7" w:rsidRDefault="0053771F">
      <w:pPr>
        <w:spacing w:after="0" w:line="240" w:lineRule="auto"/>
        <w:rPr>
          <w:rFonts w:ascii="Open Sans" w:hAnsi="Open Sans" w:cs="Open Sans"/>
          <w:b/>
          <w:color w:val="000000" w:themeColor="text1"/>
        </w:rPr>
      </w:pPr>
    </w:p>
    <w:p w14:paraId="5FCD0B57" w14:textId="533D9B25" w:rsidR="0053771F" w:rsidRPr="00725E22" w:rsidRDefault="0053771F" w:rsidP="0053771F">
      <w:pPr>
        <w:rPr>
          <w:rFonts w:ascii="Open Sans" w:hAnsi="Open Sans" w:cs="Open Sans"/>
          <w:b/>
          <w:bCs/>
          <w:color w:val="000000" w:themeColor="text1"/>
          <w:sz w:val="44"/>
          <w:szCs w:val="44"/>
        </w:rPr>
      </w:pPr>
      <w:r w:rsidRPr="00725E22">
        <w:rPr>
          <w:rFonts w:ascii="Open Sans" w:hAnsi="Open Sans" w:cs="Open Sans"/>
          <w:b/>
          <w:bCs/>
          <w:color w:val="000000" w:themeColor="text1"/>
          <w:sz w:val="44"/>
          <w:szCs w:val="44"/>
        </w:rPr>
        <w:t>Ready</w:t>
      </w:r>
    </w:p>
    <w:p w14:paraId="1FE67141" w14:textId="1639093F" w:rsidR="0053771F" w:rsidRPr="00EE79F7" w:rsidRDefault="0053771F" w:rsidP="0053771F">
      <w:pPr>
        <w:rPr>
          <w:rFonts w:ascii="Open Sans" w:hAnsi="Open Sans" w:cs="Open Sans"/>
          <w:color w:val="000000" w:themeColor="text1"/>
        </w:rPr>
      </w:pPr>
      <w:r w:rsidRPr="00EE79F7">
        <w:rPr>
          <w:rFonts w:ascii="Open Sans" w:hAnsi="Open Sans" w:cs="Open Sans"/>
          <w:b/>
          <w:bCs/>
          <w:color w:val="000000" w:themeColor="text1"/>
        </w:rPr>
        <w:t xml:space="preserve">Congratulations, </w:t>
      </w:r>
      <w:r w:rsidR="003B3789">
        <w:rPr>
          <w:rFonts w:ascii="Open Sans" w:hAnsi="Open Sans" w:cs="Open Sans"/>
          <w:b/>
          <w:bCs/>
          <w:color w:val="000000" w:themeColor="text1"/>
        </w:rPr>
        <w:t>y</w:t>
      </w:r>
      <w:r w:rsidRPr="00EE79F7">
        <w:rPr>
          <w:rFonts w:ascii="Open Sans" w:hAnsi="Open Sans" w:cs="Open Sans"/>
          <w:b/>
          <w:bCs/>
          <w:color w:val="000000" w:themeColor="text1"/>
        </w:rPr>
        <w:t>our submission is suitable for you to proceed to final assessment.</w:t>
      </w:r>
      <w:r w:rsidRPr="00EE79F7">
        <w:rPr>
          <w:rFonts w:ascii="Open Sans" w:hAnsi="Open Sans" w:cs="Open Sans"/>
          <w:color w:val="000000" w:themeColor="text1"/>
        </w:rPr>
        <w:t xml:space="preserve"> </w:t>
      </w:r>
    </w:p>
    <w:p w14:paraId="05D0B5B1" w14:textId="696B0D39" w:rsidR="00EE79F7" w:rsidRPr="00EE79F7" w:rsidRDefault="00EE79F7" w:rsidP="0053771F">
      <w:pPr>
        <w:rPr>
          <w:rFonts w:ascii="Open Sans" w:hAnsi="Open Sans" w:cs="Open Sans"/>
          <w:color w:val="000000" w:themeColor="text1"/>
        </w:rPr>
      </w:pPr>
      <w:r w:rsidRPr="00EE79F7">
        <w:rPr>
          <w:rFonts w:ascii="Open Sans" w:hAnsi="Open Sans" w:cs="Open Sans"/>
          <w:color w:val="000000" w:themeColor="text1"/>
        </w:rPr>
        <w:t xml:space="preserve">This </w:t>
      </w:r>
      <w:r w:rsidR="0053771F" w:rsidRPr="00EE79F7">
        <w:rPr>
          <w:rFonts w:ascii="Open Sans" w:hAnsi="Open Sans" w:cs="Open Sans"/>
          <w:color w:val="000000" w:themeColor="text1"/>
        </w:rPr>
        <w:t xml:space="preserve">review </w:t>
      </w:r>
      <w:r w:rsidRPr="00EE79F7">
        <w:rPr>
          <w:rFonts w:ascii="Open Sans" w:hAnsi="Open Sans" w:cs="Open Sans"/>
          <w:color w:val="000000" w:themeColor="text1"/>
        </w:rPr>
        <w:t xml:space="preserve">is not </w:t>
      </w:r>
      <w:r w:rsidR="0053771F" w:rsidRPr="00EE79F7">
        <w:rPr>
          <w:rFonts w:ascii="Open Sans" w:hAnsi="Open Sans" w:cs="Open Sans"/>
          <w:color w:val="000000" w:themeColor="text1"/>
        </w:rPr>
        <w:t xml:space="preserve">part of </w:t>
      </w:r>
      <w:r w:rsidRPr="00EE79F7">
        <w:rPr>
          <w:rFonts w:ascii="Open Sans" w:hAnsi="Open Sans" w:cs="Open Sans"/>
          <w:color w:val="000000" w:themeColor="text1"/>
        </w:rPr>
        <w:t xml:space="preserve">your APC Final </w:t>
      </w:r>
      <w:r w:rsidR="00A32EC0" w:rsidRPr="00EE79F7">
        <w:rPr>
          <w:rFonts w:ascii="Open Sans" w:hAnsi="Open Sans" w:cs="Open Sans"/>
          <w:color w:val="000000" w:themeColor="text1"/>
        </w:rPr>
        <w:t>Assessment;</w:t>
      </w:r>
      <w:r w:rsidRPr="00EE79F7">
        <w:rPr>
          <w:rFonts w:ascii="Open Sans" w:hAnsi="Open Sans" w:cs="Open Sans"/>
          <w:color w:val="000000" w:themeColor="text1"/>
        </w:rPr>
        <w:t xml:space="preserve"> it is a review of your documentations readiness to be effectively assessed.</w:t>
      </w:r>
    </w:p>
    <w:p w14:paraId="79AD9500" w14:textId="3982D3C4" w:rsidR="00EE79F7" w:rsidRPr="00EE79F7" w:rsidRDefault="00EE79F7" w:rsidP="0053771F">
      <w:pPr>
        <w:rPr>
          <w:rFonts w:ascii="Open Sans" w:hAnsi="Open Sans" w:cs="Open Sans"/>
          <w:color w:val="000000" w:themeColor="text1"/>
        </w:rPr>
      </w:pPr>
      <w:r w:rsidRPr="00EE79F7">
        <w:rPr>
          <w:rFonts w:ascii="Open Sans" w:hAnsi="Open Sans" w:cs="Open Sans"/>
          <w:color w:val="000000" w:themeColor="text1"/>
        </w:rPr>
        <w:t>Whilst the Assessors have deemed your report ready, please be aware of the following:</w:t>
      </w:r>
    </w:p>
    <w:p w14:paraId="015761F5" w14:textId="76544AE8" w:rsidR="00EE79F7" w:rsidRPr="00EE79F7" w:rsidRDefault="00EE79F7" w:rsidP="0053771F">
      <w:pPr>
        <w:pStyle w:val="ListParagraph"/>
        <w:numPr>
          <w:ilvl w:val="0"/>
          <w:numId w:val="7"/>
        </w:numPr>
        <w:rPr>
          <w:rFonts w:ascii="Open Sans" w:hAnsi="Open Sans" w:cs="Open Sans"/>
          <w:color w:val="000000" w:themeColor="text1"/>
        </w:rPr>
      </w:pPr>
      <w:r w:rsidRPr="00EE79F7">
        <w:rPr>
          <w:rFonts w:ascii="Open Sans" w:hAnsi="Open Sans" w:cs="Open Sans"/>
          <w:color w:val="000000" w:themeColor="text1"/>
        </w:rPr>
        <w:t xml:space="preserve">Any </w:t>
      </w:r>
      <w:r w:rsidR="0053771F" w:rsidRPr="00EE79F7">
        <w:rPr>
          <w:rFonts w:ascii="Open Sans" w:hAnsi="Open Sans" w:cs="Open Sans"/>
          <w:color w:val="000000" w:themeColor="text1"/>
        </w:rPr>
        <w:t xml:space="preserve">feedback </w:t>
      </w:r>
      <w:r w:rsidRPr="00EE79F7">
        <w:rPr>
          <w:rFonts w:ascii="Open Sans" w:hAnsi="Open Sans" w:cs="Open Sans"/>
          <w:color w:val="000000" w:themeColor="text1"/>
        </w:rPr>
        <w:t>above</w:t>
      </w:r>
      <w:r w:rsidR="0053771F" w:rsidRPr="00EE79F7">
        <w:rPr>
          <w:rFonts w:ascii="Open Sans" w:hAnsi="Open Sans" w:cs="Open Sans"/>
          <w:color w:val="000000" w:themeColor="text1"/>
        </w:rPr>
        <w:t xml:space="preserve"> is provided to support you</w:t>
      </w:r>
      <w:r w:rsidRPr="00EE79F7">
        <w:rPr>
          <w:rFonts w:ascii="Open Sans" w:hAnsi="Open Sans" w:cs="Open Sans"/>
          <w:color w:val="000000" w:themeColor="text1"/>
        </w:rPr>
        <w:t xml:space="preserve"> and important that you read it carefully</w:t>
      </w:r>
    </w:p>
    <w:p w14:paraId="5EF839BB" w14:textId="0CE1EE0B" w:rsidR="00EE79F7" w:rsidRPr="00EE79F7" w:rsidRDefault="00EE79F7" w:rsidP="0053771F">
      <w:pPr>
        <w:pStyle w:val="ListParagraph"/>
        <w:numPr>
          <w:ilvl w:val="0"/>
          <w:numId w:val="7"/>
        </w:numPr>
        <w:rPr>
          <w:rFonts w:ascii="Open Sans" w:hAnsi="Open Sans" w:cs="Open Sans"/>
          <w:color w:val="000000" w:themeColor="text1"/>
        </w:rPr>
      </w:pPr>
      <w:r w:rsidRPr="00EE79F7">
        <w:rPr>
          <w:rFonts w:ascii="Open Sans" w:hAnsi="Open Sans" w:cs="Open Sans"/>
          <w:color w:val="000000" w:themeColor="text1"/>
        </w:rPr>
        <w:t>Please make any relevant revisions to your document as advised, it may be crucial for your successful assessment outcome</w:t>
      </w:r>
    </w:p>
    <w:p w14:paraId="0D4EBF01" w14:textId="2138906B" w:rsidR="00EE79F7" w:rsidRPr="00EE79F7" w:rsidRDefault="00EE79F7" w:rsidP="0053771F">
      <w:pPr>
        <w:pStyle w:val="ListParagraph"/>
        <w:numPr>
          <w:ilvl w:val="0"/>
          <w:numId w:val="7"/>
        </w:numPr>
        <w:rPr>
          <w:rFonts w:ascii="Open Sans" w:hAnsi="Open Sans" w:cs="Open Sans"/>
          <w:color w:val="000000" w:themeColor="text1"/>
        </w:rPr>
      </w:pPr>
      <w:r w:rsidRPr="00EE79F7">
        <w:rPr>
          <w:rFonts w:ascii="Open Sans" w:hAnsi="Open Sans" w:cs="Open Sans"/>
          <w:color w:val="000000" w:themeColor="text1"/>
        </w:rPr>
        <w:t>CPD – You should continue to record this up to the final assessment submission and comply with the RICS requirements</w:t>
      </w:r>
    </w:p>
    <w:p w14:paraId="3E8ABDA5" w14:textId="77777777" w:rsidR="00EE79F7" w:rsidRPr="00EE79F7" w:rsidRDefault="00EE79F7" w:rsidP="0053771F">
      <w:pPr>
        <w:pStyle w:val="ListParagraph"/>
        <w:numPr>
          <w:ilvl w:val="0"/>
          <w:numId w:val="7"/>
        </w:numPr>
        <w:rPr>
          <w:rFonts w:ascii="Open Sans" w:hAnsi="Open Sans" w:cs="Open Sans"/>
          <w:color w:val="000000" w:themeColor="text1"/>
        </w:rPr>
      </w:pPr>
      <w:r w:rsidRPr="00EE79F7">
        <w:rPr>
          <w:rFonts w:ascii="Open Sans" w:hAnsi="Open Sans" w:cs="Open Sans"/>
          <w:color w:val="000000" w:themeColor="text1"/>
        </w:rPr>
        <w:t xml:space="preserve">Producing an exemplary APC Final Assessment submission document </w:t>
      </w:r>
      <w:r w:rsidR="0053771F" w:rsidRPr="00EE79F7">
        <w:rPr>
          <w:rFonts w:ascii="Open Sans" w:hAnsi="Open Sans" w:cs="Open Sans"/>
          <w:color w:val="000000" w:themeColor="text1"/>
        </w:rPr>
        <w:t xml:space="preserve">will </w:t>
      </w:r>
      <w:r w:rsidRPr="00EE79F7">
        <w:rPr>
          <w:rFonts w:ascii="Open Sans" w:hAnsi="Open Sans" w:cs="Open Sans"/>
          <w:color w:val="000000" w:themeColor="text1"/>
        </w:rPr>
        <w:t>improve your final assessment success</w:t>
      </w:r>
    </w:p>
    <w:p w14:paraId="31D51321" w14:textId="3DE1F8A4" w:rsidR="00EE79F7" w:rsidRPr="00D65819" w:rsidRDefault="0053771F" w:rsidP="00EE79F7">
      <w:pPr>
        <w:pStyle w:val="ListParagraph"/>
        <w:numPr>
          <w:ilvl w:val="0"/>
          <w:numId w:val="7"/>
        </w:numPr>
        <w:rPr>
          <w:rFonts w:ascii="Open Sans" w:hAnsi="Open Sans" w:cs="Open Sans"/>
          <w:color w:val="000000" w:themeColor="text1"/>
        </w:rPr>
      </w:pPr>
      <w:r w:rsidRPr="00EE79F7">
        <w:rPr>
          <w:rFonts w:ascii="Open Sans" w:hAnsi="Open Sans" w:cs="Open Sans"/>
          <w:color w:val="000000" w:themeColor="text1"/>
        </w:rPr>
        <w:t>All your</w:t>
      </w:r>
      <w:r w:rsidR="00027BC6">
        <w:rPr>
          <w:rFonts w:ascii="Open Sans" w:hAnsi="Open Sans" w:cs="Open Sans"/>
          <w:color w:val="000000" w:themeColor="text1"/>
        </w:rPr>
        <w:t xml:space="preserve"> </w:t>
      </w:r>
      <w:r w:rsidR="0002432E">
        <w:rPr>
          <w:rFonts w:ascii="Open Sans" w:hAnsi="Open Sans" w:cs="Open Sans"/>
          <w:color w:val="000000" w:themeColor="text1"/>
        </w:rPr>
        <w:t>mandatory</w:t>
      </w:r>
      <w:r w:rsidR="00027BC6">
        <w:rPr>
          <w:rFonts w:ascii="Open Sans" w:hAnsi="Open Sans" w:cs="Open Sans"/>
          <w:color w:val="000000" w:themeColor="text1"/>
        </w:rPr>
        <w:t xml:space="preserve"> and</w:t>
      </w:r>
      <w:r w:rsidRPr="00EE79F7">
        <w:rPr>
          <w:rFonts w:ascii="Open Sans" w:hAnsi="Open Sans" w:cs="Open Sans"/>
          <w:color w:val="000000" w:themeColor="text1"/>
        </w:rPr>
        <w:t xml:space="preserve"> selected competencies will be assessed fully at the interview.</w:t>
      </w:r>
    </w:p>
    <w:p w14:paraId="2CD111F6" w14:textId="5C26A93C" w:rsidR="00EE79F7" w:rsidRPr="00D65819" w:rsidRDefault="00EE79F7" w:rsidP="00EE79F7">
      <w:pPr>
        <w:rPr>
          <w:rFonts w:ascii="Open Sans" w:hAnsi="Open Sans" w:cs="Open Sans"/>
          <w:b/>
          <w:bCs/>
          <w:color w:val="000000" w:themeColor="text1"/>
        </w:rPr>
      </w:pPr>
      <w:r w:rsidRPr="00D65819">
        <w:rPr>
          <w:rFonts w:ascii="Open Sans" w:hAnsi="Open Sans" w:cs="Open Sans"/>
          <w:b/>
          <w:bCs/>
          <w:color w:val="000000" w:themeColor="text1"/>
        </w:rPr>
        <w:t>You</w:t>
      </w:r>
      <w:r w:rsidR="0002432E">
        <w:rPr>
          <w:rFonts w:ascii="Open Sans" w:hAnsi="Open Sans" w:cs="Open Sans"/>
          <w:b/>
          <w:bCs/>
          <w:color w:val="000000" w:themeColor="text1"/>
        </w:rPr>
        <w:t xml:space="preserve"> </w:t>
      </w:r>
      <w:r w:rsidR="002067ED">
        <w:rPr>
          <w:rFonts w:ascii="Open Sans" w:hAnsi="Open Sans" w:cs="Open Sans"/>
          <w:b/>
          <w:bCs/>
          <w:color w:val="000000" w:themeColor="text1"/>
        </w:rPr>
        <w:t>are</w:t>
      </w:r>
      <w:r w:rsidR="002067ED" w:rsidRPr="00D65819">
        <w:rPr>
          <w:rFonts w:ascii="Open Sans" w:hAnsi="Open Sans" w:cs="Open Sans"/>
          <w:b/>
          <w:bCs/>
          <w:color w:val="000000" w:themeColor="text1"/>
        </w:rPr>
        <w:t xml:space="preserve"> now</w:t>
      </w:r>
      <w:r w:rsidRPr="00D65819">
        <w:rPr>
          <w:rFonts w:ascii="Open Sans" w:hAnsi="Open Sans" w:cs="Open Sans"/>
          <w:b/>
          <w:bCs/>
          <w:color w:val="000000" w:themeColor="text1"/>
        </w:rPr>
        <w:t xml:space="preserve"> eligible to proceed to the A</w:t>
      </w:r>
      <w:r w:rsidR="0002432E">
        <w:rPr>
          <w:rFonts w:ascii="Open Sans" w:hAnsi="Open Sans" w:cs="Open Sans"/>
          <w:b/>
          <w:bCs/>
          <w:color w:val="000000" w:themeColor="text1"/>
        </w:rPr>
        <w:t>P</w:t>
      </w:r>
      <w:r w:rsidRPr="00D65819">
        <w:rPr>
          <w:rFonts w:ascii="Open Sans" w:hAnsi="Open Sans" w:cs="Open Sans"/>
          <w:b/>
          <w:bCs/>
          <w:color w:val="000000" w:themeColor="text1"/>
        </w:rPr>
        <w:t xml:space="preserve">C Final Assessment at the next available document submission window.  Please see the </w:t>
      </w:r>
      <w:hyperlink r:id="rId12" w:history="1">
        <w:r w:rsidRPr="002067ED">
          <w:rPr>
            <w:rStyle w:val="Hyperlink"/>
            <w:rFonts w:ascii="Open Sans" w:hAnsi="Open Sans" w:cs="Open Sans"/>
            <w:b/>
            <w:bCs/>
          </w:rPr>
          <w:t>RICS website</w:t>
        </w:r>
      </w:hyperlink>
      <w:r w:rsidRPr="00D65819">
        <w:rPr>
          <w:rFonts w:ascii="Open Sans" w:hAnsi="Open Sans" w:cs="Open Sans"/>
          <w:b/>
          <w:bCs/>
          <w:color w:val="000000" w:themeColor="text1"/>
        </w:rPr>
        <w:t xml:space="preserve"> for dates and details.  You will be required to complete the intent to submit on the assessment platform and then submit your full final assessment submission documentation at the required time</w:t>
      </w:r>
    </w:p>
    <w:p w14:paraId="1E9F5BFE" w14:textId="564B9647" w:rsidR="0053771F" w:rsidRPr="00EE79F7" w:rsidRDefault="00EE79F7" w:rsidP="00EE79F7">
      <w:pPr>
        <w:rPr>
          <w:rFonts w:ascii="Open Sans" w:hAnsi="Open Sans" w:cs="Open Sans"/>
          <w:color w:val="000000" w:themeColor="text1"/>
        </w:rPr>
      </w:pPr>
      <w:r w:rsidRPr="00EE79F7">
        <w:rPr>
          <w:rFonts w:ascii="Open Sans" w:hAnsi="Open Sans" w:cs="Open Sans"/>
          <w:color w:val="000000" w:themeColor="text1"/>
        </w:rPr>
        <w:t xml:space="preserve">Please note: </w:t>
      </w:r>
      <w:r w:rsidR="0053771F" w:rsidRPr="00EE79F7">
        <w:rPr>
          <w:rFonts w:ascii="Open Sans" w:hAnsi="Open Sans" w:cs="Open Sans"/>
          <w:color w:val="000000" w:themeColor="text1"/>
        </w:rPr>
        <w:t>If you choose to change your pathway after this stage, you will be required to submit for a preliminary review under your new pathway.</w:t>
      </w:r>
    </w:p>
    <w:p w14:paraId="6298E332" w14:textId="77777777" w:rsidR="0053771F" w:rsidRPr="00EE79F7" w:rsidRDefault="0053771F" w:rsidP="0053771F">
      <w:pPr>
        <w:pStyle w:val="ListParagraph"/>
        <w:ind w:left="0"/>
        <w:rPr>
          <w:rFonts w:ascii="Open Sans" w:hAnsi="Open Sans" w:cs="Open Sans"/>
          <w:color w:val="000000" w:themeColor="text1"/>
        </w:rPr>
      </w:pPr>
    </w:p>
    <w:p w14:paraId="197C3F47" w14:textId="77777777" w:rsidR="0053771F" w:rsidRPr="00EE79F7" w:rsidRDefault="0053771F" w:rsidP="0053771F">
      <w:pPr>
        <w:pStyle w:val="ListParagraph"/>
        <w:ind w:left="360"/>
        <w:rPr>
          <w:rFonts w:ascii="Open Sans" w:hAnsi="Open Sans" w:cs="Open Sans"/>
          <w:b/>
          <w:bCs/>
          <w:color w:val="000000" w:themeColor="text1"/>
        </w:rPr>
      </w:pPr>
    </w:p>
    <w:p w14:paraId="27F82F91" w14:textId="77777777" w:rsidR="0053771F" w:rsidRDefault="0053771F" w:rsidP="0053771F">
      <w:pPr>
        <w:pStyle w:val="ListParagraph"/>
        <w:ind w:left="360"/>
        <w:rPr>
          <w:rFonts w:ascii="Open Sans" w:hAnsi="Open Sans" w:cs="Open Sans"/>
          <w:b/>
          <w:bCs/>
          <w:color w:val="000000" w:themeColor="text1"/>
        </w:rPr>
      </w:pPr>
    </w:p>
    <w:p w14:paraId="572B6AA7" w14:textId="77777777" w:rsidR="001D1368" w:rsidRPr="00EE79F7" w:rsidRDefault="001D1368" w:rsidP="0053771F">
      <w:pPr>
        <w:pStyle w:val="ListParagraph"/>
        <w:ind w:left="360"/>
        <w:rPr>
          <w:rFonts w:ascii="Open Sans" w:hAnsi="Open Sans" w:cs="Open Sans"/>
          <w:b/>
          <w:bCs/>
          <w:color w:val="000000" w:themeColor="text1"/>
        </w:rPr>
      </w:pPr>
    </w:p>
    <w:p w14:paraId="06826C4E" w14:textId="08CFD23D" w:rsidR="0053771F" w:rsidRPr="00725E22" w:rsidRDefault="0053771F" w:rsidP="00EE79F7">
      <w:pPr>
        <w:rPr>
          <w:rFonts w:ascii="Open Sans" w:hAnsi="Open Sans" w:cs="Open Sans"/>
          <w:b/>
          <w:bCs/>
          <w:color w:val="000000" w:themeColor="text1"/>
          <w:sz w:val="44"/>
          <w:szCs w:val="44"/>
        </w:rPr>
      </w:pPr>
      <w:r w:rsidRPr="00725E22">
        <w:rPr>
          <w:rFonts w:ascii="Open Sans" w:hAnsi="Open Sans" w:cs="Open Sans"/>
          <w:b/>
          <w:bCs/>
          <w:color w:val="000000" w:themeColor="text1"/>
          <w:sz w:val="44"/>
          <w:szCs w:val="44"/>
        </w:rPr>
        <w:lastRenderedPageBreak/>
        <w:t>Not Ready</w:t>
      </w:r>
    </w:p>
    <w:p w14:paraId="1E50D50A" w14:textId="0C0B01A7" w:rsidR="0053771F" w:rsidRPr="00EE79F7" w:rsidRDefault="0053771F" w:rsidP="00EE79F7">
      <w:pPr>
        <w:rPr>
          <w:rFonts w:ascii="Open Sans" w:hAnsi="Open Sans" w:cs="Open Sans"/>
          <w:color w:val="000000" w:themeColor="text1"/>
        </w:rPr>
      </w:pPr>
      <w:r w:rsidRPr="00EE79F7">
        <w:rPr>
          <w:rFonts w:ascii="Open Sans" w:hAnsi="Open Sans" w:cs="Open Sans"/>
          <w:b/>
          <w:bCs/>
          <w:color w:val="000000" w:themeColor="text1"/>
        </w:rPr>
        <w:t xml:space="preserve">We are sorry, </w:t>
      </w:r>
      <w:r w:rsidR="00EE79F7" w:rsidRPr="00EE79F7">
        <w:rPr>
          <w:rFonts w:ascii="Open Sans" w:hAnsi="Open Sans" w:cs="Open Sans"/>
          <w:b/>
          <w:bCs/>
          <w:color w:val="000000" w:themeColor="text1"/>
        </w:rPr>
        <w:t xml:space="preserve">but </w:t>
      </w:r>
      <w:r w:rsidRPr="00EE79F7">
        <w:rPr>
          <w:rFonts w:ascii="Open Sans" w:hAnsi="Open Sans" w:cs="Open Sans"/>
          <w:b/>
          <w:bCs/>
          <w:color w:val="000000" w:themeColor="text1"/>
        </w:rPr>
        <w:t xml:space="preserve">your submission is not yet </w:t>
      </w:r>
      <w:r w:rsidR="00EE79F7" w:rsidRPr="00EE79F7">
        <w:rPr>
          <w:rFonts w:ascii="Open Sans" w:hAnsi="Open Sans" w:cs="Open Sans"/>
          <w:b/>
          <w:bCs/>
          <w:color w:val="000000" w:themeColor="text1"/>
        </w:rPr>
        <w:t>sufficiently completed</w:t>
      </w:r>
      <w:r w:rsidRPr="00EE79F7">
        <w:rPr>
          <w:rFonts w:ascii="Open Sans" w:hAnsi="Open Sans" w:cs="Open Sans"/>
          <w:b/>
          <w:bCs/>
          <w:color w:val="000000" w:themeColor="text1"/>
        </w:rPr>
        <w:t xml:space="preserve"> for you to proceed.</w:t>
      </w:r>
    </w:p>
    <w:p w14:paraId="3FF60F1F" w14:textId="645368BC" w:rsidR="00EE79F7" w:rsidRPr="00EE79F7" w:rsidRDefault="00EE79F7" w:rsidP="00EE79F7">
      <w:pPr>
        <w:rPr>
          <w:rFonts w:ascii="Open Sans" w:hAnsi="Open Sans" w:cs="Open Sans"/>
          <w:color w:val="000000" w:themeColor="text1"/>
        </w:rPr>
      </w:pPr>
      <w:r w:rsidRPr="00EE79F7">
        <w:rPr>
          <w:rFonts w:ascii="Open Sans" w:hAnsi="Open Sans" w:cs="Open Sans"/>
          <w:color w:val="000000" w:themeColor="text1"/>
        </w:rPr>
        <w:t xml:space="preserve">This review is not part of your APC Final </w:t>
      </w:r>
      <w:r w:rsidR="006A1550" w:rsidRPr="00EE79F7">
        <w:rPr>
          <w:rFonts w:ascii="Open Sans" w:hAnsi="Open Sans" w:cs="Open Sans"/>
          <w:color w:val="000000" w:themeColor="text1"/>
        </w:rPr>
        <w:t>Assessment;</w:t>
      </w:r>
      <w:r w:rsidRPr="00EE79F7">
        <w:rPr>
          <w:rFonts w:ascii="Open Sans" w:hAnsi="Open Sans" w:cs="Open Sans"/>
          <w:color w:val="000000" w:themeColor="text1"/>
        </w:rPr>
        <w:t xml:space="preserve"> it is a review of your documentations readiness to be effectively assessed.</w:t>
      </w:r>
    </w:p>
    <w:p w14:paraId="5DAEF09A" w14:textId="405BD25E" w:rsidR="00EE79F7" w:rsidRPr="00EE79F7" w:rsidRDefault="00EE79F7" w:rsidP="00EE79F7">
      <w:pPr>
        <w:rPr>
          <w:rFonts w:ascii="Open Sans" w:hAnsi="Open Sans" w:cs="Open Sans"/>
          <w:color w:val="000000" w:themeColor="text1"/>
        </w:rPr>
      </w:pPr>
      <w:r w:rsidRPr="00EE79F7">
        <w:rPr>
          <w:rFonts w:ascii="Open Sans" w:hAnsi="Open Sans" w:cs="Open Sans"/>
          <w:color w:val="000000" w:themeColor="text1"/>
        </w:rPr>
        <w:t xml:space="preserve">The Assessors have deemed your report </w:t>
      </w:r>
      <w:r w:rsidRPr="006A1550">
        <w:rPr>
          <w:rFonts w:ascii="Open Sans" w:hAnsi="Open Sans" w:cs="Open Sans"/>
          <w:b/>
          <w:bCs/>
          <w:color w:val="000000" w:themeColor="text1"/>
        </w:rPr>
        <w:t>Not Ready</w:t>
      </w:r>
      <w:r w:rsidRPr="00EE79F7">
        <w:rPr>
          <w:rFonts w:ascii="Open Sans" w:hAnsi="Open Sans" w:cs="Open Sans"/>
          <w:color w:val="000000" w:themeColor="text1"/>
        </w:rPr>
        <w:t>, please be aware of the following:</w:t>
      </w:r>
    </w:p>
    <w:p w14:paraId="1B5123B5" w14:textId="3E193FFB" w:rsidR="00EE79F7" w:rsidRPr="00EE79F7" w:rsidRDefault="00EE79F7" w:rsidP="00EE79F7">
      <w:pPr>
        <w:pStyle w:val="ListParagraph"/>
        <w:numPr>
          <w:ilvl w:val="0"/>
          <w:numId w:val="7"/>
        </w:numPr>
        <w:rPr>
          <w:rFonts w:ascii="Open Sans" w:hAnsi="Open Sans" w:cs="Open Sans"/>
          <w:color w:val="000000" w:themeColor="text1"/>
        </w:rPr>
      </w:pPr>
      <w:r w:rsidRPr="00EE79F7">
        <w:rPr>
          <w:rFonts w:ascii="Open Sans" w:hAnsi="Open Sans" w:cs="Open Sans"/>
          <w:color w:val="000000" w:themeColor="text1"/>
        </w:rPr>
        <w:t>Any feedback above is provided to support you and important that you read it carefully</w:t>
      </w:r>
    </w:p>
    <w:p w14:paraId="12D38F7A" w14:textId="77777777" w:rsidR="00EE79F7" w:rsidRPr="00EE79F7" w:rsidRDefault="00EE79F7" w:rsidP="00EE79F7">
      <w:pPr>
        <w:pStyle w:val="ListParagraph"/>
        <w:numPr>
          <w:ilvl w:val="0"/>
          <w:numId w:val="7"/>
        </w:numPr>
        <w:rPr>
          <w:rFonts w:ascii="Open Sans" w:hAnsi="Open Sans" w:cs="Open Sans"/>
          <w:color w:val="000000" w:themeColor="text1"/>
        </w:rPr>
      </w:pPr>
      <w:r w:rsidRPr="00EE79F7">
        <w:rPr>
          <w:rFonts w:ascii="Open Sans" w:hAnsi="Open Sans" w:cs="Open Sans"/>
          <w:color w:val="000000" w:themeColor="text1"/>
        </w:rPr>
        <w:t>Please make any relevant revisions to your document as advised, it may be crucial for your successful assessment outcome</w:t>
      </w:r>
    </w:p>
    <w:p w14:paraId="5934020D" w14:textId="77777777" w:rsidR="00EE79F7" w:rsidRPr="00EE79F7" w:rsidRDefault="00EE79F7" w:rsidP="00EE79F7">
      <w:pPr>
        <w:pStyle w:val="ListParagraph"/>
        <w:numPr>
          <w:ilvl w:val="0"/>
          <w:numId w:val="7"/>
        </w:numPr>
        <w:rPr>
          <w:rFonts w:ascii="Open Sans" w:hAnsi="Open Sans" w:cs="Open Sans"/>
          <w:color w:val="000000" w:themeColor="text1"/>
        </w:rPr>
      </w:pPr>
      <w:r w:rsidRPr="00EE79F7">
        <w:rPr>
          <w:rFonts w:ascii="Open Sans" w:hAnsi="Open Sans" w:cs="Open Sans"/>
          <w:color w:val="000000" w:themeColor="text1"/>
        </w:rPr>
        <w:t>CPD – You should continue to record this up to the final assessment submission and comply with the RICS requirements</w:t>
      </w:r>
    </w:p>
    <w:p w14:paraId="3B3F988C" w14:textId="77777777" w:rsidR="00EE79F7" w:rsidRPr="00EE79F7" w:rsidRDefault="00EE79F7" w:rsidP="00EE79F7">
      <w:pPr>
        <w:pStyle w:val="ListParagraph"/>
        <w:numPr>
          <w:ilvl w:val="0"/>
          <w:numId w:val="7"/>
        </w:numPr>
        <w:rPr>
          <w:rFonts w:ascii="Open Sans" w:hAnsi="Open Sans" w:cs="Open Sans"/>
          <w:color w:val="000000" w:themeColor="text1"/>
        </w:rPr>
      </w:pPr>
      <w:r w:rsidRPr="00EE79F7">
        <w:rPr>
          <w:rFonts w:ascii="Open Sans" w:hAnsi="Open Sans" w:cs="Open Sans"/>
          <w:color w:val="000000" w:themeColor="text1"/>
        </w:rPr>
        <w:t>Producing an exemplary APC Final Assessment submission document will improve your final assessment success</w:t>
      </w:r>
    </w:p>
    <w:p w14:paraId="60044F95" w14:textId="7FDDEB1F" w:rsidR="00EE79F7" w:rsidRPr="00D65819" w:rsidRDefault="00EE79F7" w:rsidP="00EE79F7">
      <w:pPr>
        <w:pStyle w:val="ListParagraph"/>
        <w:numPr>
          <w:ilvl w:val="0"/>
          <w:numId w:val="7"/>
        </w:numPr>
        <w:rPr>
          <w:rFonts w:ascii="Open Sans" w:hAnsi="Open Sans" w:cs="Open Sans"/>
          <w:color w:val="000000" w:themeColor="text1"/>
        </w:rPr>
      </w:pPr>
      <w:r w:rsidRPr="00EE79F7">
        <w:rPr>
          <w:rFonts w:ascii="Open Sans" w:hAnsi="Open Sans" w:cs="Open Sans"/>
          <w:color w:val="000000" w:themeColor="text1"/>
        </w:rPr>
        <w:t>All your selected competencies will be assessed fully at the interview.</w:t>
      </w:r>
    </w:p>
    <w:p w14:paraId="35395ACA" w14:textId="4EF0E467" w:rsidR="00EE79F7" w:rsidRPr="00D65819" w:rsidRDefault="00EE79F7" w:rsidP="00EE79F7">
      <w:pPr>
        <w:rPr>
          <w:rFonts w:ascii="Open Sans" w:hAnsi="Open Sans" w:cs="Open Sans"/>
          <w:b/>
          <w:bCs/>
          <w:color w:val="000000" w:themeColor="text1"/>
        </w:rPr>
      </w:pPr>
      <w:r w:rsidRPr="00D65819">
        <w:rPr>
          <w:rFonts w:ascii="Open Sans" w:hAnsi="Open Sans" w:cs="Open Sans"/>
          <w:b/>
          <w:bCs/>
          <w:color w:val="000000" w:themeColor="text1"/>
        </w:rPr>
        <w:t xml:space="preserve">You must resubmit your submission documentation again for rereview at the next available Preliminary Review submission window.  Please see the </w:t>
      </w:r>
      <w:hyperlink r:id="rId13" w:history="1">
        <w:r w:rsidRPr="006A1550">
          <w:rPr>
            <w:rStyle w:val="Hyperlink"/>
            <w:rFonts w:ascii="Open Sans" w:hAnsi="Open Sans" w:cs="Open Sans"/>
            <w:b/>
            <w:bCs/>
          </w:rPr>
          <w:t>RICS website</w:t>
        </w:r>
      </w:hyperlink>
      <w:r w:rsidRPr="00D65819">
        <w:rPr>
          <w:rFonts w:ascii="Open Sans" w:hAnsi="Open Sans" w:cs="Open Sans"/>
          <w:b/>
          <w:bCs/>
          <w:color w:val="000000" w:themeColor="text1"/>
        </w:rPr>
        <w:t xml:space="preserve"> for dates and details</w:t>
      </w:r>
    </w:p>
    <w:sectPr w:rsidR="00EE79F7" w:rsidRPr="00D65819" w:rsidSect="0008475E">
      <w:headerReference w:type="default" r:id="rId14"/>
      <w:footerReference w:type="even" r:id="rId15"/>
      <w:footerReference w:type="default" r:id="rId16"/>
      <w:headerReference w:type="first" r:id="rId17"/>
      <w:footerReference w:type="first" r:id="rId18"/>
      <w:pgSz w:w="16838" w:h="11906" w:orient="landscape"/>
      <w:pgMar w:top="162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7E3FE" w14:textId="77777777" w:rsidR="00B32863" w:rsidRDefault="00B32863">
      <w:r>
        <w:separator/>
      </w:r>
    </w:p>
  </w:endnote>
  <w:endnote w:type="continuationSeparator" w:id="0">
    <w:p w14:paraId="7FCE8034" w14:textId="77777777" w:rsidR="00B32863" w:rsidRDefault="00B32863">
      <w:r>
        <w:continuationSeparator/>
      </w:r>
    </w:p>
  </w:endnote>
  <w:endnote w:type="continuationNotice" w:id="1">
    <w:p w14:paraId="5576C87C" w14:textId="77777777" w:rsidR="00B32863" w:rsidRDefault="00B328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B1216" w14:textId="77777777" w:rsidR="00AA74F5" w:rsidRDefault="00AA74F5" w:rsidP="003E4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11C76E" w14:textId="77777777" w:rsidR="00AA74F5" w:rsidRDefault="00AA74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CE77C" w14:textId="77777777" w:rsidR="00AA74F5" w:rsidRDefault="00AA74F5" w:rsidP="003E4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7E97648" w14:textId="77777777" w:rsidR="00AA74F5" w:rsidRDefault="00AA74F5">
    <w:pPr>
      <w:pStyle w:val="Footer"/>
    </w:pPr>
    <w:r>
      <w:rPr>
        <w:noProof/>
        <w:lang w:eastAsia="en-GB"/>
      </w:rPr>
      <w:drawing>
        <wp:anchor distT="0" distB="0" distL="114300" distR="114300" simplePos="0" relativeHeight="251658240" behindDoc="1" locked="0" layoutInCell="1" allowOverlap="1" wp14:anchorId="38B36B74" wp14:editId="562E0AF2">
          <wp:simplePos x="0" y="0"/>
          <wp:positionH relativeFrom="column">
            <wp:posOffset>-784225</wp:posOffset>
          </wp:positionH>
          <wp:positionV relativeFrom="paragraph">
            <wp:posOffset>-281305</wp:posOffset>
          </wp:positionV>
          <wp:extent cx="10691495" cy="908050"/>
          <wp:effectExtent l="0" t="0" r="0" b="6350"/>
          <wp:wrapNone/>
          <wp:docPr id="3" name="Picture 3" descr="Description: DML_Data:2 Work Archive:RICS:19764 - RICS 2 page logo &amp; url template - landscape - august 2014:PDF's:19764-RICS LANDSCAPE TEMPLATE-P2-F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ML_Data:2 Work Archive:RICS:19764 - RICS 2 page logo &amp; url template - landscape - august 2014:PDF's:19764-RICS LANDSCAPE TEMPLATE-P2-FOO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1495" cy="90805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rPr>
        <w:rStyle w:val="PageNumber"/>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2386289"/>
      <w:docPartObj>
        <w:docPartGallery w:val="Page Numbers (Bottom of Page)"/>
        <w:docPartUnique/>
      </w:docPartObj>
    </w:sdtPr>
    <w:sdtContent>
      <w:p w14:paraId="6E49CDE1" w14:textId="48B3187E" w:rsidR="00527B12" w:rsidRDefault="00527B12" w:rsidP="00665B3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EFFF5E0" w14:textId="50529325" w:rsidR="00AA74F5" w:rsidRDefault="00AA74F5">
    <w:pPr>
      <w:pStyle w:val="Footer"/>
    </w:pPr>
    <w:r>
      <w:rPr>
        <w:noProof/>
        <w:lang w:eastAsia="en-GB"/>
      </w:rPr>
      <w:drawing>
        <wp:anchor distT="0" distB="0" distL="114300" distR="114300" simplePos="0" relativeHeight="251658242" behindDoc="1" locked="0" layoutInCell="1" allowOverlap="1" wp14:anchorId="493DCF1C" wp14:editId="633F49A6">
          <wp:simplePos x="0" y="0"/>
          <wp:positionH relativeFrom="column">
            <wp:posOffset>-809625</wp:posOffset>
          </wp:positionH>
          <wp:positionV relativeFrom="paragraph">
            <wp:posOffset>-263525</wp:posOffset>
          </wp:positionV>
          <wp:extent cx="10692130" cy="893445"/>
          <wp:effectExtent l="0" t="0" r="0" b="1905"/>
          <wp:wrapNone/>
          <wp:docPr id="1" name="Picture 2" descr="Description: DML_Data:2 Work Archive:RICS:19764 - RICS 2 page logo &amp; url template - landscape - august 2014:PDF's:19764-RICS LANDSCAPE TEMPLATE-P1-F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ML_Data:2 Work Archive:RICS:19764 - RICS 2 page logo &amp; url template - landscape - august 2014:PDF's:19764-RICS LANDSCAPE TEMPLATE-P1-FOO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2130" cy="893445"/>
                  </a:xfrm>
                  <a:prstGeom prst="rect">
                    <a:avLst/>
                  </a:prstGeom>
                  <a:noFill/>
                  <a:ln>
                    <a:noFill/>
                  </a:ln>
                </pic:spPr>
              </pic:pic>
            </a:graphicData>
          </a:graphic>
          <wp14:sizeRelH relativeFrom="page">
            <wp14:pctWidth>0</wp14:pctWidth>
          </wp14:sizeRelH>
          <wp14:sizeRelV relativeFrom="page">
            <wp14:pctHeight>0</wp14:pctHeight>
          </wp14:sizeRelV>
        </wp:anchor>
      </w:drawing>
    </w:r>
    <w:r w:rsidR="005C3B59">
      <w:t xml:space="preserve">Version </w:t>
    </w:r>
    <w:r w:rsidR="000F3F5D">
      <w:t>8</w:t>
    </w:r>
    <w:r w:rsidR="00527B12">
      <w:t xml:space="preserve"> </w:t>
    </w:r>
    <w:r w:rsidR="005C3B59">
      <w:t>–</w:t>
    </w:r>
    <w:r w:rsidR="004D0FEF">
      <w:t xml:space="preserve"> </w:t>
    </w:r>
    <w:r w:rsidR="00725E22">
      <w:t>October</w:t>
    </w:r>
    <w:r w:rsidR="005C3B59">
      <w:t xml:space="preserve"> 202</w:t>
    </w:r>
    <w:r w:rsidR="004D0FEF">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36751" w14:textId="77777777" w:rsidR="00B32863" w:rsidRDefault="00B32863">
      <w:r>
        <w:separator/>
      </w:r>
    </w:p>
  </w:footnote>
  <w:footnote w:type="continuationSeparator" w:id="0">
    <w:p w14:paraId="16010FC1" w14:textId="77777777" w:rsidR="00B32863" w:rsidRDefault="00B32863">
      <w:r>
        <w:continuationSeparator/>
      </w:r>
    </w:p>
  </w:footnote>
  <w:footnote w:type="continuationNotice" w:id="1">
    <w:p w14:paraId="66F4DA54" w14:textId="77777777" w:rsidR="00B32863" w:rsidRDefault="00B328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47599" w14:textId="5D4A3F94" w:rsidR="00AA74F5" w:rsidRDefault="00725E22" w:rsidP="00753A28">
    <w:pPr>
      <w:pStyle w:val="Header"/>
      <w:ind w:left="-284"/>
    </w:pPr>
    <w:r>
      <w:t xml:space="preserve">RICS </w:t>
    </w:r>
    <w:r w:rsidR="00527B12">
      <w:t>APC Preliminary Review - Feedback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7BAA" w14:textId="77777777" w:rsidR="00AA74F5" w:rsidRDefault="00AA74F5">
    <w:pPr>
      <w:pStyle w:val="Header"/>
    </w:pPr>
    <w:r>
      <w:rPr>
        <w:noProof/>
        <w:lang w:eastAsia="en-GB"/>
      </w:rPr>
      <w:drawing>
        <wp:anchor distT="0" distB="0" distL="114300" distR="114300" simplePos="0" relativeHeight="251658241" behindDoc="1" locked="0" layoutInCell="1" allowOverlap="1" wp14:anchorId="3F66BC88" wp14:editId="635B8658">
          <wp:simplePos x="0" y="0"/>
          <wp:positionH relativeFrom="column">
            <wp:posOffset>-714375</wp:posOffset>
          </wp:positionH>
          <wp:positionV relativeFrom="paragraph">
            <wp:posOffset>-448945</wp:posOffset>
          </wp:positionV>
          <wp:extent cx="10692130" cy="1408430"/>
          <wp:effectExtent l="0" t="0" r="0" b="1270"/>
          <wp:wrapNone/>
          <wp:docPr id="2" name="Picture 1" descr="Description: DML_Data:2 Work Archive:RICS:19764 - RICS 2 page logo &amp; url template - landscape - august 2014:PDF's:19764-RICS LANDSCAPE TEMPLATE-P1-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ML_Data:2 Work Archive:RICS:19764 - RICS 2 page logo &amp; url template - landscape - august 2014:PDF's:19764-RICS LANDSCAPE TEMPLATE-P1-HEA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2130" cy="14084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5C2F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BA5512"/>
    <w:multiLevelType w:val="hybridMultilevel"/>
    <w:tmpl w:val="9A3424A0"/>
    <w:lvl w:ilvl="0" w:tplc="7AD48784">
      <w:start w:val="1"/>
      <w:numFmt w:val="bullet"/>
      <w:lvlText w:val="•"/>
      <w:lvlJc w:val="left"/>
      <w:pPr>
        <w:tabs>
          <w:tab w:val="num" w:pos="720"/>
        </w:tabs>
        <w:ind w:left="720" w:hanging="360"/>
      </w:pPr>
      <w:rPr>
        <w:rFonts w:ascii="Arial" w:hAnsi="Arial" w:hint="default"/>
      </w:rPr>
    </w:lvl>
    <w:lvl w:ilvl="1" w:tplc="5AF8783C" w:tentative="1">
      <w:start w:val="1"/>
      <w:numFmt w:val="bullet"/>
      <w:lvlText w:val="•"/>
      <w:lvlJc w:val="left"/>
      <w:pPr>
        <w:tabs>
          <w:tab w:val="num" w:pos="1440"/>
        </w:tabs>
        <w:ind w:left="1440" w:hanging="360"/>
      </w:pPr>
      <w:rPr>
        <w:rFonts w:ascii="Arial" w:hAnsi="Arial" w:hint="default"/>
      </w:rPr>
    </w:lvl>
    <w:lvl w:ilvl="2" w:tplc="05F00E34" w:tentative="1">
      <w:start w:val="1"/>
      <w:numFmt w:val="bullet"/>
      <w:lvlText w:val="•"/>
      <w:lvlJc w:val="left"/>
      <w:pPr>
        <w:tabs>
          <w:tab w:val="num" w:pos="2160"/>
        </w:tabs>
        <w:ind w:left="2160" w:hanging="360"/>
      </w:pPr>
      <w:rPr>
        <w:rFonts w:ascii="Arial" w:hAnsi="Arial" w:hint="default"/>
      </w:rPr>
    </w:lvl>
    <w:lvl w:ilvl="3" w:tplc="1D9078D0" w:tentative="1">
      <w:start w:val="1"/>
      <w:numFmt w:val="bullet"/>
      <w:lvlText w:val="•"/>
      <w:lvlJc w:val="left"/>
      <w:pPr>
        <w:tabs>
          <w:tab w:val="num" w:pos="2880"/>
        </w:tabs>
        <w:ind w:left="2880" w:hanging="360"/>
      </w:pPr>
      <w:rPr>
        <w:rFonts w:ascii="Arial" w:hAnsi="Arial" w:hint="default"/>
      </w:rPr>
    </w:lvl>
    <w:lvl w:ilvl="4" w:tplc="5D56290E" w:tentative="1">
      <w:start w:val="1"/>
      <w:numFmt w:val="bullet"/>
      <w:lvlText w:val="•"/>
      <w:lvlJc w:val="left"/>
      <w:pPr>
        <w:tabs>
          <w:tab w:val="num" w:pos="3600"/>
        </w:tabs>
        <w:ind w:left="3600" w:hanging="360"/>
      </w:pPr>
      <w:rPr>
        <w:rFonts w:ascii="Arial" w:hAnsi="Arial" w:hint="default"/>
      </w:rPr>
    </w:lvl>
    <w:lvl w:ilvl="5" w:tplc="612EB718" w:tentative="1">
      <w:start w:val="1"/>
      <w:numFmt w:val="bullet"/>
      <w:lvlText w:val="•"/>
      <w:lvlJc w:val="left"/>
      <w:pPr>
        <w:tabs>
          <w:tab w:val="num" w:pos="4320"/>
        </w:tabs>
        <w:ind w:left="4320" w:hanging="360"/>
      </w:pPr>
      <w:rPr>
        <w:rFonts w:ascii="Arial" w:hAnsi="Arial" w:hint="default"/>
      </w:rPr>
    </w:lvl>
    <w:lvl w:ilvl="6" w:tplc="A6D47B7E" w:tentative="1">
      <w:start w:val="1"/>
      <w:numFmt w:val="bullet"/>
      <w:lvlText w:val="•"/>
      <w:lvlJc w:val="left"/>
      <w:pPr>
        <w:tabs>
          <w:tab w:val="num" w:pos="5040"/>
        </w:tabs>
        <w:ind w:left="5040" w:hanging="360"/>
      </w:pPr>
      <w:rPr>
        <w:rFonts w:ascii="Arial" w:hAnsi="Arial" w:hint="default"/>
      </w:rPr>
    </w:lvl>
    <w:lvl w:ilvl="7" w:tplc="1400B652" w:tentative="1">
      <w:start w:val="1"/>
      <w:numFmt w:val="bullet"/>
      <w:lvlText w:val="•"/>
      <w:lvlJc w:val="left"/>
      <w:pPr>
        <w:tabs>
          <w:tab w:val="num" w:pos="5760"/>
        </w:tabs>
        <w:ind w:left="5760" w:hanging="360"/>
      </w:pPr>
      <w:rPr>
        <w:rFonts w:ascii="Arial" w:hAnsi="Arial" w:hint="default"/>
      </w:rPr>
    </w:lvl>
    <w:lvl w:ilvl="8" w:tplc="0F9C53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D36D27"/>
    <w:multiLevelType w:val="hybridMultilevel"/>
    <w:tmpl w:val="6E54148E"/>
    <w:lvl w:ilvl="0" w:tplc="0809000B">
      <w:start w:val="1"/>
      <w:numFmt w:val="bullet"/>
      <w:lvlText w:val=""/>
      <w:lvlJc w:val="left"/>
      <w:pPr>
        <w:ind w:left="360" w:hanging="360"/>
      </w:pPr>
      <w:rPr>
        <w:rFonts w:ascii="Wingdings" w:hAnsi="Wingdings"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B565AE"/>
    <w:multiLevelType w:val="hybridMultilevel"/>
    <w:tmpl w:val="3328EAFC"/>
    <w:lvl w:ilvl="0" w:tplc="71AC65A8">
      <w:start w:val="1"/>
      <w:numFmt w:val="bullet"/>
      <w:lvlText w:val="•"/>
      <w:lvlJc w:val="left"/>
      <w:pPr>
        <w:tabs>
          <w:tab w:val="num" w:pos="720"/>
        </w:tabs>
        <w:ind w:left="720" w:hanging="360"/>
      </w:pPr>
      <w:rPr>
        <w:rFonts w:ascii="Arial" w:hAnsi="Arial" w:hint="default"/>
      </w:rPr>
    </w:lvl>
    <w:lvl w:ilvl="1" w:tplc="6518DADC" w:tentative="1">
      <w:start w:val="1"/>
      <w:numFmt w:val="bullet"/>
      <w:lvlText w:val="•"/>
      <w:lvlJc w:val="left"/>
      <w:pPr>
        <w:tabs>
          <w:tab w:val="num" w:pos="1440"/>
        </w:tabs>
        <w:ind w:left="1440" w:hanging="360"/>
      </w:pPr>
      <w:rPr>
        <w:rFonts w:ascii="Arial" w:hAnsi="Arial" w:hint="default"/>
      </w:rPr>
    </w:lvl>
    <w:lvl w:ilvl="2" w:tplc="A8EE3164" w:tentative="1">
      <w:start w:val="1"/>
      <w:numFmt w:val="bullet"/>
      <w:lvlText w:val="•"/>
      <w:lvlJc w:val="left"/>
      <w:pPr>
        <w:tabs>
          <w:tab w:val="num" w:pos="2160"/>
        </w:tabs>
        <w:ind w:left="2160" w:hanging="360"/>
      </w:pPr>
      <w:rPr>
        <w:rFonts w:ascii="Arial" w:hAnsi="Arial" w:hint="default"/>
      </w:rPr>
    </w:lvl>
    <w:lvl w:ilvl="3" w:tplc="2E52625C" w:tentative="1">
      <w:start w:val="1"/>
      <w:numFmt w:val="bullet"/>
      <w:lvlText w:val="•"/>
      <w:lvlJc w:val="left"/>
      <w:pPr>
        <w:tabs>
          <w:tab w:val="num" w:pos="2880"/>
        </w:tabs>
        <w:ind w:left="2880" w:hanging="360"/>
      </w:pPr>
      <w:rPr>
        <w:rFonts w:ascii="Arial" w:hAnsi="Arial" w:hint="default"/>
      </w:rPr>
    </w:lvl>
    <w:lvl w:ilvl="4" w:tplc="C4C2B806" w:tentative="1">
      <w:start w:val="1"/>
      <w:numFmt w:val="bullet"/>
      <w:lvlText w:val="•"/>
      <w:lvlJc w:val="left"/>
      <w:pPr>
        <w:tabs>
          <w:tab w:val="num" w:pos="3600"/>
        </w:tabs>
        <w:ind w:left="3600" w:hanging="360"/>
      </w:pPr>
      <w:rPr>
        <w:rFonts w:ascii="Arial" w:hAnsi="Arial" w:hint="default"/>
      </w:rPr>
    </w:lvl>
    <w:lvl w:ilvl="5" w:tplc="2D3EFEAE" w:tentative="1">
      <w:start w:val="1"/>
      <w:numFmt w:val="bullet"/>
      <w:lvlText w:val="•"/>
      <w:lvlJc w:val="left"/>
      <w:pPr>
        <w:tabs>
          <w:tab w:val="num" w:pos="4320"/>
        </w:tabs>
        <w:ind w:left="4320" w:hanging="360"/>
      </w:pPr>
      <w:rPr>
        <w:rFonts w:ascii="Arial" w:hAnsi="Arial" w:hint="default"/>
      </w:rPr>
    </w:lvl>
    <w:lvl w:ilvl="6" w:tplc="FC6C788C" w:tentative="1">
      <w:start w:val="1"/>
      <w:numFmt w:val="bullet"/>
      <w:lvlText w:val="•"/>
      <w:lvlJc w:val="left"/>
      <w:pPr>
        <w:tabs>
          <w:tab w:val="num" w:pos="5040"/>
        </w:tabs>
        <w:ind w:left="5040" w:hanging="360"/>
      </w:pPr>
      <w:rPr>
        <w:rFonts w:ascii="Arial" w:hAnsi="Arial" w:hint="default"/>
      </w:rPr>
    </w:lvl>
    <w:lvl w:ilvl="7" w:tplc="1180D8F8" w:tentative="1">
      <w:start w:val="1"/>
      <w:numFmt w:val="bullet"/>
      <w:lvlText w:val="•"/>
      <w:lvlJc w:val="left"/>
      <w:pPr>
        <w:tabs>
          <w:tab w:val="num" w:pos="5760"/>
        </w:tabs>
        <w:ind w:left="5760" w:hanging="360"/>
      </w:pPr>
      <w:rPr>
        <w:rFonts w:ascii="Arial" w:hAnsi="Arial" w:hint="default"/>
      </w:rPr>
    </w:lvl>
    <w:lvl w:ilvl="8" w:tplc="42E4B0E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A41B8D"/>
    <w:multiLevelType w:val="hybridMultilevel"/>
    <w:tmpl w:val="84EE09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2B2285"/>
    <w:multiLevelType w:val="hybridMultilevel"/>
    <w:tmpl w:val="2690C9FE"/>
    <w:lvl w:ilvl="0" w:tplc="D1BCA4AA">
      <w:start w:val="1"/>
      <w:numFmt w:val="bullet"/>
      <w:lvlText w:val="•"/>
      <w:lvlJc w:val="left"/>
      <w:pPr>
        <w:tabs>
          <w:tab w:val="num" w:pos="720"/>
        </w:tabs>
        <w:ind w:left="720" w:hanging="360"/>
      </w:pPr>
      <w:rPr>
        <w:rFonts w:ascii="Arial" w:hAnsi="Arial" w:hint="default"/>
      </w:rPr>
    </w:lvl>
    <w:lvl w:ilvl="1" w:tplc="BDD2DC34" w:tentative="1">
      <w:start w:val="1"/>
      <w:numFmt w:val="bullet"/>
      <w:lvlText w:val="•"/>
      <w:lvlJc w:val="left"/>
      <w:pPr>
        <w:tabs>
          <w:tab w:val="num" w:pos="1440"/>
        </w:tabs>
        <w:ind w:left="1440" w:hanging="360"/>
      </w:pPr>
      <w:rPr>
        <w:rFonts w:ascii="Arial" w:hAnsi="Arial" w:hint="default"/>
      </w:rPr>
    </w:lvl>
    <w:lvl w:ilvl="2" w:tplc="68AC1400" w:tentative="1">
      <w:start w:val="1"/>
      <w:numFmt w:val="bullet"/>
      <w:lvlText w:val="•"/>
      <w:lvlJc w:val="left"/>
      <w:pPr>
        <w:tabs>
          <w:tab w:val="num" w:pos="2160"/>
        </w:tabs>
        <w:ind w:left="2160" w:hanging="360"/>
      </w:pPr>
      <w:rPr>
        <w:rFonts w:ascii="Arial" w:hAnsi="Arial" w:hint="default"/>
      </w:rPr>
    </w:lvl>
    <w:lvl w:ilvl="3" w:tplc="BAE8E590" w:tentative="1">
      <w:start w:val="1"/>
      <w:numFmt w:val="bullet"/>
      <w:lvlText w:val="•"/>
      <w:lvlJc w:val="left"/>
      <w:pPr>
        <w:tabs>
          <w:tab w:val="num" w:pos="2880"/>
        </w:tabs>
        <w:ind w:left="2880" w:hanging="360"/>
      </w:pPr>
      <w:rPr>
        <w:rFonts w:ascii="Arial" w:hAnsi="Arial" w:hint="default"/>
      </w:rPr>
    </w:lvl>
    <w:lvl w:ilvl="4" w:tplc="8960925A" w:tentative="1">
      <w:start w:val="1"/>
      <w:numFmt w:val="bullet"/>
      <w:lvlText w:val="•"/>
      <w:lvlJc w:val="left"/>
      <w:pPr>
        <w:tabs>
          <w:tab w:val="num" w:pos="3600"/>
        </w:tabs>
        <w:ind w:left="3600" w:hanging="360"/>
      </w:pPr>
      <w:rPr>
        <w:rFonts w:ascii="Arial" w:hAnsi="Arial" w:hint="default"/>
      </w:rPr>
    </w:lvl>
    <w:lvl w:ilvl="5" w:tplc="2FC604AA" w:tentative="1">
      <w:start w:val="1"/>
      <w:numFmt w:val="bullet"/>
      <w:lvlText w:val="•"/>
      <w:lvlJc w:val="left"/>
      <w:pPr>
        <w:tabs>
          <w:tab w:val="num" w:pos="4320"/>
        </w:tabs>
        <w:ind w:left="4320" w:hanging="360"/>
      </w:pPr>
      <w:rPr>
        <w:rFonts w:ascii="Arial" w:hAnsi="Arial" w:hint="default"/>
      </w:rPr>
    </w:lvl>
    <w:lvl w:ilvl="6" w:tplc="56BA8D5A" w:tentative="1">
      <w:start w:val="1"/>
      <w:numFmt w:val="bullet"/>
      <w:lvlText w:val="•"/>
      <w:lvlJc w:val="left"/>
      <w:pPr>
        <w:tabs>
          <w:tab w:val="num" w:pos="5040"/>
        </w:tabs>
        <w:ind w:left="5040" w:hanging="360"/>
      </w:pPr>
      <w:rPr>
        <w:rFonts w:ascii="Arial" w:hAnsi="Arial" w:hint="default"/>
      </w:rPr>
    </w:lvl>
    <w:lvl w:ilvl="7" w:tplc="3758990E" w:tentative="1">
      <w:start w:val="1"/>
      <w:numFmt w:val="bullet"/>
      <w:lvlText w:val="•"/>
      <w:lvlJc w:val="left"/>
      <w:pPr>
        <w:tabs>
          <w:tab w:val="num" w:pos="5760"/>
        </w:tabs>
        <w:ind w:left="5760" w:hanging="360"/>
      </w:pPr>
      <w:rPr>
        <w:rFonts w:ascii="Arial" w:hAnsi="Arial" w:hint="default"/>
      </w:rPr>
    </w:lvl>
    <w:lvl w:ilvl="8" w:tplc="2F44CB9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83A0E4B"/>
    <w:multiLevelType w:val="hybridMultilevel"/>
    <w:tmpl w:val="026A04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A93EF2"/>
    <w:multiLevelType w:val="hybridMultilevel"/>
    <w:tmpl w:val="0D0E3AD6"/>
    <w:lvl w:ilvl="0" w:tplc="74707A02">
      <w:start w:val="1"/>
      <w:numFmt w:val="bullet"/>
      <w:lvlText w:val="•"/>
      <w:lvlJc w:val="left"/>
      <w:pPr>
        <w:tabs>
          <w:tab w:val="num" w:pos="720"/>
        </w:tabs>
        <w:ind w:left="720" w:hanging="360"/>
      </w:pPr>
      <w:rPr>
        <w:rFonts w:ascii="Arial" w:hAnsi="Arial" w:hint="default"/>
      </w:rPr>
    </w:lvl>
    <w:lvl w:ilvl="1" w:tplc="0D6C5DDA" w:tentative="1">
      <w:start w:val="1"/>
      <w:numFmt w:val="bullet"/>
      <w:lvlText w:val="•"/>
      <w:lvlJc w:val="left"/>
      <w:pPr>
        <w:tabs>
          <w:tab w:val="num" w:pos="1440"/>
        </w:tabs>
        <w:ind w:left="1440" w:hanging="360"/>
      </w:pPr>
      <w:rPr>
        <w:rFonts w:ascii="Arial" w:hAnsi="Arial" w:hint="default"/>
      </w:rPr>
    </w:lvl>
    <w:lvl w:ilvl="2" w:tplc="06460432" w:tentative="1">
      <w:start w:val="1"/>
      <w:numFmt w:val="bullet"/>
      <w:lvlText w:val="•"/>
      <w:lvlJc w:val="left"/>
      <w:pPr>
        <w:tabs>
          <w:tab w:val="num" w:pos="2160"/>
        </w:tabs>
        <w:ind w:left="2160" w:hanging="360"/>
      </w:pPr>
      <w:rPr>
        <w:rFonts w:ascii="Arial" w:hAnsi="Arial" w:hint="default"/>
      </w:rPr>
    </w:lvl>
    <w:lvl w:ilvl="3" w:tplc="53A0759E" w:tentative="1">
      <w:start w:val="1"/>
      <w:numFmt w:val="bullet"/>
      <w:lvlText w:val="•"/>
      <w:lvlJc w:val="left"/>
      <w:pPr>
        <w:tabs>
          <w:tab w:val="num" w:pos="2880"/>
        </w:tabs>
        <w:ind w:left="2880" w:hanging="360"/>
      </w:pPr>
      <w:rPr>
        <w:rFonts w:ascii="Arial" w:hAnsi="Arial" w:hint="default"/>
      </w:rPr>
    </w:lvl>
    <w:lvl w:ilvl="4" w:tplc="CD98DBBE" w:tentative="1">
      <w:start w:val="1"/>
      <w:numFmt w:val="bullet"/>
      <w:lvlText w:val="•"/>
      <w:lvlJc w:val="left"/>
      <w:pPr>
        <w:tabs>
          <w:tab w:val="num" w:pos="3600"/>
        </w:tabs>
        <w:ind w:left="3600" w:hanging="360"/>
      </w:pPr>
      <w:rPr>
        <w:rFonts w:ascii="Arial" w:hAnsi="Arial" w:hint="default"/>
      </w:rPr>
    </w:lvl>
    <w:lvl w:ilvl="5" w:tplc="B09A89F0" w:tentative="1">
      <w:start w:val="1"/>
      <w:numFmt w:val="bullet"/>
      <w:lvlText w:val="•"/>
      <w:lvlJc w:val="left"/>
      <w:pPr>
        <w:tabs>
          <w:tab w:val="num" w:pos="4320"/>
        </w:tabs>
        <w:ind w:left="4320" w:hanging="360"/>
      </w:pPr>
      <w:rPr>
        <w:rFonts w:ascii="Arial" w:hAnsi="Arial" w:hint="default"/>
      </w:rPr>
    </w:lvl>
    <w:lvl w:ilvl="6" w:tplc="302A2682" w:tentative="1">
      <w:start w:val="1"/>
      <w:numFmt w:val="bullet"/>
      <w:lvlText w:val="•"/>
      <w:lvlJc w:val="left"/>
      <w:pPr>
        <w:tabs>
          <w:tab w:val="num" w:pos="5040"/>
        </w:tabs>
        <w:ind w:left="5040" w:hanging="360"/>
      </w:pPr>
      <w:rPr>
        <w:rFonts w:ascii="Arial" w:hAnsi="Arial" w:hint="default"/>
      </w:rPr>
    </w:lvl>
    <w:lvl w:ilvl="7" w:tplc="B1E88322" w:tentative="1">
      <w:start w:val="1"/>
      <w:numFmt w:val="bullet"/>
      <w:lvlText w:val="•"/>
      <w:lvlJc w:val="left"/>
      <w:pPr>
        <w:tabs>
          <w:tab w:val="num" w:pos="5760"/>
        </w:tabs>
        <w:ind w:left="5760" w:hanging="360"/>
      </w:pPr>
      <w:rPr>
        <w:rFonts w:ascii="Arial" w:hAnsi="Arial" w:hint="default"/>
      </w:rPr>
    </w:lvl>
    <w:lvl w:ilvl="8" w:tplc="36023EA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EC763DE"/>
    <w:multiLevelType w:val="hybridMultilevel"/>
    <w:tmpl w:val="03588DE4"/>
    <w:lvl w:ilvl="0" w:tplc="CE78836E">
      <w:start w:val="1"/>
      <w:numFmt w:val="bullet"/>
      <w:lvlText w:val="•"/>
      <w:lvlJc w:val="left"/>
      <w:pPr>
        <w:tabs>
          <w:tab w:val="num" w:pos="720"/>
        </w:tabs>
        <w:ind w:left="720" w:hanging="360"/>
      </w:pPr>
      <w:rPr>
        <w:rFonts w:ascii="Arial" w:hAnsi="Arial" w:hint="default"/>
      </w:rPr>
    </w:lvl>
    <w:lvl w:ilvl="1" w:tplc="BA446278" w:tentative="1">
      <w:start w:val="1"/>
      <w:numFmt w:val="bullet"/>
      <w:lvlText w:val="•"/>
      <w:lvlJc w:val="left"/>
      <w:pPr>
        <w:tabs>
          <w:tab w:val="num" w:pos="1440"/>
        </w:tabs>
        <w:ind w:left="1440" w:hanging="360"/>
      </w:pPr>
      <w:rPr>
        <w:rFonts w:ascii="Arial" w:hAnsi="Arial" w:hint="default"/>
      </w:rPr>
    </w:lvl>
    <w:lvl w:ilvl="2" w:tplc="307A1F10" w:tentative="1">
      <w:start w:val="1"/>
      <w:numFmt w:val="bullet"/>
      <w:lvlText w:val="•"/>
      <w:lvlJc w:val="left"/>
      <w:pPr>
        <w:tabs>
          <w:tab w:val="num" w:pos="2160"/>
        </w:tabs>
        <w:ind w:left="2160" w:hanging="360"/>
      </w:pPr>
      <w:rPr>
        <w:rFonts w:ascii="Arial" w:hAnsi="Arial" w:hint="default"/>
      </w:rPr>
    </w:lvl>
    <w:lvl w:ilvl="3" w:tplc="130291A6" w:tentative="1">
      <w:start w:val="1"/>
      <w:numFmt w:val="bullet"/>
      <w:lvlText w:val="•"/>
      <w:lvlJc w:val="left"/>
      <w:pPr>
        <w:tabs>
          <w:tab w:val="num" w:pos="2880"/>
        </w:tabs>
        <w:ind w:left="2880" w:hanging="360"/>
      </w:pPr>
      <w:rPr>
        <w:rFonts w:ascii="Arial" w:hAnsi="Arial" w:hint="default"/>
      </w:rPr>
    </w:lvl>
    <w:lvl w:ilvl="4" w:tplc="1272ED6C" w:tentative="1">
      <w:start w:val="1"/>
      <w:numFmt w:val="bullet"/>
      <w:lvlText w:val="•"/>
      <w:lvlJc w:val="left"/>
      <w:pPr>
        <w:tabs>
          <w:tab w:val="num" w:pos="3600"/>
        </w:tabs>
        <w:ind w:left="3600" w:hanging="360"/>
      </w:pPr>
      <w:rPr>
        <w:rFonts w:ascii="Arial" w:hAnsi="Arial" w:hint="default"/>
      </w:rPr>
    </w:lvl>
    <w:lvl w:ilvl="5" w:tplc="D8E20B30" w:tentative="1">
      <w:start w:val="1"/>
      <w:numFmt w:val="bullet"/>
      <w:lvlText w:val="•"/>
      <w:lvlJc w:val="left"/>
      <w:pPr>
        <w:tabs>
          <w:tab w:val="num" w:pos="4320"/>
        </w:tabs>
        <w:ind w:left="4320" w:hanging="360"/>
      </w:pPr>
      <w:rPr>
        <w:rFonts w:ascii="Arial" w:hAnsi="Arial" w:hint="default"/>
      </w:rPr>
    </w:lvl>
    <w:lvl w:ilvl="6" w:tplc="777A11F8" w:tentative="1">
      <w:start w:val="1"/>
      <w:numFmt w:val="bullet"/>
      <w:lvlText w:val="•"/>
      <w:lvlJc w:val="left"/>
      <w:pPr>
        <w:tabs>
          <w:tab w:val="num" w:pos="5040"/>
        </w:tabs>
        <w:ind w:left="5040" w:hanging="360"/>
      </w:pPr>
      <w:rPr>
        <w:rFonts w:ascii="Arial" w:hAnsi="Arial" w:hint="default"/>
      </w:rPr>
    </w:lvl>
    <w:lvl w:ilvl="7" w:tplc="ACE2D0F4" w:tentative="1">
      <w:start w:val="1"/>
      <w:numFmt w:val="bullet"/>
      <w:lvlText w:val="•"/>
      <w:lvlJc w:val="left"/>
      <w:pPr>
        <w:tabs>
          <w:tab w:val="num" w:pos="5760"/>
        </w:tabs>
        <w:ind w:left="5760" w:hanging="360"/>
      </w:pPr>
      <w:rPr>
        <w:rFonts w:ascii="Arial" w:hAnsi="Arial" w:hint="default"/>
      </w:rPr>
    </w:lvl>
    <w:lvl w:ilvl="8" w:tplc="A4EEBBE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16425BE"/>
    <w:multiLevelType w:val="hybridMultilevel"/>
    <w:tmpl w:val="4192DFA0"/>
    <w:lvl w:ilvl="0" w:tplc="CB229576">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B94DA6"/>
    <w:multiLevelType w:val="hybridMultilevel"/>
    <w:tmpl w:val="4EF683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76033E"/>
    <w:multiLevelType w:val="hybridMultilevel"/>
    <w:tmpl w:val="39D4D834"/>
    <w:lvl w:ilvl="0" w:tplc="CB229576">
      <w:start w:val="1"/>
      <w:numFmt w:val="bullet"/>
      <w:lvlText w:val="•"/>
      <w:lvlJc w:val="left"/>
      <w:pPr>
        <w:tabs>
          <w:tab w:val="num" w:pos="720"/>
        </w:tabs>
        <w:ind w:left="720" w:hanging="360"/>
      </w:pPr>
      <w:rPr>
        <w:rFonts w:ascii="Arial" w:hAnsi="Arial" w:hint="default"/>
      </w:rPr>
    </w:lvl>
    <w:lvl w:ilvl="1" w:tplc="3AD08C56">
      <w:numFmt w:val="bullet"/>
      <w:lvlText w:val="•"/>
      <w:lvlJc w:val="left"/>
      <w:pPr>
        <w:tabs>
          <w:tab w:val="num" w:pos="1440"/>
        </w:tabs>
        <w:ind w:left="1440" w:hanging="360"/>
      </w:pPr>
      <w:rPr>
        <w:rFonts w:ascii="Arial" w:hAnsi="Arial" w:hint="default"/>
      </w:rPr>
    </w:lvl>
    <w:lvl w:ilvl="2" w:tplc="32C07580">
      <w:numFmt w:val="bullet"/>
      <w:lvlText w:val="•"/>
      <w:lvlJc w:val="left"/>
      <w:pPr>
        <w:tabs>
          <w:tab w:val="num" w:pos="2160"/>
        </w:tabs>
        <w:ind w:left="2160" w:hanging="360"/>
      </w:pPr>
      <w:rPr>
        <w:rFonts w:ascii="Arial" w:hAnsi="Arial" w:hint="default"/>
      </w:rPr>
    </w:lvl>
    <w:lvl w:ilvl="3" w:tplc="1564E7CC" w:tentative="1">
      <w:start w:val="1"/>
      <w:numFmt w:val="bullet"/>
      <w:lvlText w:val="•"/>
      <w:lvlJc w:val="left"/>
      <w:pPr>
        <w:tabs>
          <w:tab w:val="num" w:pos="2880"/>
        </w:tabs>
        <w:ind w:left="2880" w:hanging="360"/>
      </w:pPr>
      <w:rPr>
        <w:rFonts w:ascii="Arial" w:hAnsi="Arial" w:hint="default"/>
      </w:rPr>
    </w:lvl>
    <w:lvl w:ilvl="4" w:tplc="08D8CA90" w:tentative="1">
      <w:start w:val="1"/>
      <w:numFmt w:val="bullet"/>
      <w:lvlText w:val="•"/>
      <w:lvlJc w:val="left"/>
      <w:pPr>
        <w:tabs>
          <w:tab w:val="num" w:pos="3600"/>
        </w:tabs>
        <w:ind w:left="3600" w:hanging="360"/>
      </w:pPr>
      <w:rPr>
        <w:rFonts w:ascii="Arial" w:hAnsi="Arial" w:hint="default"/>
      </w:rPr>
    </w:lvl>
    <w:lvl w:ilvl="5" w:tplc="6D84F9CA" w:tentative="1">
      <w:start w:val="1"/>
      <w:numFmt w:val="bullet"/>
      <w:lvlText w:val="•"/>
      <w:lvlJc w:val="left"/>
      <w:pPr>
        <w:tabs>
          <w:tab w:val="num" w:pos="4320"/>
        </w:tabs>
        <w:ind w:left="4320" w:hanging="360"/>
      </w:pPr>
      <w:rPr>
        <w:rFonts w:ascii="Arial" w:hAnsi="Arial" w:hint="default"/>
      </w:rPr>
    </w:lvl>
    <w:lvl w:ilvl="6" w:tplc="40DCC83A" w:tentative="1">
      <w:start w:val="1"/>
      <w:numFmt w:val="bullet"/>
      <w:lvlText w:val="•"/>
      <w:lvlJc w:val="left"/>
      <w:pPr>
        <w:tabs>
          <w:tab w:val="num" w:pos="5040"/>
        </w:tabs>
        <w:ind w:left="5040" w:hanging="360"/>
      </w:pPr>
      <w:rPr>
        <w:rFonts w:ascii="Arial" w:hAnsi="Arial" w:hint="default"/>
      </w:rPr>
    </w:lvl>
    <w:lvl w:ilvl="7" w:tplc="0F325870" w:tentative="1">
      <w:start w:val="1"/>
      <w:numFmt w:val="bullet"/>
      <w:lvlText w:val="•"/>
      <w:lvlJc w:val="left"/>
      <w:pPr>
        <w:tabs>
          <w:tab w:val="num" w:pos="5760"/>
        </w:tabs>
        <w:ind w:left="5760" w:hanging="360"/>
      </w:pPr>
      <w:rPr>
        <w:rFonts w:ascii="Arial" w:hAnsi="Arial" w:hint="default"/>
      </w:rPr>
    </w:lvl>
    <w:lvl w:ilvl="8" w:tplc="1CE00DA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5817A4F"/>
    <w:multiLevelType w:val="hybridMultilevel"/>
    <w:tmpl w:val="0956979C"/>
    <w:lvl w:ilvl="0" w:tplc="5E649352">
      <w:numFmt w:val="bullet"/>
      <w:lvlText w:val="•"/>
      <w:lvlJc w:val="left"/>
      <w:pPr>
        <w:tabs>
          <w:tab w:val="num" w:pos="360"/>
        </w:tabs>
        <w:ind w:left="360" w:hanging="360"/>
      </w:pPr>
      <w:rPr>
        <w:rFonts w:ascii="Arial" w:hAnsi="Aria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3" w15:restartNumberingAfterBreak="0">
    <w:nsid w:val="2A5B2703"/>
    <w:multiLevelType w:val="hybridMultilevel"/>
    <w:tmpl w:val="D5A47C68"/>
    <w:lvl w:ilvl="0" w:tplc="CB229576">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B617639"/>
    <w:multiLevelType w:val="hybridMultilevel"/>
    <w:tmpl w:val="788C3798"/>
    <w:lvl w:ilvl="0" w:tplc="52644A72">
      <w:start w:val="1"/>
      <w:numFmt w:val="bullet"/>
      <w:lvlText w:val="•"/>
      <w:lvlJc w:val="left"/>
      <w:pPr>
        <w:tabs>
          <w:tab w:val="num" w:pos="720"/>
        </w:tabs>
        <w:ind w:left="720" w:hanging="360"/>
      </w:pPr>
      <w:rPr>
        <w:rFonts w:ascii="Arial" w:hAnsi="Arial" w:hint="default"/>
      </w:rPr>
    </w:lvl>
    <w:lvl w:ilvl="1" w:tplc="65BC3E46" w:tentative="1">
      <w:start w:val="1"/>
      <w:numFmt w:val="bullet"/>
      <w:lvlText w:val="•"/>
      <w:lvlJc w:val="left"/>
      <w:pPr>
        <w:tabs>
          <w:tab w:val="num" w:pos="1440"/>
        </w:tabs>
        <w:ind w:left="1440" w:hanging="360"/>
      </w:pPr>
      <w:rPr>
        <w:rFonts w:ascii="Arial" w:hAnsi="Arial" w:hint="default"/>
      </w:rPr>
    </w:lvl>
    <w:lvl w:ilvl="2" w:tplc="8716F51A" w:tentative="1">
      <w:start w:val="1"/>
      <w:numFmt w:val="bullet"/>
      <w:lvlText w:val="•"/>
      <w:lvlJc w:val="left"/>
      <w:pPr>
        <w:tabs>
          <w:tab w:val="num" w:pos="2160"/>
        </w:tabs>
        <w:ind w:left="2160" w:hanging="360"/>
      </w:pPr>
      <w:rPr>
        <w:rFonts w:ascii="Arial" w:hAnsi="Arial" w:hint="default"/>
      </w:rPr>
    </w:lvl>
    <w:lvl w:ilvl="3" w:tplc="9E64E664" w:tentative="1">
      <w:start w:val="1"/>
      <w:numFmt w:val="bullet"/>
      <w:lvlText w:val="•"/>
      <w:lvlJc w:val="left"/>
      <w:pPr>
        <w:tabs>
          <w:tab w:val="num" w:pos="2880"/>
        </w:tabs>
        <w:ind w:left="2880" w:hanging="360"/>
      </w:pPr>
      <w:rPr>
        <w:rFonts w:ascii="Arial" w:hAnsi="Arial" w:hint="default"/>
      </w:rPr>
    </w:lvl>
    <w:lvl w:ilvl="4" w:tplc="08B0A6B4" w:tentative="1">
      <w:start w:val="1"/>
      <w:numFmt w:val="bullet"/>
      <w:lvlText w:val="•"/>
      <w:lvlJc w:val="left"/>
      <w:pPr>
        <w:tabs>
          <w:tab w:val="num" w:pos="3600"/>
        </w:tabs>
        <w:ind w:left="3600" w:hanging="360"/>
      </w:pPr>
      <w:rPr>
        <w:rFonts w:ascii="Arial" w:hAnsi="Arial" w:hint="default"/>
      </w:rPr>
    </w:lvl>
    <w:lvl w:ilvl="5" w:tplc="BE1CD61C" w:tentative="1">
      <w:start w:val="1"/>
      <w:numFmt w:val="bullet"/>
      <w:lvlText w:val="•"/>
      <w:lvlJc w:val="left"/>
      <w:pPr>
        <w:tabs>
          <w:tab w:val="num" w:pos="4320"/>
        </w:tabs>
        <w:ind w:left="4320" w:hanging="360"/>
      </w:pPr>
      <w:rPr>
        <w:rFonts w:ascii="Arial" w:hAnsi="Arial" w:hint="default"/>
      </w:rPr>
    </w:lvl>
    <w:lvl w:ilvl="6" w:tplc="81ECC504" w:tentative="1">
      <w:start w:val="1"/>
      <w:numFmt w:val="bullet"/>
      <w:lvlText w:val="•"/>
      <w:lvlJc w:val="left"/>
      <w:pPr>
        <w:tabs>
          <w:tab w:val="num" w:pos="5040"/>
        </w:tabs>
        <w:ind w:left="5040" w:hanging="360"/>
      </w:pPr>
      <w:rPr>
        <w:rFonts w:ascii="Arial" w:hAnsi="Arial" w:hint="default"/>
      </w:rPr>
    </w:lvl>
    <w:lvl w:ilvl="7" w:tplc="CF429B8E" w:tentative="1">
      <w:start w:val="1"/>
      <w:numFmt w:val="bullet"/>
      <w:lvlText w:val="•"/>
      <w:lvlJc w:val="left"/>
      <w:pPr>
        <w:tabs>
          <w:tab w:val="num" w:pos="5760"/>
        </w:tabs>
        <w:ind w:left="5760" w:hanging="360"/>
      </w:pPr>
      <w:rPr>
        <w:rFonts w:ascii="Arial" w:hAnsi="Arial" w:hint="default"/>
      </w:rPr>
    </w:lvl>
    <w:lvl w:ilvl="8" w:tplc="FC281A8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E1062BC"/>
    <w:multiLevelType w:val="hybridMultilevel"/>
    <w:tmpl w:val="09CC15A6"/>
    <w:lvl w:ilvl="0" w:tplc="60ECC168">
      <w:start w:val="1"/>
      <w:numFmt w:val="bullet"/>
      <w:lvlText w:val="•"/>
      <w:lvlJc w:val="left"/>
      <w:pPr>
        <w:ind w:left="360" w:hanging="360"/>
      </w:pPr>
      <w:rPr>
        <w:rFonts w:ascii="Arial" w:hAnsi="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5467392"/>
    <w:multiLevelType w:val="hybridMultilevel"/>
    <w:tmpl w:val="F372E772"/>
    <w:lvl w:ilvl="0" w:tplc="7E04F258">
      <w:start w:val="1"/>
      <w:numFmt w:val="bullet"/>
      <w:lvlText w:val="•"/>
      <w:lvlJc w:val="left"/>
      <w:pPr>
        <w:tabs>
          <w:tab w:val="num" w:pos="720"/>
        </w:tabs>
        <w:ind w:left="720" w:hanging="360"/>
      </w:pPr>
      <w:rPr>
        <w:rFonts w:ascii="Arial" w:hAnsi="Arial" w:hint="default"/>
      </w:rPr>
    </w:lvl>
    <w:lvl w:ilvl="1" w:tplc="AD66C104" w:tentative="1">
      <w:start w:val="1"/>
      <w:numFmt w:val="bullet"/>
      <w:lvlText w:val="•"/>
      <w:lvlJc w:val="left"/>
      <w:pPr>
        <w:tabs>
          <w:tab w:val="num" w:pos="1440"/>
        </w:tabs>
        <w:ind w:left="1440" w:hanging="360"/>
      </w:pPr>
      <w:rPr>
        <w:rFonts w:ascii="Arial" w:hAnsi="Arial" w:hint="default"/>
      </w:rPr>
    </w:lvl>
    <w:lvl w:ilvl="2" w:tplc="6A48B9E8" w:tentative="1">
      <w:start w:val="1"/>
      <w:numFmt w:val="bullet"/>
      <w:lvlText w:val="•"/>
      <w:lvlJc w:val="left"/>
      <w:pPr>
        <w:tabs>
          <w:tab w:val="num" w:pos="2160"/>
        </w:tabs>
        <w:ind w:left="2160" w:hanging="360"/>
      </w:pPr>
      <w:rPr>
        <w:rFonts w:ascii="Arial" w:hAnsi="Arial" w:hint="default"/>
      </w:rPr>
    </w:lvl>
    <w:lvl w:ilvl="3" w:tplc="6C3E07BE" w:tentative="1">
      <w:start w:val="1"/>
      <w:numFmt w:val="bullet"/>
      <w:lvlText w:val="•"/>
      <w:lvlJc w:val="left"/>
      <w:pPr>
        <w:tabs>
          <w:tab w:val="num" w:pos="2880"/>
        </w:tabs>
        <w:ind w:left="2880" w:hanging="360"/>
      </w:pPr>
      <w:rPr>
        <w:rFonts w:ascii="Arial" w:hAnsi="Arial" w:hint="default"/>
      </w:rPr>
    </w:lvl>
    <w:lvl w:ilvl="4" w:tplc="3D8A4DC0" w:tentative="1">
      <w:start w:val="1"/>
      <w:numFmt w:val="bullet"/>
      <w:lvlText w:val="•"/>
      <w:lvlJc w:val="left"/>
      <w:pPr>
        <w:tabs>
          <w:tab w:val="num" w:pos="3600"/>
        </w:tabs>
        <w:ind w:left="3600" w:hanging="360"/>
      </w:pPr>
      <w:rPr>
        <w:rFonts w:ascii="Arial" w:hAnsi="Arial" w:hint="default"/>
      </w:rPr>
    </w:lvl>
    <w:lvl w:ilvl="5" w:tplc="56C89DE4" w:tentative="1">
      <w:start w:val="1"/>
      <w:numFmt w:val="bullet"/>
      <w:lvlText w:val="•"/>
      <w:lvlJc w:val="left"/>
      <w:pPr>
        <w:tabs>
          <w:tab w:val="num" w:pos="4320"/>
        </w:tabs>
        <w:ind w:left="4320" w:hanging="360"/>
      </w:pPr>
      <w:rPr>
        <w:rFonts w:ascii="Arial" w:hAnsi="Arial" w:hint="default"/>
      </w:rPr>
    </w:lvl>
    <w:lvl w:ilvl="6" w:tplc="CC38F8F8" w:tentative="1">
      <w:start w:val="1"/>
      <w:numFmt w:val="bullet"/>
      <w:lvlText w:val="•"/>
      <w:lvlJc w:val="left"/>
      <w:pPr>
        <w:tabs>
          <w:tab w:val="num" w:pos="5040"/>
        </w:tabs>
        <w:ind w:left="5040" w:hanging="360"/>
      </w:pPr>
      <w:rPr>
        <w:rFonts w:ascii="Arial" w:hAnsi="Arial" w:hint="default"/>
      </w:rPr>
    </w:lvl>
    <w:lvl w:ilvl="7" w:tplc="D7A4609E" w:tentative="1">
      <w:start w:val="1"/>
      <w:numFmt w:val="bullet"/>
      <w:lvlText w:val="•"/>
      <w:lvlJc w:val="left"/>
      <w:pPr>
        <w:tabs>
          <w:tab w:val="num" w:pos="5760"/>
        </w:tabs>
        <w:ind w:left="5760" w:hanging="360"/>
      </w:pPr>
      <w:rPr>
        <w:rFonts w:ascii="Arial" w:hAnsi="Arial" w:hint="default"/>
      </w:rPr>
    </w:lvl>
    <w:lvl w:ilvl="8" w:tplc="0D88777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9313A1A"/>
    <w:multiLevelType w:val="hybridMultilevel"/>
    <w:tmpl w:val="4D1206F0"/>
    <w:lvl w:ilvl="0" w:tplc="60ECC168">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FC5321"/>
    <w:multiLevelType w:val="hybridMultilevel"/>
    <w:tmpl w:val="A1A8545E"/>
    <w:lvl w:ilvl="0" w:tplc="03149802">
      <w:start w:val="1"/>
      <w:numFmt w:val="bullet"/>
      <w:lvlText w:val="•"/>
      <w:lvlJc w:val="left"/>
      <w:pPr>
        <w:tabs>
          <w:tab w:val="num" w:pos="720"/>
        </w:tabs>
        <w:ind w:left="720" w:hanging="360"/>
      </w:pPr>
      <w:rPr>
        <w:rFonts w:ascii="Arial" w:hAnsi="Arial" w:hint="default"/>
      </w:rPr>
    </w:lvl>
    <w:lvl w:ilvl="1" w:tplc="347A823A" w:tentative="1">
      <w:start w:val="1"/>
      <w:numFmt w:val="bullet"/>
      <w:lvlText w:val="•"/>
      <w:lvlJc w:val="left"/>
      <w:pPr>
        <w:tabs>
          <w:tab w:val="num" w:pos="1440"/>
        </w:tabs>
        <w:ind w:left="1440" w:hanging="360"/>
      </w:pPr>
      <w:rPr>
        <w:rFonts w:ascii="Arial" w:hAnsi="Arial" w:hint="default"/>
      </w:rPr>
    </w:lvl>
    <w:lvl w:ilvl="2" w:tplc="7EB0BA90">
      <w:start w:val="1"/>
      <w:numFmt w:val="bullet"/>
      <w:lvlText w:val="•"/>
      <w:lvlJc w:val="left"/>
      <w:pPr>
        <w:tabs>
          <w:tab w:val="num" w:pos="2160"/>
        </w:tabs>
        <w:ind w:left="2160" w:hanging="360"/>
      </w:pPr>
      <w:rPr>
        <w:rFonts w:ascii="Arial" w:hAnsi="Arial" w:hint="default"/>
      </w:rPr>
    </w:lvl>
    <w:lvl w:ilvl="3" w:tplc="B848102C" w:tentative="1">
      <w:start w:val="1"/>
      <w:numFmt w:val="bullet"/>
      <w:lvlText w:val="•"/>
      <w:lvlJc w:val="left"/>
      <w:pPr>
        <w:tabs>
          <w:tab w:val="num" w:pos="2880"/>
        </w:tabs>
        <w:ind w:left="2880" w:hanging="360"/>
      </w:pPr>
      <w:rPr>
        <w:rFonts w:ascii="Arial" w:hAnsi="Arial" w:hint="default"/>
      </w:rPr>
    </w:lvl>
    <w:lvl w:ilvl="4" w:tplc="EAE04AE2" w:tentative="1">
      <w:start w:val="1"/>
      <w:numFmt w:val="bullet"/>
      <w:lvlText w:val="•"/>
      <w:lvlJc w:val="left"/>
      <w:pPr>
        <w:tabs>
          <w:tab w:val="num" w:pos="3600"/>
        </w:tabs>
        <w:ind w:left="3600" w:hanging="360"/>
      </w:pPr>
      <w:rPr>
        <w:rFonts w:ascii="Arial" w:hAnsi="Arial" w:hint="default"/>
      </w:rPr>
    </w:lvl>
    <w:lvl w:ilvl="5" w:tplc="578AA86E" w:tentative="1">
      <w:start w:val="1"/>
      <w:numFmt w:val="bullet"/>
      <w:lvlText w:val="•"/>
      <w:lvlJc w:val="left"/>
      <w:pPr>
        <w:tabs>
          <w:tab w:val="num" w:pos="4320"/>
        </w:tabs>
        <w:ind w:left="4320" w:hanging="360"/>
      </w:pPr>
      <w:rPr>
        <w:rFonts w:ascii="Arial" w:hAnsi="Arial" w:hint="default"/>
      </w:rPr>
    </w:lvl>
    <w:lvl w:ilvl="6" w:tplc="2DF0A968" w:tentative="1">
      <w:start w:val="1"/>
      <w:numFmt w:val="bullet"/>
      <w:lvlText w:val="•"/>
      <w:lvlJc w:val="left"/>
      <w:pPr>
        <w:tabs>
          <w:tab w:val="num" w:pos="5040"/>
        </w:tabs>
        <w:ind w:left="5040" w:hanging="360"/>
      </w:pPr>
      <w:rPr>
        <w:rFonts w:ascii="Arial" w:hAnsi="Arial" w:hint="default"/>
      </w:rPr>
    </w:lvl>
    <w:lvl w:ilvl="7" w:tplc="AC6AD694" w:tentative="1">
      <w:start w:val="1"/>
      <w:numFmt w:val="bullet"/>
      <w:lvlText w:val="•"/>
      <w:lvlJc w:val="left"/>
      <w:pPr>
        <w:tabs>
          <w:tab w:val="num" w:pos="5760"/>
        </w:tabs>
        <w:ind w:left="5760" w:hanging="360"/>
      </w:pPr>
      <w:rPr>
        <w:rFonts w:ascii="Arial" w:hAnsi="Arial" w:hint="default"/>
      </w:rPr>
    </w:lvl>
    <w:lvl w:ilvl="8" w:tplc="7D386D2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27E1A92"/>
    <w:multiLevelType w:val="hybridMultilevel"/>
    <w:tmpl w:val="F7E00B28"/>
    <w:lvl w:ilvl="0" w:tplc="51269130">
      <w:start w:val="1"/>
      <w:numFmt w:val="bullet"/>
      <w:lvlText w:val="•"/>
      <w:lvlJc w:val="left"/>
      <w:pPr>
        <w:tabs>
          <w:tab w:val="num" w:pos="720"/>
        </w:tabs>
        <w:ind w:left="720" w:hanging="360"/>
      </w:pPr>
      <w:rPr>
        <w:rFonts w:ascii="Arial" w:hAnsi="Arial" w:hint="default"/>
      </w:rPr>
    </w:lvl>
    <w:lvl w:ilvl="1" w:tplc="49F80C04">
      <w:numFmt w:val="bullet"/>
      <w:lvlText w:val="•"/>
      <w:lvlJc w:val="left"/>
      <w:pPr>
        <w:tabs>
          <w:tab w:val="num" w:pos="1440"/>
        </w:tabs>
        <w:ind w:left="1440" w:hanging="360"/>
      </w:pPr>
      <w:rPr>
        <w:rFonts w:ascii="Arial" w:hAnsi="Arial" w:hint="default"/>
      </w:rPr>
    </w:lvl>
    <w:lvl w:ilvl="2" w:tplc="5E008C9A" w:tentative="1">
      <w:start w:val="1"/>
      <w:numFmt w:val="bullet"/>
      <w:lvlText w:val="•"/>
      <w:lvlJc w:val="left"/>
      <w:pPr>
        <w:tabs>
          <w:tab w:val="num" w:pos="2160"/>
        </w:tabs>
        <w:ind w:left="2160" w:hanging="360"/>
      </w:pPr>
      <w:rPr>
        <w:rFonts w:ascii="Arial" w:hAnsi="Arial" w:hint="default"/>
      </w:rPr>
    </w:lvl>
    <w:lvl w:ilvl="3" w:tplc="9AA672B8" w:tentative="1">
      <w:start w:val="1"/>
      <w:numFmt w:val="bullet"/>
      <w:lvlText w:val="•"/>
      <w:lvlJc w:val="left"/>
      <w:pPr>
        <w:tabs>
          <w:tab w:val="num" w:pos="2880"/>
        </w:tabs>
        <w:ind w:left="2880" w:hanging="360"/>
      </w:pPr>
      <w:rPr>
        <w:rFonts w:ascii="Arial" w:hAnsi="Arial" w:hint="default"/>
      </w:rPr>
    </w:lvl>
    <w:lvl w:ilvl="4" w:tplc="92289EA8" w:tentative="1">
      <w:start w:val="1"/>
      <w:numFmt w:val="bullet"/>
      <w:lvlText w:val="•"/>
      <w:lvlJc w:val="left"/>
      <w:pPr>
        <w:tabs>
          <w:tab w:val="num" w:pos="3600"/>
        </w:tabs>
        <w:ind w:left="3600" w:hanging="360"/>
      </w:pPr>
      <w:rPr>
        <w:rFonts w:ascii="Arial" w:hAnsi="Arial" w:hint="default"/>
      </w:rPr>
    </w:lvl>
    <w:lvl w:ilvl="5" w:tplc="15AE1514" w:tentative="1">
      <w:start w:val="1"/>
      <w:numFmt w:val="bullet"/>
      <w:lvlText w:val="•"/>
      <w:lvlJc w:val="left"/>
      <w:pPr>
        <w:tabs>
          <w:tab w:val="num" w:pos="4320"/>
        </w:tabs>
        <w:ind w:left="4320" w:hanging="360"/>
      </w:pPr>
      <w:rPr>
        <w:rFonts w:ascii="Arial" w:hAnsi="Arial" w:hint="default"/>
      </w:rPr>
    </w:lvl>
    <w:lvl w:ilvl="6" w:tplc="F11C6B40" w:tentative="1">
      <w:start w:val="1"/>
      <w:numFmt w:val="bullet"/>
      <w:lvlText w:val="•"/>
      <w:lvlJc w:val="left"/>
      <w:pPr>
        <w:tabs>
          <w:tab w:val="num" w:pos="5040"/>
        </w:tabs>
        <w:ind w:left="5040" w:hanging="360"/>
      </w:pPr>
      <w:rPr>
        <w:rFonts w:ascii="Arial" w:hAnsi="Arial" w:hint="default"/>
      </w:rPr>
    </w:lvl>
    <w:lvl w:ilvl="7" w:tplc="DC70696E" w:tentative="1">
      <w:start w:val="1"/>
      <w:numFmt w:val="bullet"/>
      <w:lvlText w:val="•"/>
      <w:lvlJc w:val="left"/>
      <w:pPr>
        <w:tabs>
          <w:tab w:val="num" w:pos="5760"/>
        </w:tabs>
        <w:ind w:left="5760" w:hanging="360"/>
      </w:pPr>
      <w:rPr>
        <w:rFonts w:ascii="Arial" w:hAnsi="Arial" w:hint="default"/>
      </w:rPr>
    </w:lvl>
    <w:lvl w:ilvl="8" w:tplc="1194E07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A74133E"/>
    <w:multiLevelType w:val="hybridMultilevel"/>
    <w:tmpl w:val="05FCE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852B64"/>
    <w:multiLevelType w:val="hybridMultilevel"/>
    <w:tmpl w:val="066A8BBE"/>
    <w:lvl w:ilvl="0" w:tplc="60ECC168">
      <w:start w:val="1"/>
      <w:numFmt w:val="bullet"/>
      <w:lvlText w:val="•"/>
      <w:lvlJc w:val="left"/>
      <w:pPr>
        <w:tabs>
          <w:tab w:val="num" w:pos="360"/>
        </w:tabs>
        <w:ind w:left="360" w:hanging="360"/>
      </w:pPr>
      <w:rPr>
        <w:rFonts w:ascii="Arial" w:hAnsi="Arial" w:hint="default"/>
      </w:rPr>
    </w:lvl>
    <w:lvl w:ilvl="1" w:tplc="4376958C">
      <w:numFmt w:val="bullet"/>
      <w:lvlText w:val="•"/>
      <w:lvlJc w:val="left"/>
      <w:pPr>
        <w:tabs>
          <w:tab w:val="num" w:pos="1080"/>
        </w:tabs>
        <w:ind w:left="1080" w:hanging="360"/>
      </w:pPr>
      <w:rPr>
        <w:rFonts w:ascii="Arial" w:hAnsi="Arial" w:hint="default"/>
      </w:rPr>
    </w:lvl>
    <w:lvl w:ilvl="2" w:tplc="A134E318">
      <w:numFmt w:val="bullet"/>
      <w:lvlText w:val="•"/>
      <w:lvlJc w:val="left"/>
      <w:pPr>
        <w:tabs>
          <w:tab w:val="num" w:pos="1800"/>
        </w:tabs>
        <w:ind w:left="1800" w:hanging="360"/>
      </w:pPr>
      <w:rPr>
        <w:rFonts w:ascii="Arial" w:hAnsi="Arial" w:hint="default"/>
      </w:rPr>
    </w:lvl>
    <w:lvl w:ilvl="3" w:tplc="8E283484" w:tentative="1">
      <w:start w:val="1"/>
      <w:numFmt w:val="bullet"/>
      <w:lvlText w:val="•"/>
      <w:lvlJc w:val="left"/>
      <w:pPr>
        <w:tabs>
          <w:tab w:val="num" w:pos="2520"/>
        </w:tabs>
        <w:ind w:left="2520" w:hanging="360"/>
      </w:pPr>
      <w:rPr>
        <w:rFonts w:ascii="Arial" w:hAnsi="Arial" w:hint="default"/>
      </w:rPr>
    </w:lvl>
    <w:lvl w:ilvl="4" w:tplc="FE12BA1C" w:tentative="1">
      <w:start w:val="1"/>
      <w:numFmt w:val="bullet"/>
      <w:lvlText w:val="•"/>
      <w:lvlJc w:val="left"/>
      <w:pPr>
        <w:tabs>
          <w:tab w:val="num" w:pos="3240"/>
        </w:tabs>
        <w:ind w:left="3240" w:hanging="360"/>
      </w:pPr>
      <w:rPr>
        <w:rFonts w:ascii="Arial" w:hAnsi="Arial" w:hint="default"/>
      </w:rPr>
    </w:lvl>
    <w:lvl w:ilvl="5" w:tplc="41B64278" w:tentative="1">
      <w:start w:val="1"/>
      <w:numFmt w:val="bullet"/>
      <w:lvlText w:val="•"/>
      <w:lvlJc w:val="left"/>
      <w:pPr>
        <w:tabs>
          <w:tab w:val="num" w:pos="3960"/>
        </w:tabs>
        <w:ind w:left="3960" w:hanging="360"/>
      </w:pPr>
      <w:rPr>
        <w:rFonts w:ascii="Arial" w:hAnsi="Arial" w:hint="default"/>
      </w:rPr>
    </w:lvl>
    <w:lvl w:ilvl="6" w:tplc="6024DF1E" w:tentative="1">
      <w:start w:val="1"/>
      <w:numFmt w:val="bullet"/>
      <w:lvlText w:val="•"/>
      <w:lvlJc w:val="left"/>
      <w:pPr>
        <w:tabs>
          <w:tab w:val="num" w:pos="4680"/>
        </w:tabs>
        <w:ind w:left="4680" w:hanging="360"/>
      </w:pPr>
      <w:rPr>
        <w:rFonts w:ascii="Arial" w:hAnsi="Arial" w:hint="default"/>
      </w:rPr>
    </w:lvl>
    <w:lvl w:ilvl="7" w:tplc="055628F2" w:tentative="1">
      <w:start w:val="1"/>
      <w:numFmt w:val="bullet"/>
      <w:lvlText w:val="•"/>
      <w:lvlJc w:val="left"/>
      <w:pPr>
        <w:tabs>
          <w:tab w:val="num" w:pos="5400"/>
        </w:tabs>
        <w:ind w:left="5400" w:hanging="360"/>
      </w:pPr>
      <w:rPr>
        <w:rFonts w:ascii="Arial" w:hAnsi="Arial" w:hint="default"/>
      </w:rPr>
    </w:lvl>
    <w:lvl w:ilvl="8" w:tplc="2E4C86A8"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55F30FAF"/>
    <w:multiLevelType w:val="hybridMultilevel"/>
    <w:tmpl w:val="D3644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AD15592"/>
    <w:multiLevelType w:val="hybridMultilevel"/>
    <w:tmpl w:val="0324F24E"/>
    <w:lvl w:ilvl="0" w:tplc="7E04F258">
      <w:start w:val="1"/>
      <w:numFmt w:val="bullet"/>
      <w:lvlText w:val="•"/>
      <w:lvlJc w:val="left"/>
      <w:pPr>
        <w:ind w:left="1440" w:hanging="360"/>
      </w:pPr>
      <w:rPr>
        <w:rFonts w:ascii="Arial" w:hAnsi="Aria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DD91D58"/>
    <w:multiLevelType w:val="hybridMultilevel"/>
    <w:tmpl w:val="B1D83E2E"/>
    <w:lvl w:ilvl="0" w:tplc="D2CC61FC">
      <w:start w:val="1"/>
      <w:numFmt w:val="bullet"/>
      <w:pStyle w:val="ListBulle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1F6D33"/>
    <w:multiLevelType w:val="hybridMultilevel"/>
    <w:tmpl w:val="23D29066"/>
    <w:lvl w:ilvl="0" w:tplc="05CE21B8">
      <w:start w:val="1"/>
      <w:numFmt w:val="bullet"/>
      <w:lvlText w:val="•"/>
      <w:lvlJc w:val="left"/>
      <w:pPr>
        <w:tabs>
          <w:tab w:val="num" w:pos="360"/>
        </w:tabs>
        <w:ind w:left="360" w:hanging="360"/>
      </w:pPr>
      <w:rPr>
        <w:rFonts w:ascii="Arial" w:hAnsi="Arial" w:hint="default"/>
      </w:rPr>
    </w:lvl>
    <w:lvl w:ilvl="1" w:tplc="F094E74C">
      <w:numFmt w:val="bullet"/>
      <w:lvlText w:val="•"/>
      <w:lvlJc w:val="left"/>
      <w:pPr>
        <w:tabs>
          <w:tab w:val="num" w:pos="1080"/>
        </w:tabs>
        <w:ind w:left="1080" w:hanging="360"/>
      </w:pPr>
      <w:rPr>
        <w:rFonts w:ascii="Arial" w:hAnsi="Arial" w:hint="default"/>
      </w:rPr>
    </w:lvl>
    <w:lvl w:ilvl="2" w:tplc="F384ABF2">
      <w:numFmt w:val="bullet"/>
      <w:lvlText w:val="•"/>
      <w:lvlJc w:val="left"/>
      <w:pPr>
        <w:tabs>
          <w:tab w:val="num" w:pos="1800"/>
        </w:tabs>
        <w:ind w:left="1800" w:hanging="360"/>
      </w:pPr>
      <w:rPr>
        <w:rFonts w:ascii="Arial" w:hAnsi="Arial" w:hint="default"/>
      </w:rPr>
    </w:lvl>
    <w:lvl w:ilvl="3" w:tplc="D3145EAC" w:tentative="1">
      <w:start w:val="1"/>
      <w:numFmt w:val="bullet"/>
      <w:lvlText w:val="•"/>
      <w:lvlJc w:val="left"/>
      <w:pPr>
        <w:tabs>
          <w:tab w:val="num" w:pos="2520"/>
        </w:tabs>
        <w:ind w:left="2520" w:hanging="360"/>
      </w:pPr>
      <w:rPr>
        <w:rFonts w:ascii="Arial" w:hAnsi="Arial" w:hint="default"/>
      </w:rPr>
    </w:lvl>
    <w:lvl w:ilvl="4" w:tplc="88F24676" w:tentative="1">
      <w:start w:val="1"/>
      <w:numFmt w:val="bullet"/>
      <w:lvlText w:val="•"/>
      <w:lvlJc w:val="left"/>
      <w:pPr>
        <w:tabs>
          <w:tab w:val="num" w:pos="3240"/>
        </w:tabs>
        <w:ind w:left="3240" w:hanging="360"/>
      </w:pPr>
      <w:rPr>
        <w:rFonts w:ascii="Arial" w:hAnsi="Arial" w:hint="default"/>
      </w:rPr>
    </w:lvl>
    <w:lvl w:ilvl="5" w:tplc="6ECA9716" w:tentative="1">
      <w:start w:val="1"/>
      <w:numFmt w:val="bullet"/>
      <w:lvlText w:val="•"/>
      <w:lvlJc w:val="left"/>
      <w:pPr>
        <w:tabs>
          <w:tab w:val="num" w:pos="3960"/>
        </w:tabs>
        <w:ind w:left="3960" w:hanging="360"/>
      </w:pPr>
      <w:rPr>
        <w:rFonts w:ascii="Arial" w:hAnsi="Arial" w:hint="default"/>
      </w:rPr>
    </w:lvl>
    <w:lvl w:ilvl="6" w:tplc="BCCC9072" w:tentative="1">
      <w:start w:val="1"/>
      <w:numFmt w:val="bullet"/>
      <w:lvlText w:val="•"/>
      <w:lvlJc w:val="left"/>
      <w:pPr>
        <w:tabs>
          <w:tab w:val="num" w:pos="4680"/>
        </w:tabs>
        <w:ind w:left="4680" w:hanging="360"/>
      </w:pPr>
      <w:rPr>
        <w:rFonts w:ascii="Arial" w:hAnsi="Arial" w:hint="default"/>
      </w:rPr>
    </w:lvl>
    <w:lvl w:ilvl="7" w:tplc="DEAC11CA" w:tentative="1">
      <w:start w:val="1"/>
      <w:numFmt w:val="bullet"/>
      <w:lvlText w:val="•"/>
      <w:lvlJc w:val="left"/>
      <w:pPr>
        <w:tabs>
          <w:tab w:val="num" w:pos="5400"/>
        </w:tabs>
        <w:ind w:left="5400" w:hanging="360"/>
      </w:pPr>
      <w:rPr>
        <w:rFonts w:ascii="Arial" w:hAnsi="Arial" w:hint="default"/>
      </w:rPr>
    </w:lvl>
    <w:lvl w:ilvl="8" w:tplc="DE9A5F84" w:tentative="1">
      <w:start w:val="1"/>
      <w:numFmt w:val="bullet"/>
      <w:lvlText w:val="•"/>
      <w:lvlJc w:val="left"/>
      <w:pPr>
        <w:tabs>
          <w:tab w:val="num" w:pos="6120"/>
        </w:tabs>
        <w:ind w:left="6120" w:hanging="360"/>
      </w:pPr>
      <w:rPr>
        <w:rFonts w:ascii="Arial" w:hAnsi="Arial" w:hint="default"/>
      </w:rPr>
    </w:lvl>
  </w:abstractNum>
  <w:abstractNum w:abstractNumId="26" w15:restartNumberingAfterBreak="0">
    <w:nsid w:val="64F265B8"/>
    <w:multiLevelType w:val="hybridMultilevel"/>
    <w:tmpl w:val="048261E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9733FA6"/>
    <w:multiLevelType w:val="hybridMultilevel"/>
    <w:tmpl w:val="248ED858"/>
    <w:lvl w:ilvl="0" w:tplc="5852CB34">
      <w:start w:val="1"/>
      <w:numFmt w:val="bullet"/>
      <w:lvlText w:val="•"/>
      <w:lvlJc w:val="left"/>
      <w:pPr>
        <w:tabs>
          <w:tab w:val="num" w:pos="720"/>
        </w:tabs>
        <w:ind w:left="720" w:hanging="360"/>
      </w:pPr>
      <w:rPr>
        <w:rFonts w:ascii="Arial" w:hAnsi="Arial" w:hint="default"/>
      </w:rPr>
    </w:lvl>
    <w:lvl w:ilvl="1" w:tplc="3BD4954E" w:tentative="1">
      <w:start w:val="1"/>
      <w:numFmt w:val="bullet"/>
      <w:lvlText w:val="•"/>
      <w:lvlJc w:val="left"/>
      <w:pPr>
        <w:tabs>
          <w:tab w:val="num" w:pos="1440"/>
        </w:tabs>
        <w:ind w:left="1440" w:hanging="360"/>
      </w:pPr>
      <w:rPr>
        <w:rFonts w:ascii="Arial" w:hAnsi="Arial" w:hint="default"/>
      </w:rPr>
    </w:lvl>
    <w:lvl w:ilvl="2" w:tplc="687243BA" w:tentative="1">
      <w:start w:val="1"/>
      <w:numFmt w:val="bullet"/>
      <w:lvlText w:val="•"/>
      <w:lvlJc w:val="left"/>
      <w:pPr>
        <w:tabs>
          <w:tab w:val="num" w:pos="2160"/>
        </w:tabs>
        <w:ind w:left="2160" w:hanging="360"/>
      </w:pPr>
      <w:rPr>
        <w:rFonts w:ascii="Arial" w:hAnsi="Arial" w:hint="default"/>
      </w:rPr>
    </w:lvl>
    <w:lvl w:ilvl="3" w:tplc="B70A8308" w:tentative="1">
      <w:start w:val="1"/>
      <w:numFmt w:val="bullet"/>
      <w:lvlText w:val="•"/>
      <w:lvlJc w:val="left"/>
      <w:pPr>
        <w:tabs>
          <w:tab w:val="num" w:pos="2880"/>
        </w:tabs>
        <w:ind w:left="2880" w:hanging="360"/>
      </w:pPr>
      <w:rPr>
        <w:rFonts w:ascii="Arial" w:hAnsi="Arial" w:hint="default"/>
      </w:rPr>
    </w:lvl>
    <w:lvl w:ilvl="4" w:tplc="44107238" w:tentative="1">
      <w:start w:val="1"/>
      <w:numFmt w:val="bullet"/>
      <w:lvlText w:val="•"/>
      <w:lvlJc w:val="left"/>
      <w:pPr>
        <w:tabs>
          <w:tab w:val="num" w:pos="3600"/>
        </w:tabs>
        <w:ind w:left="3600" w:hanging="360"/>
      </w:pPr>
      <w:rPr>
        <w:rFonts w:ascii="Arial" w:hAnsi="Arial" w:hint="default"/>
      </w:rPr>
    </w:lvl>
    <w:lvl w:ilvl="5" w:tplc="69C66600" w:tentative="1">
      <w:start w:val="1"/>
      <w:numFmt w:val="bullet"/>
      <w:lvlText w:val="•"/>
      <w:lvlJc w:val="left"/>
      <w:pPr>
        <w:tabs>
          <w:tab w:val="num" w:pos="4320"/>
        </w:tabs>
        <w:ind w:left="4320" w:hanging="360"/>
      </w:pPr>
      <w:rPr>
        <w:rFonts w:ascii="Arial" w:hAnsi="Arial" w:hint="default"/>
      </w:rPr>
    </w:lvl>
    <w:lvl w:ilvl="6" w:tplc="79342D2A" w:tentative="1">
      <w:start w:val="1"/>
      <w:numFmt w:val="bullet"/>
      <w:lvlText w:val="•"/>
      <w:lvlJc w:val="left"/>
      <w:pPr>
        <w:tabs>
          <w:tab w:val="num" w:pos="5040"/>
        </w:tabs>
        <w:ind w:left="5040" w:hanging="360"/>
      </w:pPr>
      <w:rPr>
        <w:rFonts w:ascii="Arial" w:hAnsi="Arial" w:hint="default"/>
      </w:rPr>
    </w:lvl>
    <w:lvl w:ilvl="7" w:tplc="1FE855E2" w:tentative="1">
      <w:start w:val="1"/>
      <w:numFmt w:val="bullet"/>
      <w:lvlText w:val="•"/>
      <w:lvlJc w:val="left"/>
      <w:pPr>
        <w:tabs>
          <w:tab w:val="num" w:pos="5760"/>
        </w:tabs>
        <w:ind w:left="5760" w:hanging="360"/>
      </w:pPr>
      <w:rPr>
        <w:rFonts w:ascii="Arial" w:hAnsi="Arial" w:hint="default"/>
      </w:rPr>
    </w:lvl>
    <w:lvl w:ilvl="8" w:tplc="4B9C1E7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B4F079B"/>
    <w:multiLevelType w:val="hybridMultilevel"/>
    <w:tmpl w:val="9E9E86DA"/>
    <w:lvl w:ilvl="0" w:tplc="4E20994A">
      <w:start w:val="1"/>
      <w:numFmt w:val="bullet"/>
      <w:lvlText w:val="•"/>
      <w:lvlJc w:val="left"/>
      <w:pPr>
        <w:tabs>
          <w:tab w:val="num" w:pos="720"/>
        </w:tabs>
        <w:ind w:left="720" w:hanging="360"/>
      </w:pPr>
      <w:rPr>
        <w:rFonts w:ascii="Arial" w:hAnsi="Arial" w:hint="default"/>
      </w:rPr>
    </w:lvl>
    <w:lvl w:ilvl="1" w:tplc="55668D54">
      <w:numFmt w:val="bullet"/>
      <w:lvlText w:val="•"/>
      <w:lvlJc w:val="left"/>
      <w:pPr>
        <w:tabs>
          <w:tab w:val="num" w:pos="1440"/>
        </w:tabs>
        <w:ind w:left="1440" w:hanging="360"/>
      </w:pPr>
      <w:rPr>
        <w:rFonts w:ascii="Arial" w:hAnsi="Arial" w:hint="default"/>
      </w:rPr>
    </w:lvl>
    <w:lvl w:ilvl="2" w:tplc="3CB08BC6" w:tentative="1">
      <w:start w:val="1"/>
      <w:numFmt w:val="bullet"/>
      <w:lvlText w:val="•"/>
      <w:lvlJc w:val="left"/>
      <w:pPr>
        <w:tabs>
          <w:tab w:val="num" w:pos="2160"/>
        </w:tabs>
        <w:ind w:left="2160" w:hanging="360"/>
      </w:pPr>
      <w:rPr>
        <w:rFonts w:ascii="Arial" w:hAnsi="Arial" w:hint="default"/>
      </w:rPr>
    </w:lvl>
    <w:lvl w:ilvl="3" w:tplc="B7F242EE" w:tentative="1">
      <w:start w:val="1"/>
      <w:numFmt w:val="bullet"/>
      <w:lvlText w:val="•"/>
      <w:lvlJc w:val="left"/>
      <w:pPr>
        <w:tabs>
          <w:tab w:val="num" w:pos="2880"/>
        </w:tabs>
        <w:ind w:left="2880" w:hanging="360"/>
      </w:pPr>
      <w:rPr>
        <w:rFonts w:ascii="Arial" w:hAnsi="Arial" w:hint="default"/>
      </w:rPr>
    </w:lvl>
    <w:lvl w:ilvl="4" w:tplc="208AD5BA" w:tentative="1">
      <w:start w:val="1"/>
      <w:numFmt w:val="bullet"/>
      <w:lvlText w:val="•"/>
      <w:lvlJc w:val="left"/>
      <w:pPr>
        <w:tabs>
          <w:tab w:val="num" w:pos="3600"/>
        </w:tabs>
        <w:ind w:left="3600" w:hanging="360"/>
      </w:pPr>
      <w:rPr>
        <w:rFonts w:ascii="Arial" w:hAnsi="Arial" w:hint="default"/>
      </w:rPr>
    </w:lvl>
    <w:lvl w:ilvl="5" w:tplc="ECC6FBEA" w:tentative="1">
      <w:start w:val="1"/>
      <w:numFmt w:val="bullet"/>
      <w:lvlText w:val="•"/>
      <w:lvlJc w:val="left"/>
      <w:pPr>
        <w:tabs>
          <w:tab w:val="num" w:pos="4320"/>
        </w:tabs>
        <w:ind w:left="4320" w:hanging="360"/>
      </w:pPr>
      <w:rPr>
        <w:rFonts w:ascii="Arial" w:hAnsi="Arial" w:hint="default"/>
      </w:rPr>
    </w:lvl>
    <w:lvl w:ilvl="6" w:tplc="06543A88" w:tentative="1">
      <w:start w:val="1"/>
      <w:numFmt w:val="bullet"/>
      <w:lvlText w:val="•"/>
      <w:lvlJc w:val="left"/>
      <w:pPr>
        <w:tabs>
          <w:tab w:val="num" w:pos="5040"/>
        </w:tabs>
        <w:ind w:left="5040" w:hanging="360"/>
      </w:pPr>
      <w:rPr>
        <w:rFonts w:ascii="Arial" w:hAnsi="Arial" w:hint="default"/>
      </w:rPr>
    </w:lvl>
    <w:lvl w:ilvl="7" w:tplc="D3D63EDA" w:tentative="1">
      <w:start w:val="1"/>
      <w:numFmt w:val="bullet"/>
      <w:lvlText w:val="•"/>
      <w:lvlJc w:val="left"/>
      <w:pPr>
        <w:tabs>
          <w:tab w:val="num" w:pos="5760"/>
        </w:tabs>
        <w:ind w:left="5760" w:hanging="360"/>
      </w:pPr>
      <w:rPr>
        <w:rFonts w:ascii="Arial" w:hAnsi="Arial" w:hint="default"/>
      </w:rPr>
    </w:lvl>
    <w:lvl w:ilvl="8" w:tplc="A75E610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BF90309"/>
    <w:multiLevelType w:val="hybridMultilevel"/>
    <w:tmpl w:val="31CA65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696C1E"/>
    <w:multiLevelType w:val="hybridMultilevel"/>
    <w:tmpl w:val="19B0D3D0"/>
    <w:lvl w:ilvl="0" w:tplc="57F60394">
      <w:start w:val="1"/>
      <w:numFmt w:val="bullet"/>
      <w:lvlText w:val="•"/>
      <w:lvlJc w:val="left"/>
      <w:pPr>
        <w:tabs>
          <w:tab w:val="num" w:pos="720"/>
        </w:tabs>
        <w:ind w:left="720" w:hanging="360"/>
      </w:pPr>
      <w:rPr>
        <w:rFonts w:ascii="Arial" w:hAnsi="Arial" w:hint="default"/>
      </w:rPr>
    </w:lvl>
    <w:lvl w:ilvl="1" w:tplc="B2284832" w:tentative="1">
      <w:start w:val="1"/>
      <w:numFmt w:val="bullet"/>
      <w:lvlText w:val="•"/>
      <w:lvlJc w:val="left"/>
      <w:pPr>
        <w:tabs>
          <w:tab w:val="num" w:pos="1440"/>
        </w:tabs>
        <w:ind w:left="1440" w:hanging="360"/>
      </w:pPr>
      <w:rPr>
        <w:rFonts w:ascii="Arial" w:hAnsi="Arial" w:hint="default"/>
      </w:rPr>
    </w:lvl>
    <w:lvl w:ilvl="2" w:tplc="288ABFB6" w:tentative="1">
      <w:start w:val="1"/>
      <w:numFmt w:val="bullet"/>
      <w:lvlText w:val="•"/>
      <w:lvlJc w:val="left"/>
      <w:pPr>
        <w:tabs>
          <w:tab w:val="num" w:pos="2160"/>
        </w:tabs>
        <w:ind w:left="2160" w:hanging="360"/>
      </w:pPr>
      <w:rPr>
        <w:rFonts w:ascii="Arial" w:hAnsi="Arial" w:hint="default"/>
      </w:rPr>
    </w:lvl>
    <w:lvl w:ilvl="3" w:tplc="1FDEE5E8" w:tentative="1">
      <w:start w:val="1"/>
      <w:numFmt w:val="bullet"/>
      <w:lvlText w:val="•"/>
      <w:lvlJc w:val="left"/>
      <w:pPr>
        <w:tabs>
          <w:tab w:val="num" w:pos="2880"/>
        </w:tabs>
        <w:ind w:left="2880" w:hanging="360"/>
      </w:pPr>
      <w:rPr>
        <w:rFonts w:ascii="Arial" w:hAnsi="Arial" w:hint="default"/>
      </w:rPr>
    </w:lvl>
    <w:lvl w:ilvl="4" w:tplc="B92A1112" w:tentative="1">
      <w:start w:val="1"/>
      <w:numFmt w:val="bullet"/>
      <w:lvlText w:val="•"/>
      <w:lvlJc w:val="left"/>
      <w:pPr>
        <w:tabs>
          <w:tab w:val="num" w:pos="3600"/>
        </w:tabs>
        <w:ind w:left="3600" w:hanging="360"/>
      </w:pPr>
      <w:rPr>
        <w:rFonts w:ascii="Arial" w:hAnsi="Arial" w:hint="default"/>
      </w:rPr>
    </w:lvl>
    <w:lvl w:ilvl="5" w:tplc="4C12C65C" w:tentative="1">
      <w:start w:val="1"/>
      <w:numFmt w:val="bullet"/>
      <w:lvlText w:val="•"/>
      <w:lvlJc w:val="left"/>
      <w:pPr>
        <w:tabs>
          <w:tab w:val="num" w:pos="4320"/>
        </w:tabs>
        <w:ind w:left="4320" w:hanging="360"/>
      </w:pPr>
      <w:rPr>
        <w:rFonts w:ascii="Arial" w:hAnsi="Arial" w:hint="default"/>
      </w:rPr>
    </w:lvl>
    <w:lvl w:ilvl="6" w:tplc="73C60A7A" w:tentative="1">
      <w:start w:val="1"/>
      <w:numFmt w:val="bullet"/>
      <w:lvlText w:val="•"/>
      <w:lvlJc w:val="left"/>
      <w:pPr>
        <w:tabs>
          <w:tab w:val="num" w:pos="5040"/>
        </w:tabs>
        <w:ind w:left="5040" w:hanging="360"/>
      </w:pPr>
      <w:rPr>
        <w:rFonts w:ascii="Arial" w:hAnsi="Arial" w:hint="default"/>
      </w:rPr>
    </w:lvl>
    <w:lvl w:ilvl="7" w:tplc="36D84732" w:tentative="1">
      <w:start w:val="1"/>
      <w:numFmt w:val="bullet"/>
      <w:lvlText w:val="•"/>
      <w:lvlJc w:val="left"/>
      <w:pPr>
        <w:tabs>
          <w:tab w:val="num" w:pos="5760"/>
        </w:tabs>
        <w:ind w:left="5760" w:hanging="360"/>
      </w:pPr>
      <w:rPr>
        <w:rFonts w:ascii="Arial" w:hAnsi="Arial" w:hint="default"/>
      </w:rPr>
    </w:lvl>
    <w:lvl w:ilvl="8" w:tplc="B274956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27D6E6C"/>
    <w:multiLevelType w:val="hybridMultilevel"/>
    <w:tmpl w:val="FC5844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5697E63"/>
    <w:multiLevelType w:val="hybridMultilevel"/>
    <w:tmpl w:val="D2D4CE62"/>
    <w:lvl w:ilvl="0" w:tplc="4E20994A">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9EE63E5"/>
    <w:multiLevelType w:val="hybridMultilevel"/>
    <w:tmpl w:val="36CCB438"/>
    <w:lvl w:ilvl="0" w:tplc="CC8482DE">
      <w:start w:val="1"/>
      <w:numFmt w:val="bullet"/>
      <w:lvlText w:val="o"/>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AE60C3"/>
    <w:multiLevelType w:val="hybridMultilevel"/>
    <w:tmpl w:val="77CE9B3C"/>
    <w:lvl w:ilvl="0" w:tplc="7E04F258">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ECA7123"/>
    <w:multiLevelType w:val="hybridMultilevel"/>
    <w:tmpl w:val="3F109750"/>
    <w:lvl w:ilvl="0" w:tplc="7E04F258">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7EE607E8"/>
    <w:multiLevelType w:val="hybridMultilevel"/>
    <w:tmpl w:val="0DE8C66A"/>
    <w:lvl w:ilvl="0" w:tplc="6BA4F0D2">
      <w:start w:val="1"/>
      <w:numFmt w:val="bullet"/>
      <w:lvlText w:val="•"/>
      <w:lvlJc w:val="left"/>
      <w:pPr>
        <w:tabs>
          <w:tab w:val="num" w:pos="360"/>
        </w:tabs>
        <w:ind w:left="360" w:hanging="360"/>
      </w:pPr>
      <w:rPr>
        <w:rFonts w:ascii="Arial" w:hAnsi="Arial" w:hint="default"/>
      </w:rPr>
    </w:lvl>
    <w:lvl w:ilvl="1" w:tplc="5E649352">
      <w:numFmt w:val="bullet"/>
      <w:lvlText w:val="•"/>
      <w:lvlJc w:val="left"/>
      <w:pPr>
        <w:tabs>
          <w:tab w:val="num" w:pos="1080"/>
        </w:tabs>
        <w:ind w:left="1080" w:hanging="360"/>
      </w:pPr>
      <w:rPr>
        <w:rFonts w:ascii="Arial" w:hAnsi="Arial" w:hint="default"/>
      </w:rPr>
    </w:lvl>
    <w:lvl w:ilvl="2" w:tplc="13784372">
      <w:start w:val="1"/>
      <w:numFmt w:val="bullet"/>
      <w:lvlText w:val="•"/>
      <w:lvlJc w:val="left"/>
      <w:pPr>
        <w:tabs>
          <w:tab w:val="num" w:pos="1800"/>
        </w:tabs>
        <w:ind w:left="1800" w:hanging="360"/>
      </w:pPr>
      <w:rPr>
        <w:rFonts w:ascii="Arial" w:hAnsi="Arial" w:hint="default"/>
      </w:rPr>
    </w:lvl>
    <w:lvl w:ilvl="3" w:tplc="022C8D0A">
      <w:numFmt w:val="bullet"/>
      <w:lvlText w:val="•"/>
      <w:lvlJc w:val="left"/>
      <w:pPr>
        <w:tabs>
          <w:tab w:val="num" w:pos="2520"/>
        </w:tabs>
        <w:ind w:left="2520" w:hanging="360"/>
      </w:pPr>
      <w:rPr>
        <w:rFonts w:ascii="Arial" w:hAnsi="Arial" w:hint="default"/>
      </w:rPr>
    </w:lvl>
    <w:lvl w:ilvl="4" w:tplc="51ACBE70" w:tentative="1">
      <w:start w:val="1"/>
      <w:numFmt w:val="bullet"/>
      <w:lvlText w:val="•"/>
      <w:lvlJc w:val="left"/>
      <w:pPr>
        <w:tabs>
          <w:tab w:val="num" w:pos="3240"/>
        </w:tabs>
        <w:ind w:left="3240" w:hanging="360"/>
      </w:pPr>
      <w:rPr>
        <w:rFonts w:ascii="Arial" w:hAnsi="Arial" w:hint="default"/>
      </w:rPr>
    </w:lvl>
    <w:lvl w:ilvl="5" w:tplc="6DD287D4" w:tentative="1">
      <w:start w:val="1"/>
      <w:numFmt w:val="bullet"/>
      <w:lvlText w:val="•"/>
      <w:lvlJc w:val="left"/>
      <w:pPr>
        <w:tabs>
          <w:tab w:val="num" w:pos="3960"/>
        </w:tabs>
        <w:ind w:left="3960" w:hanging="360"/>
      </w:pPr>
      <w:rPr>
        <w:rFonts w:ascii="Arial" w:hAnsi="Arial" w:hint="default"/>
      </w:rPr>
    </w:lvl>
    <w:lvl w:ilvl="6" w:tplc="369EC592" w:tentative="1">
      <w:start w:val="1"/>
      <w:numFmt w:val="bullet"/>
      <w:lvlText w:val="•"/>
      <w:lvlJc w:val="left"/>
      <w:pPr>
        <w:tabs>
          <w:tab w:val="num" w:pos="4680"/>
        </w:tabs>
        <w:ind w:left="4680" w:hanging="360"/>
      </w:pPr>
      <w:rPr>
        <w:rFonts w:ascii="Arial" w:hAnsi="Arial" w:hint="default"/>
      </w:rPr>
    </w:lvl>
    <w:lvl w:ilvl="7" w:tplc="231655DA" w:tentative="1">
      <w:start w:val="1"/>
      <w:numFmt w:val="bullet"/>
      <w:lvlText w:val="•"/>
      <w:lvlJc w:val="left"/>
      <w:pPr>
        <w:tabs>
          <w:tab w:val="num" w:pos="5400"/>
        </w:tabs>
        <w:ind w:left="5400" w:hanging="360"/>
      </w:pPr>
      <w:rPr>
        <w:rFonts w:ascii="Arial" w:hAnsi="Arial" w:hint="default"/>
      </w:rPr>
    </w:lvl>
    <w:lvl w:ilvl="8" w:tplc="20781CEC" w:tentative="1">
      <w:start w:val="1"/>
      <w:numFmt w:val="bullet"/>
      <w:lvlText w:val="•"/>
      <w:lvlJc w:val="left"/>
      <w:pPr>
        <w:tabs>
          <w:tab w:val="num" w:pos="6120"/>
        </w:tabs>
        <w:ind w:left="6120" w:hanging="360"/>
      </w:pPr>
      <w:rPr>
        <w:rFonts w:ascii="Arial" w:hAnsi="Arial" w:hint="default"/>
      </w:rPr>
    </w:lvl>
  </w:abstractNum>
  <w:num w:numId="1" w16cid:durableId="1601836330">
    <w:abstractNumId w:val="6"/>
  </w:num>
  <w:num w:numId="2" w16cid:durableId="1499005755">
    <w:abstractNumId w:val="10"/>
  </w:num>
  <w:num w:numId="3" w16cid:durableId="255671670">
    <w:abstractNumId w:val="26"/>
  </w:num>
  <w:num w:numId="4" w16cid:durableId="1371808196">
    <w:abstractNumId w:val="29"/>
  </w:num>
  <w:num w:numId="5" w16cid:durableId="793257591">
    <w:abstractNumId w:val="0"/>
  </w:num>
  <w:num w:numId="6" w16cid:durableId="1225600952">
    <w:abstractNumId w:val="24"/>
  </w:num>
  <w:num w:numId="7" w16cid:durableId="2093617698">
    <w:abstractNumId w:val="20"/>
  </w:num>
  <w:num w:numId="8" w16cid:durableId="1726181373">
    <w:abstractNumId w:val="2"/>
  </w:num>
  <w:num w:numId="9" w16cid:durableId="1822235212">
    <w:abstractNumId w:val="33"/>
  </w:num>
  <w:num w:numId="10" w16cid:durableId="766196378">
    <w:abstractNumId w:val="22"/>
  </w:num>
  <w:num w:numId="11" w16cid:durableId="344018755">
    <w:abstractNumId w:val="16"/>
  </w:num>
  <w:num w:numId="12" w16cid:durableId="933365416">
    <w:abstractNumId w:val="4"/>
  </w:num>
  <w:num w:numId="13" w16cid:durableId="1546484135">
    <w:abstractNumId w:val="27"/>
  </w:num>
  <w:num w:numId="14" w16cid:durableId="171527447">
    <w:abstractNumId w:val="19"/>
  </w:num>
  <w:num w:numId="15" w16cid:durableId="990408330">
    <w:abstractNumId w:val="8"/>
  </w:num>
  <w:num w:numId="16" w16cid:durableId="525363810">
    <w:abstractNumId w:val="3"/>
  </w:num>
  <w:num w:numId="17" w16cid:durableId="558640116">
    <w:abstractNumId w:val="7"/>
  </w:num>
  <w:num w:numId="18" w16cid:durableId="2136872786">
    <w:abstractNumId w:val="30"/>
  </w:num>
  <w:num w:numId="19" w16cid:durableId="1571386429">
    <w:abstractNumId w:val="14"/>
  </w:num>
  <w:num w:numId="20" w16cid:durableId="141776438">
    <w:abstractNumId w:val="1"/>
  </w:num>
  <w:num w:numId="21" w16cid:durableId="1818374793">
    <w:abstractNumId w:val="5"/>
  </w:num>
  <w:num w:numId="22" w16cid:durableId="275598271">
    <w:abstractNumId w:val="18"/>
  </w:num>
  <w:num w:numId="23" w16cid:durableId="562177070">
    <w:abstractNumId w:val="21"/>
  </w:num>
  <w:num w:numId="24" w16cid:durableId="290479604">
    <w:abstractNumId w:val="11"/>
  </w:num>
  <w:num w:numId="25" w16cid:durableId="1349259125">
    <w:abstractNumId w:val="28"/>
  </w:num>
  <w:num w:numId="26" w16cid:durableId="2106683493">
    <w:abstractNumId w:val="36"/>
  </w:num>
  <w:num w:numId="27" w16cid:durableId="1813407538">
    <w:abstractNumId w:val="25"/>
  </w:num>
  <w:num w:numId="28" w16cid:durableId="1573732208">
    <w:abstractNumId w:val="31"/>
  </w:num>
  <w:num w:numId="29" w16cid:durableId="308092839">
    <w:abstractNumId w:val="34"/>
  </w:num>
  <w:num w:numId="30" w16cid:durableId="914975111">
    <w:abstractNumId w:val="13"/>
  </w:num>
  <w:num w:numId="31" w16cid:durableId="1701933094">
    <w:abstractNumId w:val="9"/>
  </w:num>
  <w:num w:numId="32" w16cid:durableId="1284993457">
    <w:abstractNumId w:val="32"/>
  </w:num>
  <w:num w:numId="33" w16cid:durableId="61566904">
    <w:abstractNumId w:val="12"/>
  </w:num>
  <w:num w:numId="34" w16cid:durableId="718673101">
    <w:abstractNumId w:val="35"/>
  </w:num>
  <w:num w:numId="35" w16cid:durableId="1897279933">
    <w:abstractNumId w:val="23"/>
  </w:num>
  <w:num w:numId="36" w16cid:durableId="763575864">
    <w:abstractNumId w:val="15"/>
  </w:num>
  <w:num w:numId="37" w16cid:durableId="8139834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A2C"/>
    <w:rsid w:val="00000A33"/>
    <w:rsid w:val="00000CCC"/>
    <w:rsid w:val="00000F61"/>
    <w:rsid w:val="00001C86"/>
    <w:rsid w:val="00001D4D"/>
    <w:rsid w:val="00004A06"/>
    <w:rsid w:val="00005008"/>
    <w:rsid w:val="0000541B"/>
    <w:rsid w:val="0000563D"/>
    <w:rsid w:val="000056C9"/>
    <w:rsid w:val="000057E6"/>
    <w:rsid w:val="000066F2"/>
    <w:rsid w:val="000077EE"/>
    <w:rsid w:val="0001073B"/>
    <w:rsid w:val="000128C4"/>
    <w:rsid w:val="00012906"/>
    <w:rsid w:val="0001599C"/>
    <w:rsid w:val="00016859"/>
    <w:rsid w:val="00020915"/>
    <w:rsid w:val="00022E56"/>
    <w:rsid w:val="0002308B"/>
    <w:rsid w:val="0002432E"/>
    <w:rsid w:val="0002455E"/>
    <w:rsid w:val="000254CB"/>
    <w:rsid w:val="0002696E"/>
    <w:rsid w:val="00027BC6"/>
    <w:rsid w:val="0003084D"/>
    <w:rsid w:val="0003439E"/>
    <w:rsid w:val="0004291E"/>
    <w:rsid w:val="000468F2"/>
    <w:rsid w:val="00053CC3"/>
    <w:rsid w:val="00070C26"/>
    <w:rsid w:val="00080C8D"/>
    <w:rsid w:val="00082412"/>
    <w:rsid w:val="0008475E"/>
    <w:rsid w:val="00084A39"/>
    <w:rsid w:val="00085773"/>
    <w:rsid w:val="0008656E"/>
    <w:rsid w:val="00091BDA"/>
    <w:rsid w:val="0009321C"/>
    <w:rsid w:val="00093A03"/>
    <w:rsid w:val="000A3003"/>
    <w:rsid w:val="000A60D5"/>
    <w:rsid w:val="000A6B5B"/>
    <w:rsid w:val="000B1733"/>
    <w:rsid w:val="000C0787"/>
    <w:rsid w:val="000C1FDE"/>
    <w:rsid w:val="000C2F22"/>
    <w:rsid w:val="000C4364"/>
    <w:rsid w:val="000C441B"/>
    <w:rsid w:val="000D271F"/>
    <w:rsid w:val="000D3AB1"/>
    <w:rsid w:val="000D6475"/>
    <w:rsid w:val="000E12A1"/>
    <w:rsid w:val="000F1D5C"/>
    <w:rsid w:val="000F3F5D"/>
    <w:rsid w:val="000F439B"/>
    <w:rsid w:val="000F5A5B"/>
    <w:rsid w:val="000F72C9"/>
    <w:rsid w:val="001006ED"/>
    <w:rsid w:val="00100E13"/>
    <w:rsid w:val="00101397"/>
    <w:rsid w:val="00101FF0"/>
    <w:rsid w:val="00103D46"/>
    <w:rsid w:val="001061C0"/>
    <w:rsid w:val="001119CF"/>
    <w:rsid w:val="00111A37"/>
    <w:rsid w:val="001122B7"/>
    <w:rsid w:val="00114BA7"/>
    <w:rsid w:val="00114D44"/>
    <w:rsid w:val="0012025A"/>
    <w:rsid w:val="00121FF9"/>
    <w:rsid w:val="00130D45"/>
    <w:rsid w:val="001333A5"/>
    <w:rsid w:val="00135C8D"/>
    <w:rsid w:val="00137147"/>
    <w:rsid w:val="00141A3D"/>
    <w:rsid w:val="00143DCA"/>
    <w:rsid w:val="0014453D"/>
    <w:rsid w:val="00144CA7"/>
    <w:rsid w:val="00151FAA"/>
    <w:rsid w:val="00152CC2"/>
    <w:rsid w:val="00154815"/>
    <w:rsid w:val="00154AB3"/>
    <w:rsid w:val="00161E49"/>
    <w:rsid w:val="00162929"/>
    <w:rsid w:val="00163272"/>
    <w:rsid w:val="00167866"/>
    <w:rsid w:val="00170580"/>
    <w:rsid w:val="001738C2"/>
    <w:rsid w:val="00181F09"/>
    <w:rsid w:val="0018329E"/>
    <w:rsid w:val="001857D4"/>
    <w:rsid w:val="001878B5"/>
    <w:rsid w:val="0019069C"/>
    <w:rsid w:val="00191CB1"/>
    <w:rsid w:val="00194A04"/>
    <w:rsid w:val="00195B2B"/>
    <w:rsid w:val="001969C6"/>
    <w:rsid w:val="001A2E6A"/>
    <w:rsid w:val="001A571A"/>
    <w:rsid w:val="001A660D"/>
    <w:rsid w:val="001A766C"/>
    <w:rsid w:val="001B4C50"/>
    <w:rsid w:val="001C021E"/>
    <w:rsid w:val="001C0E99"/>
    <w:rsid w:val="001C1831"/>
    <w:rsid w:val="001C3150"/>
    <w:rsid w:val="001C4BC0"/>
    <w:rsid w:val="001C512C"/>
    <w:rsid w:val="001C7342"/>
    <w:rsid w:val="001D1368"/>
    <w:rsid w:val="001D2F41"/>
    <w:rsid w:val="001D5AE5"/>
    <w:rsid w:val="001E00AC"/>
    <w:rsid w:val="001E0ABE"/>
    <w:rsid w:val="001E3832"/>
    <w:rsid w:val="001F24FA"/>
    <w:rsid w:val="001F7A68"/>
    <w:rsid w:val="002052E3"/>
    <w:rsid w:val="002067ED"/>
    <w:rsid w:val="00206E62"/>
    <w:rsid w:val="0021273B"/>
    <w:rsid w:val="00214A9E"/>
    <w:rsid w:val="00216199"/>
    <w:rsid w:val="00217FD2"/>
    <w:rsid w:val="00220BF6"/>
    <w:rsid w:val="002303B0"/>
    <w:rsid w:val="00232070"/>
    <w:rsid w:val="002356EF"/>
    <w:rsid w:val="00236793"/>
    <w:rsid w:val="0024004A"/>
    <w:rsid w:val="00240AC7"/>
    <w:rsid w:val="00246300"/>
    <w:rsid w:val="00252756"/>
    <w:rsid w:val="00254272"/>
    <w:rsid w:val="002555CA"/>
    <w:rsid w:val="002602B8"/>
    <w:rsid w:val="00260944"/>
    <w:rsid w:val="00260AC1"/>
    <w:rsid w:val="00260C96"/>
    <w:rsid w:val="0026605E"/>
    <w:rsid w:val="002700F9"/>
    <w:rsid w:val="002702FB"/>
    <w:rsid w:val="00274380"/>
    <w:rsid w:val="0027723E"/>
    <w:rsid w:val="0027732F"/>
    <w:rsid w:val="002802C7"/>
    <w:rsid w:val="00281200"/>
    <w:rsid w:val="00285AA3"/>
    <w:rsid w:val="002929CF"/>
    <w:rsid w:val="002938A5"/>
    <w:rsid w:val="00296F90"/>
    <w:rsid w:val="002979ED"/>
    <w:rsid w:val="002A1431"/>
    <w:rsid w:val="002A18F0"/>
    <w:rsid w:val="002A24E2"/>
    <w:rsid w:val="002A37D4"/>
    <w:rsid w:val="002A412F"/>
    <w:rsid w:val="002A5766"/>
    <w:rsid w:val="002A66E8"/>
    <w:rsid w:val="002A7E86"/>
    <w:rsid w:val="002B24D8"/>
    <w:rsid w:val="002B4398"/>
    <w:rsid w:val="002B4A2C"/>
    <w:rsid w:val="002B5BFE"/>
    <w:rsid w:val="002B603A"/>
    <w:rsid w:val="002B6DAB"/>
    <w:rsid w:val="002B7D72"/>
    <w:rsid w:val="002B7E31"/>
    <w:rsid w:val="002C0C22"/>
    <w:rsid w:val="002C3B62"/>
    <w:rsid w:val="002D1C9C"/>
    <w:rsid w:val="002D1EC2"/>
    <w:rsid w:val="002D4570"/>
    <w:rsid w:val="002D5C8A"/>
    <w:rsid w:val="002D5CD4"/>
    <w:rsid w:val="002D5F8D"/>
    <w:rsid w:val="002D6758"/>
    <w:rsid w:val="002D6CDE"/>
    <w:rsid w:val="002E729D"/>
    <w:rsid w:val="002F3202"/>
    <w:rsid w:val="002F45C6"/>
    <w:rsid w:val="00301D89"/>
    <w:rsid w:val="0030211F"/>
    <w:rsid w:val="00302D45"/>
    <w:rsid w:val="0030588D"/>
    <w:rsid w:val="00310640"/>
    <w:rsid w:val="00312D6E"/>
    <w:rsid w:val="00312F4A"/>
    <w:rsid w:val="0031719A"/>
    <w:rsid w:val="00330A6F"/>
    <w:rsid w:val="00332EC8"/>
    <w:rsid w:val="0033562E"/>
    <w:rsid w:val="00340606"/>
    <w:rsid w:val="003406C3"/>
    <w:rsid w:val="00340B19"/>
    <w:rsid w:val="003412BC"/>
    <w:rsid w:val="00343317"/>
    <w:rsid w:val="00344C12"/>
    <w:rsid w:val="003472E3"/>
    <w:rsid w:val="00350FB8"/>
    <w:rsid w:val="003530D4"/>
    <w:rsid w:val="00356B32"/>
    <w:rsid w:val="00361140"/>
    <w:rsid w:val="003620A5"/>
    <w:rsid w:val="00363984"/>
    <w:rsid w:val="003649F8"/>
    <w:rsid w:val="00365813"/>
    <w:rsid w:val="00365E42"/>
    <w:rsid w:val="00366585"/>
    <w:rsid w:val="00373080"/>
    <w:rsid w:val="00373E33"/>
    <w:rsid w:val="00376BD7"/>
    <w:rsid w:val="00376CA5"/>
    <w:rsid w:val="00386889"/>
    <w:rsid w:val="00393664"/>
    <w:rsid w:val="00395AB1"/>
    <w:rsid w:val="003A19A2"/>
    <w:rsid w:val="003A4357"/>
    <w:rsid w:val="003A4EF4"/>
    <w:rsid w:val="003B0121"/>
    <w:rsid w:val="003B3789"/>
    <w:rsid w:val="003B43A9"/>
    <w:rsid w:val="003B4602"/>
    <w:rsid w:val="003B5A47"/>
    <w:rsid w:val="003B5B4C"/>
    <w:rsid w:val="003C02B3"/>
    <w:rsid w:val="003C0330"/>
    <w:rsid w:val="003C0DBD"/>
    <w:rsid w:val="003C1FC8"/>
    <w:rsid w:val="003C3625"/>
    <w:rsid w:val="003D272C"/>
    <w:rsid w:val="003D2ED7"/>
    <w:rsid w:val="003D46AD"/>
    <w:rsid w:val="003D6419"/>
    <w:rsid w:val="003E459C"/>
    <w:rsid w:val="003E5DA6"/>
    <w:rsid w:val="003E652E"/>
    <w:rsid w:val="004012FB"/>
    <w:rsid w:val="004019AC"/>
    <w:rsid w:val="00405797"/>
    <w:rsid w:val="0041428D"/>
    <w:rsid w:val="00417BF9"/>
    <w:rsid w:val="00423071"/>
    <w:rsid w:val="00426042"/>
    <w:rsid w:val="00430A62"/>
    <w:rsid w:val="00432167"/>
    <w:rsid w:val="004370D7"/>
    <w:rsid w:val="00440B3A"/>
    <w:rsid w:val="004414EB"/>
    <w:rsid w:val="004435FA"/>
    <w:rsid w:val="00443E86"/>
    <w:rsid w:val="00444FFC"/>
    <w:rsid w:val="00445F9E"/>
    <w:rsid w:val="00445FC3"/>
    <w:rsid w:val="0046004B"/>
    <w:rsid w:val="004628F7"/>
    <w:rsid w:val="004629C3"/>
    <w:rsid w:val="00463D73"/>
    <w:rsid w:val="00464D2D"/>
    <w:rsid w:val="00474E5C"/>
    <w:rsid w:val="004806F7"/>
    <w:rsid w:val="00483BDB"/>
    <w:rsid w:val="00483F80"/>
    <w:rsid w:val="004890FE"/>
    <w:rsid w:val="004904C1"/>
    <w:rsid w:val="00490734"/>
    <w:rsid w:val="004940C4"/>
    <w:rsid w:val="004943FC"/>
    <w:rsid w:val="004A0434"/>
    <w:rsid w:val="004A36DC"/>
    <w:rsid w:val="004A7146"/>
    <w:rsid w:val="004B0132"/>
    <w:rsid w:val="004B15AC"/>
    <w:rsid w:val="004B201B"/>
    <w:rsid w:val="004B3492"/>
    <w:rsid w:val="004B75B2"/>
    <w:rsid w:val="004C7804"/>
    <w:rsid w:val="004D0A7B"/>
    <w:rsid w:val="004D0FEF"/>
    <w:rsid w:val="004D18F6"/>
    <w:rsid w:val="004D2ACA"/>
    <w:rsid w:val="004D4C73"/>
    <w:rsid w:val="004E3ECF"/>
    <w:rsid w:val="004E414A"/>
    <w:rsid w:val="004F0962"/>
    <w:rsid w:val="004F3707"/>
    <w:rsid w:val="005047DA"/>
    <w:rsid w:val="00511D16"/>
    <w:rsid w:val="00512D7A"/>
    <w:rsid w:val="00513245"/>
    <w:rsid w:val="00513899"/>
    <w:rsid w:val="00514DF5"/>
    <w:rsid w:val="005253EC"/>
    <w:rsid w:val="00527B12"/>
    <w:rsid w:val="0053086B"/>
    <w:rsid w:val="005317B0"/>
    <w:rsid w:val="0053636F"/>
    <w:rsid w:val="0053771F"/>
    <w:rsid w:val="0054172D"/>
    <w:rsid w:val="00544791"/>
    <w:rsid w:val="005476AC"/>
    <w:rsid w:val="00547AC8"/>
    <w:rsid w:val="00547E59"/>
    <w:rsid w:val="00550B43"/>
    <w:rsid w:val="0055712A"/>
    <w:rsid w:val="00560E1F"/>
    <w:rsid w:val="00561439"/>
    <w:rsid w:val="0056209B"/>
    <w:rsid w:val="0056335A"/>
    <w:rsid w:val="00565DBB"/>
    <w:rsid w:val="005722A0"/>
    <w:rsid w:val="00573B8B"/>
    <w:rsid w:val="00580F34"/>
    <w:rsid w:val="00581700"/>
    <w:rsid w:val="00591748"/>
    <w:rsid w:val="00593FAF"/>
    <w:rsid w:val="005974D7"/>
    <w:rsid w:val="005A2422"/>
    <w:rsid w:val="005A5D8D"/>
    <w:rsid w:val="005B0348"/>
    <w:rsid w:val="005C1860"/>
    <w:rsid w:val="005C3B0C"/>
    <w:rsid w:val="005C3B59"/>
    <w:rsid w:val="005D3688"/>
    <w:rsid w:val="005D3FAA"/>
    <w:rsid w:val="005D6F4B"/>
    <w:rsid w:val="005E11AC"/>
    <w:rsid w:val="005E5EC2"/>
    <w:rsid w:val="005E6C17"/>
    <w:rsid w:val="005E7B6E"/>
    <w:rsid w:val="005F347B"/>
    <w:rsid w:val="005F3DDF"/>
    <w:rsid w:val="005F4E0F"/>
    <w:rsid w:val="005F6408"/>
    <w:rsid w:val="005F7FD7"/>
    <w:rsid w:val="00600D3E"/>
    <w:rsid w:val="00603BCA"/>
    <w:rsid w:val="006053C1"/>
    <w:rsid w:val="00605CB1"/>
    <w:rsid w:val="00613768"/>
    <w:rsid w:val="00615479"/>
    <w:rsid w:val="00615AB7"/>
    <w:rsid w:val="0062052F"/>
    <w:rsid w:val="0062106A"/>
    <w:rsid w:val="006221E1"/>
    <w:rsid w:val="00624C3F"/>
    <w:rsid w:val="00624FA8"/>
    <w:rsid w:val="00625991"/>
    <w:rsid w:val="00627BAC"/>
    <w:rsid w:val="00633A03"/>
    <w:rsid w:val="00634785"/>
    <w:rsid w:val="006358B6"/>
    <w:rsid w:val="0064310A"/>
    <w:rsid w:val="0064440F"/>
    <w:rsid w:val="006533F7"/>
    <w:rsid w:val="00654E22"/>
    <w:rsid w:val="0065772C"/>
    <w:rsid w:val="00663199"/>
    <w:rsid w:val="00665776"/>
    <w:rsid w:val="006667DC"/>
    <w:rsid w:val="00667D9B"/>
    <w:rsid w:val="006703ED"/>
    <w:rsid w:val="00671617"/>
    <w:rsid w:val="00671FAC"/>
    <w:rsid w:val="006722A4"/>
    <w:rsid w:val="006771FE"/>
    <w:rsid w:val="006806E6"/>
    <w:rsid w:val="006828BB"/>
    <w:rsid w:val="006842B4"/>
    <w:rsid w:val="006866CF"/>
    <w:rsid w:val="0069022E"/>
    <w:rsid w:val="0069144A"/>
    <w:rsid w:val="00691C47"/>
    <w:rsid w:val="00691E4E"/>
    <w:rsid w:val="00692C04"/>
    <w:rsid w:val="006A1550"/>
    <w:rsid w:val="006A7245"/>
    <w:rsid w:val="006A7324"/>
    <w:rsid w:val="006A7400"/>
    <w:rsid w:val="006AC873"/>
    <w:rsid w:val="006B1B70"/>
    <w:rsid w:val="006C14BB"/>
    <w:rsid w:val="006C373D"/>
    <w:rsid w:val="006C550D"/>
    <w:rsid w:val="006D27E5"/>
    <w:rsid w:val="006D28E5"/>
    <w:rsid w:val="006D3CC8"/>
    <w:rsid w:val="006D4FB1"/>
    <w:rsid w:val="006D6259"/>
    <w:rsid w:val="006E47FD"/>
    <w:rsid w:val="006E6753"/>
    <w:rsid w:val="006E6EB0"/>
    <w:rsid w:val="006F439E"/>
    <w:rsid w:val="00702044"/>
    <w:rsid w:val="0070317B"/>
    <w:rsid w:val="00703425"/>
    <w:rsid w:val="00711613"/>
    <w:rsid w:val="0071411C"/>
    <w:rsid w:val="00715784"/>
    <w:rsid w:val="0071695B"/>
    <w:rsid w:val="00725E22"/>
    <w:rsid w:val="007335DC"/>
    <w:rsid w:val="0073509F"/>
    <w:rsid w:val="007357BD"/>
    <w:rsid w:val="00737BAB"/>
    <w:rsid w:val="00737F36"/>
    <w:rsid w:val="007431C8"/>
    <w:rsid w:val="007445DA"/>
    <w:rsid w:val="00745DC0"/>
    <w:rsid w:val="00746FFA"/>
    <w:rsid w:val="00747734"/>
    <w:rsid w:val="00750C37"/>
    <w:rsid w:val="00751FD6"/>
    <w:rsid w:val="00753A28"/>
    <w:rsid w:val="007547D4"/>
    <w:rsid w:val="00754BD3"/>
    <w:rsid w:val="00754C75"/>
    <w:rsid w:val="00756793"/>
    <w:rsid w:val="007573B7"/>
    <w:rsid w:val="0076052E"/>
    <w:rsid w:val="00760771"/>
    <w:rsid w:val="00760D4A"/>
    <w:rsid w:val="0076128D"/>
    <w:rsid w:val="007627EF"/>
    <w:rsid w:val="00763D9A"/>
    <w:rsid w:val="00764945"/>
    <w:rsid w:val="007678B3"/>
    <w:rsid w:val="007710E4"/>
    <w:rsid w:val="00771D4A"/>
    <w:rsid w:val="00774366"/>
    <w:rsid w:val="007749E7"/>
    <w:rsid w:val="00774FF2"/>
    <w:rsid w:val="0078237B"/>
    <w:rsid w:val="00787987"/>
    <w:rsid w:val="00795305"/>
    <w:rsid w:val="007978B4"/>
    <w:rsid w:val="007A383D"/>
    <w:rsid w:val="007A731A"/>
    <w:rsid w:val="007B3803"/>
    <w:rsid w:val="007B4AA8"/>
    <w:rsid w:val="007B7FE0"/>
    <w:rsid w:val="007C5329"/>
    <w:rsid w:val="007C6279"/>
    <w:rsid w:val="007C7932"/>
    <w:rsid w:val="007D3320"/>
    <w:rsid w:val="007D7421"/>
    <w:rsid w:val="007E1EE7"/>
    <w:rsid w:val="007E26C3"/>
    <w:rsid w:val="007E39DC"/>
    <w:rsid w:val="007E4081"/>
    <w:rsid w:val="007E4395"/>
    <w:rsid w:val="007F2874"/>
    <w:rsid w:val="007F2D9F"/>
    <w:rsid w:val="007F370E"/>
    <w:rsid w:val="008014E2"/>
    <w:rsid w:val="00802EC4"/>
    <w:rsid w:val="0080737F"/>
    <w:rsid w:val="0081003C"/>
    <w:rsid w:val="00810CC8"/>
    <w:rsid w:val="0081250C"/>
    <w:rsid w:val="0081306F"/>
    <w:rsid w:val="00822817"/>
    <w:rsid w:val="00822DFF"/>
    <w:rsid w:val="00823DA1"/>
    <w:rsid w:val="00824EA2"/>
    <w:rsid w:val="00826258"/>
    <w:rsid w:val="0082695A"/>
    <w:rsid w:val="008358D1"/>
    <w:rsid w:val="00840FD6"/>
    <w:rsid w:val="008428F6"/>
    <w:rsid w:val="008454DA"/>
    <w:rsid w:val="008520CC"/>
    <w:rsid w:val="008525B4"/>
    <w:rsid w:val="008543B7"/>
    <w:rsid w:val="0085454B"/>
    <w:rsid w:val="008628A9"/>
    <w:rsid w:val="00862E4F"/>
    <w:rsid w:val="00866D39"/>
    <w:rsid w:val="00870F0D"/>
    <w:rsid w:val="00881BFB"/>
    <w:rsid w:val="00882DF4"/>
    <w:rsid w:val="00883614"/>
    <w:rsid w:val="00885C6D"/>
    <w:rsid w:val="00894C3F"/>
    <w:rsid w:val="008A3B9C"/>
    <w:rsid w:val="008A53E0"/>
    <w:rsid w:val="008A7194"/>
    <w:rsid w:val="008A7AAF"/>
    <w:rsid w:val="008B0BA6"/>
    <w:rsid w:val="008B0FBE"/>
    <w:rsid w:val="008B1903"/>
    <w:rsid w:val="008B41C1"/>
    <w:rsid w:val="008B42CB"/>
    <w:rsid w:val="008B5A06"/>
    <w:rsid w:val="008C1416"/>
    <w:rsid w:val="008C4E23"/>
    <w:rsid w:val="008C6949"/>
    <w:rsid w:val="008C74B5"/>
    <w:rsid w:val="008C7622"/>
    <w:rsid w:val="008D139A"/>
    <w:rsid w:val="008D1502"/>
    <w:rsid w:val="008D1FCB"/>
    <w:rsid w:val="008D2140"/>
    <w:rsid w:val="008D2399"/>
    <w:rsid w:val="008E31C8"/>
    <w:rsid w:val="008E4CB3"/>
    <w:rsid w:val="008E646D"/>
    <w:rsid w:val="008F4001"/>
    <w:rsid w:val="008F484E"/>
    <w:rsid w:val="00902E19"/>
    <w:rsid w:val="00906DB4"/>
    <w:rsid w:val="00921E14"/>
    <w:rsid w:val="00921FBC"/>
    <w:rsid w:val="009231D0"/>
    <w:rsid w:val="00923B5A"/>
    <w:rsid w:val="009334F7"/>
    <w:rsid w:val="00933D2B"/>
    <w:rsid w:val="009367FB"/>
    <w:rsid w:val="00940096"/>
    <w:rsid w:val="00946DC8"/>
    <w:rsid w:val="00947F38"/>
    <w:rsid w:val="009513D4"/>
    <w:rsid w:val="00952702"/>
    <w:rsid w:val="00952810"/>
    <w:rsid w:val="009546B0"/>
    <w:rsid w:val="009575CA"/>
    <w:rsid w:val="00960EC8"/>
    <w:rsid w:val="009649C1"/>
    <w:rsid w:val="009671E2"/>
    <w:rsid w:val="00971E47"/>
    <w:rsid w:val="00975A0E"/>
    <w:rsid w:val="00977E7D"/>
    <w:rsid w:val="009833A1"/>
    <w:rsid w:val="009863D1"/>
    <w:rsid w:val="009869F5"/>
    <w:rsid w:val="009928CE"/>
    <w:rsid w:val="00992935"/>
    <w:rsid w:val="009934B4"/>
    <w:rsid w:val="0099499D"/>
    <w:rsid w:val="009962A4"/>
    <w:rsid w:val="00997656"/>
    <w:rsid w:val="00997DC7"/>
    <w:rsid w:val="009A0A27"/>
    <w:rsid w:val="009A117F"/>
    <w:rsid w:val="009B07F1"/>
    <w:rsid w:val="009B11B4"/>
    <w:rsid w:val="009B1DEA"/>
    <w:rsid w:val="009B57A9"/>
    <w:rsid w:val="009B7E9D"/>
    <w:rsid w:val="009C12A3"/>
    <w:rsid w:val="009C1A9F"/>
    <w:rsid w:val="009C20EC"/>
    <w:rsid w:val="009C244D"/>
    <w:rsid w:val="009C2563"/>
    <w:rsid w:val="009C2D1E"/>
    <w:rsid w:val="009C445C"/>
    <w:rsid w:val="009C5D1C"/>
    <w:rsid w:val="009C61A0"/>
    <w:rsid w:val="009C73FD"/>
    <w:rsid w:val="009D4370"/>
    <w:rsid w:val="009D50CB"/>
    <w:rsid w:val="009D5434"/>
    <w:rsid w:val="009D5935"/>
    <w:rsid w:val="009D6739"/>
    <w:rsid w:val="009D685A"/>
    <w:rsid w:val="009E21CE"/>
    <w:rsid w:val="009E4E26"/>
    <w:rsid w:val="009F09C1"/>
    <w:rsid w:val="009F177F"/>
    <w:rsid w:val="009F1A17"/>
    <w:rsid w:val="009F23F6"/>
    <w:rsid w:val="009F2E3C"/>
    <w:rsid w:val="009F3C5A"/>
    <w:rsid w:val="009F7661"/>
    <w:rsid w:val="00A01A53"/>
    <w:rsid w:val="00A115B5"/>
    <w:rsid w:val="00A12668"/>
    <w:rsid w:val="00A167E2"/>
    <w:rsid w:val="00A27981"/>
    <w:rsid w:val="00A32EC0"/>
    <w:rsid w:val="00A3318C"/>
    <w:rsid w:val="00A3481F"/>
    <w:rsid w:val="00A353EB"/>
    <w:rsid w:val="00A4063A"/>
    <w:rsid w:val="00A408C5"/>
    <w:rsid w:val="00A43887"/>
    <w:rsid w:val="00A4650F"/>
    <w:rsid w:val="00A46E9A"/>
    <w:rsid w:val="00A520FE"/>
    <w:rsid w:val="00A52F9A"/>
    <w:rsid w:val="00A53B59"/>
    <w:rsid w:val="00A57572"/>
    <w:rsid w:val="00A57B5F"/>
    <w:rsid w:val="00A60A15"/>
    <w:rsid w:val="00A60D2E"/>
    <w:rsid w:val="00A61545"/>
    <w:rsid w:val="00A65198"/>
    <w:rsid w:val="00A65BBE"/>
    <w:rsid w:val="00A67E10"/>
    <w:rsid w:val="00A738F7"/>
    <w:rsid w:val="00A758E9"/>
    <w:rsid w:val="00A77DF5"/>
    <w:rsid w:val="00A87AB5"/>
    <w:rsid w:val="00A91D3D"/>
    <w:rsid w:val="00A9502D"/>
    <w:rsid w:val="00AA1100"/>
    <w:rsid w:val="00AA2CF8"/>
    <w:rsid w:val="00AA40C7"/>
    <w:rsid w:val="00AA6B45"/>
    <w:rsid w:val="00AA74F5"/>
    <w:rsid w:val="00AB1186"/>
    <w:rsid w:val="00AB4492"/>
    <w:rsid w:val="00AB4D81"/>
    <w:rsid w:val="00AB55DE"/>
    <w:rsid w:val="00AB726E"/>
    <w:rsid w:val="00AC1CC0"/>
    <w:rsid w:val="00AC485E"/>
    <w:rsid w:val="00AC7C76"/>
    <w:rsid w:val="00AC7E40"/>
    <w:rsid w:val="00AD0038"/>
    <w:rsid w:val="00AD009A"/>
    <w:rsid w:val="00AD10B9"/>
    <w:rsid w:val="00AD341F"/>
    <w:rsid w:val="00AD3F92"/>
    <w:rsid w:val="00AD5F43"/>
    <w:rsid w:val="00AE1098"/>
    <w:rsid w:val="00AE2A4E"/>
    <w:rsid w:val="00AE3032"/>
    <w:rsid w:val="00AE5645"/>
    <w:rsid w:val="00AF0744"/>
    <w:rsid w:val="00AF13B1"/>
    <w:rsid w:val="00AF1A4C"/>
    <w:rsid w:val="00AF2C06"/>
    <w:rsid w:val="00AF66E8"/>
    <w:rsid w:val="00AF7E3F"/>
    <w:rsid w:val="00B00B0C"/>
    <w:rsid w:val="00B00D14"/>
    <w:rsid w:val="00B010F7"/>
    <w:rsid w:val="00B032CB"/>
    <w:rsid w:val="00B05505"/>
    <w:rsid w:val="00B060F9"/>
    <w:rsid w:val="00B10A0A"/>
    <w:rsid w:val="00B11B8E"/>
    <w:rsid w:val="00B14C1C"/>
    <w:rsid w:val="00B2239A"/>
    <w:rsid w:val="00B322E8"/>
    <w:rsid w:val="00B32863"/>
    <w:rsid w:val="00B43869"/>
    <w:rsid w:val="00B44118"/>
    <w:rsid w:val="00B45F7F"/>
    <w:rsid w:val="00B4622F"/>
    <w:rsid w:val="00B47F26"/>
    <w:rsid w:val="00B50FB8"/>
    <w:rsid w:val="00B523C8"/>
    <w:rsid w:val="00B55735"/>
    <w:rsid w:val="00B57F96"/>
    <w:rsid w:val="00B60500"/>
    <w:rsid w:val="00B62B9E"/>
    <w:rsid w:val="00B6782A"/>
    <w:rsid w:val="00B71F9D"/>
    <w:rsid w:val="00B73256"/>
    <w:rsid w:val="00B7411E"/>
    <w:rsid w:val="00B74F31"/>
    <w:rsid w:val="00B7720F"/>
    <w:rsid w:val="00B77556"/>
    <w:rsid w:val="00B8082A"/>
    <w:rsid w:val="00B80D95"/>
    <w:rsid w:val="00B824B2"/>
    <w:rsid w:val="00B875FA"/>
    <w:rsid w:val="00B916BE"/>
    <w:rsid w:val="00B9444D"/>
    <w:rsid w:val="00B96D52"/>
    <w:rsid w:val="00BA191E"/>
    <w:rsid w:val="00BA6DA1"/>
    <w:rsid w:val="00BAB7B2"/>
    <w:rsid w:val="00BB0558"/>
    <w:rsid w:val="00BB3634"/>
    <w:rsid w:val="00BB7C57"/>
    <w:rsid w:val="00BC0794"/>
    <w:rsid w:val="00BC3223"/>
    <w:rsid w:val="00BD04EA"/>
    <w:rsid w:val="00BD2940"/>
    <w:rsid w:val="00BD4552"/>
    <w:rsid w:val="00BE0BB1"/>
    <w:rsid w:val="00BE39EF"/>
    <w:rsid w:val="00BE64AE"/>
    <w:rsid w:val="00BE6C93"/>
    <w:rsid w:val="00BE7B56"/>
    <w:rsid w:val="00BF38D2"/>
    <w:rsid w:val="00BF3C66"/>
    <w:rsid w:val="00BF722F"/>
    <w:rsid w:val="00C005C1"/>
    <w:rsid w:val="00C0266A"/>
    <w:rsid w:val="00C02DBB"/>
    <w:rsid w:val="00C11DDB"/>
    <w:rsid w:val="00C1494C"/>
    <w:rsid w:val="00C151BB"/>
    <w:rsid w:val="00C20336"/>
    <w:rsid w:val="00C20939"/>
    <w:rsid w:val="00C20BD1"/>
    <w:rsid w:val="00C21F44"/>
    <w:rsid w:val="00C31248"/>
    <w:rsid w:val="00C328CA"/>
    <w:rsid w:val="00C35A24"/>
    <w:rsid w:val="00C36ACE"/>
    <w:rsid w:val="00C36B57"/>
    <w:rsid w:val="00C36EBA"/>
    <w:rsid w:val="00C37AE9"/>
    <w:rsid w:val="00C43A7F"/>
    <w:rsid w:val="00C43C8C"/>
    <w:rsid w:val="00C47014"/>
    <w:rsid w:val="00C501CE"/>
    <w:rsid w:val="00C5260A"/>
    <w:rsid w:val="00C53F5E"/>
    <w:rsid w:val="00C54294"/>
    <w:rsid w:val="00C548F4"/>
    <w:rsid w:val="00C56C45"/>
    <w:rsid w:val="00C61263"/>
    <w:rsid w:val="00C62B38"/>
    <w:rsid w:val="00C63418"/>
    <w:rsid w:val="00C66506"/>
    <w:rsid w:val="00C71220"/>
    <w:rsid w:val="00C71773"/>
    <w:rsid w:val="00C744D0"/>
    <w:rsid w:val="00C76423"/>
    <w:rsid w:val="00C76435"/>
    <w:rsid w:val="00C856C8"/>
    <w:rsid w:val="00C919A8"/>
    <w:rsid w:val="00C95212"/>
    <w:rsid w:val="00C95AFD"/>
    <w:rsid w:val="00CA1390"/>
    <w:rsid w:val="00CA47A2"/>
    <w:rsid w:val="00CB15C6"/>
    <w:rsid w:val="00CB15FA"/>
    <w:rsid w:val="00CB3B26"/>
    <w:rsid w:val="00CB527E"/>
    <w:rsid w:val="00CC0059"/>
    <w:rsid w:val="00CC3C68"/>
    <w:rsid w:val="00CC4150"/>
    <w:rsid w:val="00CC71F8"/>
    <w:rsid w:val="00CD3BEB"/>
    <w:rsid w:val="00CD4496"/>
    <w:rsid w:val="00CD4A33"/>
    <w:rsid w:val="00CD5D40"/>
    <w:rsid w:val="00CD7659"/>
    <w:rsid w:val="00CD7E7F"/>
    <w:rsid w:val="00CE10E5"/>
    <w:rsid w:val="00CE182F"/>
    <w:rsid w:val="00CE5D82"/>
    <w:rsid w:val="00CE66FD"/>
    <w:rsid w:val="00CE67A9"/>
    <w:rsid w:val="00CF282D"/>
    <w:rsid w:val="00CF356F"/>
    <w:rsid w:val="00CF357C"/>
    <w:rsid w:val="00CF53F1"/>
    <w:rsid w:val="00D03A1E"/>
    <w:rsid w:val="00D03CC7"/>
    <w:rsid w:val="00D046BE"/>
    <w:rsid w:val="00D06490"/>
    <w:rsid w:val="00D11A15"/>
    <w:rsid w:val="00D142AE"/>
    <w:rsid w:val="00D14ABB"/>
    <w:rsid w:val="00D153E3"/>
    <w:rsid w:val="00D15DAC"/>
    <w:rsid w:val="00D22128"/>
    <w:rsid w:val="00D266E0"/>
    <w:rsid w:val="00D27232"/>
    <w:rsid w:val="00D30A7D"/>
    <w:rsid w:val="00D33812"/>
    <w:rsid w:val="00D368CB"/>
    <w:rsid w:val="00D371ED"/>
    <w:rsid w:val="00D407CE"/>
    <w:rsid w:val="00D4094E"/>
    <w:rsid w:val="00D412EA"/>
    <w:rsid w:val="00D425A7"/>
    <w:rsid w:val="00D44F6E"/>
    <w:rsid w:val="00D4633F"/>
    <w:rsid w:val="00D46E81"/>
    <w:rsid w:val="00D470D6"/>
    <w:rsid w:val="00D51093"/>
    <w:rsid w:val="00D52894"/>
    <w:rsid w:val="00D5510E"/>
    <w:rsid w:val="00D55A6F"/>
    <w:rsid w:val="00D62E2B"/>
    <w:rsid w:val="00D63857"/>
    <w:rsid w:val="00D648F4"/>
    <w:rsid w:val="00D65819"/>
    <w:rsid w:val="00D66638"/>
    <w:rsid w:val="00D71E43"/>
    <w:rsid w:val="00D726D8"/>
    <w:rsid w:val="00D76837"/>
    <w:rsid w:val="00D809A0"/>
    <w:rsid w:val="00D8310C"/>
    <w:rsid w:val="00D850D3"/>
    <w:rsid w:val="00D8687B"/>
    <w:rsid w:val="00D90B39"/>
    <w:rsid w:val="00D91C26"/>
    <w:rsid w:val="00DA0243"/>
    <w:rsid w:val="00DA2289"/>
    <w:rsid w:val="00DA3291"/>
    <w:rsid w:val="00DB01A3"/>
    <w:rsid w:val="00DB05CD"/>
    <w:rsid w:val="00DB1887"/>
    <w:rsid w:val="00DB2D48"/>
    <w:rsid w:val="00DB3112"/>
    <w:rsid w:val="00DB59AB"/>
    <w:rsid w:val="00DB6B4D"/>
    <w:rsid w:val="00DC3269"/>
    <w:rsid w:val="00DC33FA"/>
    <w:rsid w:val="00DC520E"/>
    <w:rsid w:val="00DC6E3B"/>
    <w:rsid w:val="00DD20F7"/>
    <w:rsid w:val="00DD4706"/>
    <w:rsid w:val="00DD6C6B"/>
    <w:rsid w:val="00DE0F96"/>
    <w:rsid w:val="00DE6AE1"/>
    <w:rsid w:val="00DF00ED"/>
    <w:rsid w:val="00DF4201"/>
    <w:rsid w:val="00DF6908"/>
    <w:rsid w:val="00DF70FB"/>
    <w:rsid w:val="00E018D8"/>
    <w:rsid w:val="00E02188"/>
    <w:rsid w:val="00E04073"/>
    <w:rsid w:val="00E05A17"/>
    <w:rsid w:val="00E06B44"/>
    <w:rsid w:val="00E077D2"/>
    <w:rsid w:val="00E07B1A"/>
    <w:rsid w:val="00E12C3E"/>
    <w:rsid w:val="00E14BF2"/>
    <w:rsid w:val="00E263AF"/>
    <w:rsid w:val="00E279D1"/>
    <w:rsid w:val="00E27DE4"/>
    <w:rsid w:val="00E346BA"/>
    <w:rsid w:val="00E36C59"/>
    <w:rsid w:val="00E40171"/>
    <w:rsid w:val="00E40959"/>
    <w:rsid w:val="00E40C3C"/>
    <w:rsid w:val="00E41850"/>
    <w:rsid w:val="00E41FC4"/>
    <w:rsid w:val="00E421CD"/>
    <w:rsid w:val="00E42AFC"/>
    <w:rsid w:val="00E436B0"/>
    <w:rsid w:val="00E45AAF"/>
    <w:rsid w:val="00E50512"/>
    <w:rsid w:val="00E50CA2"/>
    <w:rsid w:val="00E5426D"/>
    <w:rsid w:val="00E55C68"/>
    <w:rsid w:val="00E56C61"/>
    <w:rsid w:val="00E601D8"/>
    <w:rsid w:val="00E666AF"/>
    <w:rsid w:val="00E669E3"/>
    <w:rsid w:val="00E66ADA"/>
    <w:rsid w:val="00E71E92"/>
    <w:rsid w:val="00E7225E"/>
    <w:rsid w:val="00E72732"/>
    <w:rsid w:val="00E8102C"/>
    <w:rsid w:val="00E844C2"/>
    <w:rsid w:val="00E84C57"/>
    <w:rsid w:val="00E8630E"/>
    <w:rsid w:val="00E87E89"/>
    <w:rsid w:val="00E93DF9"/>
    <w:rsid w:val="00E9476C"/>
    <w:rsid w:val="00E97CF5"/>
    <w:rsid w:val="00EA4790"/>
    <w:rsid w:val="00EA5A26"/>
    <w:rsid w:val="00EA6786"/>
    <w:rsid w:val="00EB0100"/>
    <w:rsid w:val="00EB28A9"/>
    <w:rsid w:val="00EB6016"/>
    <w:rsid w:val="00EB645F"/>
    <w:rsid w:val="00EB67FE"/>
    <w:rsid w:val="00EB6EF2"/>
    <w:rsid w:val="00EC0DB4"/>
    <w:rsid w:val="00EC46F4"/>
    <w:rsid w:val="00EC7764"/>
    <w:rsid w:val="00ED087C"/>
    <w:rsid w:val="00ED4592"/>
    <w:rsid w:val="00ED6FD4"/>
    <w:rsid w:val="00ED7EC2"/>
    <w:rsid w:val="00EE06CC"/>
    <w:rsid w:val="00EE1274"/>
    <w:rsid w:val="00EE79F7"/>
    <w:rsid w:val="00EF0849"/>
    <w:rsid w:val="00EF2BF9"/>
    <w:rsid w:val="00EF363F"/>
    <w:rsid w:val="00EF6B5F"/>
    <w:rsid w:val="00EF74AA"/>
    <w:rsid w:val="00F031BF"/>
    <w:rsid w:val="00F04B57"/>
    <w:rsid w:val="00F110CD"/>
    <w:rsid w:val="00F11837"/>
    <w:rsid w:val="00F11BE1"/>
    <w:rsid w:val="00F174F2"/>
    <w:rsid w:val="00F17D3F"/>
    <w:rsid w:val="00F214F5"/>
    <w:rsid w:val="00F22BAD"/>
    <w:rsid w:val="00F23F26"/>
    <w:rsid w:val="00F263FC"/>
    <w:rsid w:val="00F31466"/>
    <w:rsid w:val="00F33CDF"/>
    <w:rsid w:val="00F34A50"/>
    <w:rsid w:val="00F36783"/>
    <w:rsid w:val="00F45628"/>
    <w:rsid w:val="00F47871"/>
    <w:rsid w:val="00F47BA9"/>
    <w:rsid w:val="00F47FB8"/>
    <w:rsid w:val="00F532FA"/>
    <w:rsid w:val="00F613D3"/>
    <w:rsid w:val="00F635FB"/>
    <w:rsid w:val="00F64EB2"/>
    <w:rsid w:val="00F6528F"/>
    <w:rsid w:val="00F7093D"/>
    <w:rsid w:val="00F71D95"/>
    <w:rsid w:val="00F85A57"/>
    <w:rsid w:val="00F876FB"/>
    <w:rsid w:val="00F94F60"/>
    <w:rsid w:val="00F9510C"/>
    <w:rsid w:val="00F95828"/>
    <w:rsid w:val="00FA17B3"/>
    <w:rsid w:val="00FA2178"/>
    <w:rsid w:val="00FA2773"/>
    <w:rsid w:val="00FA303F"/>
    <w:rsid w:val="00FB195E"/>
    <w:rsid w:val="00FB2A6B"/>
    <w:rsid w:val="00FC240C"/>
    <w:rsid w:val="00FC2F5E"/>
    <w:rsid w:val="00FC2FB0"/>
    <w:rsid w:val="00FC452E"/>
    <w:rsid w:val="00FC5CAF"/>
    <w:rsid w:val="00FC648C"/>
    <w:rsid w:val="00FC7320"/>
    <w:rsid w:val="00FD04EA"/>
    <w:rsid w:val="00FD05E2"/>
    <w:rsid w:val="00FD3D70"/>
    <w:rsid w:val="00FD3EA8"/>
    <w:rsid w:val="00FD4669"/>
    <w:rsid w:val="00FD50F9"/>
    <w:rsid w:val="00FE07CA"/>
    <w:rsid w:val="00FE3871"/>
    <w:rsid w:val="00FE58D5"/>
    <w:rsid w:val="00FE666F"/>
    <w:rsid w:val="00FF317C"/>
    <w:rsid w:val="00FF5B4C"/>
    <w:rsid w:val="00FF5F59"/>
    <w:rsid w:val="0108922F"/>
    <w:rsid w:val="016AC340"/>
    <w:rsid w:val="01753858"/>
    <w:rsid w:val="018A5609"/>
    <w:rsid w:val="02374F2C"/>
    <w:rsid w:val="02A5B1D2"/>
    <w:rsid w:val="02B7276A"/>
    <w:rsid w:val="038981B8"/>
    <w:rsid w:val="03FBC296"/>
    <w:rsid w:val="03FFDD73"/>
    <w:rsid w:val="04018CF8"/>
    <w:rsid w:val="04031072"/>
    <w:rsid w:val="04F65072"/>
    <w:rsid w:val="05B51B5E"/>
    <w:rsid w:val="05FC2B93"/>
    <w:rsid w:val="06150541"/>
    <w:rsid w:val="0629C804"/>
    <w:rsid w:val="067EBFA0"/>
    <w:rsid w:val="06BE1432"/>
    <w:rsid w:val="06D0CA63"/>
    <w:rsid w:val="06E66450"/>
    <w:rsid w:val="073B1B11"/>
    <w:rsid w:val="076D573D"/>
    <w:rsid w:val="079326F5"/>
    <w:rsid w:val="07990CF1"/>
    <w:rsid w:val="080E5244"/>
    <w:rsid w:val="0838F04C"/>
    <w:rsid w:val="088992A0"/>
    <w:rsid w:val="08AAD2F6"/>
    <w:rsid w:val="08D4CBD7"/>
    <w:rsid w:val="090C59D1"/>
    <w:rsid w:val="09339100"/>
    <w:rsid w:val="096552B5"/>
    <w:rsid w:val="09A6F24A"/>
    <w:rsid w:val="09D38A32"/>
    <w:rsid w:val="0A21B87D"/>
    <w:rsid w:val="0A69B885"/>
    <w:rsid w:val="0A95B23D"/>
    <w:rsid w:val="0AA6975E"/>
    <w:rsid w:val="0AE5F44E"/>
    <w:rsid w:val="0B270109"/>
    <w:rsid w:val="0B595D0B"/>
    <w:rsid w:val="0BE90010"/>
    <w:rsid w:val="0C023993"/>
    <w:rsid w:val="0C0B39D5"/>
    <w:rsid w:val="0C2F7C6F"/>
    <w:rsid w:val="0C3BC02F"/>
    <w:rsid w:val="0C52089B"/>
    <w:rsid w:val="0C749D90"/>
    <w:rsid w:val="0C9EC8CD"/>
    <w:rsid w:val="0CF562DC"/>
    <w:rsid w:val="0D15B8C3"/>
    <w:rsid w:val="0D1EEF7F"/>
    <w:rsid w:val="0D2A03A1"/>
    <w:rsid w:val="0D40CAFA"/>
    <w:rsid w:val="0DBB452D"/>
    <w:rsid w:val="0DC61A16"/>
    <w:rsid w:val="0E2611E3"/>
    <w:rsid w:val="0E265B7D"/>
    <w:rsid w:val="0EBEDE0F"/>
    <w:rsid w:val="0ECA17FD"/>
    <w:rsid w:val="0ECD9F3D"/>
    <w:rsid w:val="0F13F191"/>
    <w:rsid w:val="0F462CF3"/>
    <w:rsid w:val="108A1FEB"/>
    <w:rsid w:val="10D16B10"/>
    <w:rsid w:val="10F2F3D6"/>
    <w:rsid w:val="119DFAED"/>
    <w:rsid w:val="124FCD9F"/>
    <w:rsid w:val="12C81A0B"/>
    <w:rsid w:val="131B230E"/>
    <w:rsid w:val="135A72EA"/>
    <w:rsid w:val="13B66BCD"/>
    <w:rsid w:val="13FF49CE"/>
    <w:rsid w:val="143EB46F"/>
    <w:rsid w:val="144ADFE2"/>
    <w:rsid w:val="147B5FC2"/>
    <w:rsid w:val="147EE0E1"/>
    <w:rsid w:val="14C5D6BF"/>
    <w:rsid w:val="14F1E586"/>
    <w:rsid w:val="15119FF8"/>
    <w:rsid w:val="152C3AAF"/>
    <w:rsid w:val="156FED30"/>
    <w:rsid w:val="158BCA9B"/>
    <w:rsid w:val="159DD1F8"/>
    <w:rsid w:val="15B524EE"/>
    <w:rsid w:val="15DFE87A"/>
    <w:rsid w:val="1605C3D9"/>
    <w:rsid w:val="161677F7"/>
    <w:rsid w:val="167A04B8"/>
    <w:rsid w:val="167FE84F"/>
    <w:rsid w:val="16B5F721"/>
    <w:rsid w:val="1709E04C"/>
    <w:rsid w:val="17288681"/>
    <w:rsid w:val="17598ABE"/>
    <w:rsid w:val="17819EE0"/>
    <w:rsid w:val="17DADBCA"/>
    <w:rsid w:val="184ECECE"/>
    <w:rsid w:val="1859EA39"/>
    <w:rsid w:val="18C460EE"/>
    <w:rsid w:val="18FA0C7A"/>
    <w:rsid w:val="194034BA"/>
    <w:rsid w:val="1974218A"/>
    <w:rsid w:val="19751F85"/>
    <w:rsid w:val="199AC46C"/>
    <w:rsid w:val="19A0EECE"/>
    <w:rsid w:val="1A419BB1"/>
    <w:rsid w:val="1A7B3A70"/>
    <w:rsid w:val="1AAD2039"/>
    <w:rsid w:val="1ADBD191"/>
    <w:rsid w:val="1B18D2C1"/>
    <w:rsid w:val="1B36E453"/>
    <w:rsid w:val="1B8DFD24"/>
    <w:rsid w:val="1BF88298"/>
    <w:rsid w:val="1C60E622"/>
    <w:rsid w:val="1C73F169"/>
    <w:rsid w:val="1CA2EA10"/>
    <w:rsid w:val="1CA5F50F"/>
    <w:rsid w:val="1CB11B50"/>
    <w:rsid w:val="1D0B3BC3"/>
    <w:rsid w:val="1D33F0B9"/>
    <w:rsid w:val="1D4B5D32"/>
    <w:rsid w:val="1D60B0C1"/>
    <w:rsid w:val="1EAEBC7B"/>
    <w:rsid w:val="1EE80FA5"/>
    <w:rsid w:val="1F0FB517"/>
    <w:rsid w:val="1F19DF63"/>
    <w:rsid w:val="1F20E5FD"/>
    <w:rsid w:val="1F5415B1"/>
    <w:rsid w:val="1FA471AD"/>
    <w:rsid w:val="20243401"/>
    <w:rsid w:val="203A030E"/>
    <w:rsid w:val="204B8D51"/>
    <w:rsid w:val="209D920A"/>
    <w:rsid w:val="20FBC4B3"/>
    <w:rsid w:val="211231B7"/>
    <w:rsid w:val="2137BCF3"/>
    <w:rsid w:val="2171F965"/>
    <w:rsid w:val="2179014E"/>
    <w:rsid w:val="21E42873"/>
    <w:rsid w:val="2247DD11"/>
    <w:rsid w:val="22E0785E"/>
    <w:rsid w:val="23766151"/>
    <w:rsid w:val="2388D010"/>
    <w:rsid w:val="23AF63EA"/>
    <w:rsid w:val="243AB844"/>
    <w:rsid w:val="255D28FF"/>
    <w:rsid w:val="257CA2E6"/>
    <w:rsid w:val="25B76136"/>
    <w:rsid w:val="25B7C0D2"/>
    <w:rsid w:val="26612708"/>
    <w:rsid w:val="269CB361"/>
    <w:rsid w:val="26AF13DB"/>
    <w:rsid w:val="26B8000A"/>
    <w:rsid w:val="26FFE4C0"/>
    <w:rsid w:val="27465347"/>
    <w:rsid w:val="274FB7AA"/>
    <w:rsid w:val="277358EF"/>
    <w:rsid w:val="279065C8"/>
    <w:rsid w:val="27F20B1B"/>
    <w:rsid w:val="27F3D220"/>
    <w:rsid w:val="284F9531"/>
    <w:rsid w:val="2898EAA1"/>
    <w:rsid w:val="29369B8F"/>
    <w:rsid w:val="29451C41"/>
    <w:rsid w:val="294A1279"/>
    <w:rsid w:val="296A3EBF"/>
    <w:rsid w:val="29830D05"/>
    <w:rsid w:val="2A066069"/>
    <w:rsid w:val="2A2FD547"/>
    <w:rsid w:val="2A62FB4D"/>
    <w:rsid w:val="2AAFD52B"/>
    <w:rsid w:val="2AF1033D"/>
    <w:rsid w:val="2C586CD7"/>
    <w:rsid w:val="2C7EFC28"/>
    <w:rsid w:val="2CBFE9E4"/>
    <w:rsid w:val="2CF3BD98"/>
    <w:rsid w:val="2D5575E2"/>
    <w:rsid w:val="2D89EB58"/>
    <w:rsid w:val="2E864A0C"/>
    <w:rsid w:val="2E8DC68E"/>
    <w:rsid w:val="2E97EC9D"/>
    <w:rsid w:val="2F4401AA"/>
    <w:rsid w:val="2F74A8BE"/>
    <w:rsid w:val="2F981AF9"/>
    <w:rsid w:val="2FB6CCB8"/>
    <w:rsid w:val="2FC2981B"/>
    <w:rsid w:val="301E9126"/>
    <w:rsid w:val="30BA3520"/>
    <w:rsid w:val="31C3EE9E"/>
    <w:rsid w:val="31CD0424"/>
    <w:rsid w:val="31FBD95C"/>
    <w:rsid w:val="324108AA"/>
    <w:rsid w:val="3257339E"/>
    <w:rsid w:val="326FB2F8"/>
    <w:rsid w:val="3295D1BC"/>
    <w:rsid w:val="32C1EE90"/>
    <w:rsid w:val="3374E492"/>
    <w:rsid w:val="33844056"/>
    <w:rsid w:val="3384905D"/>
    <w:rsid w:val="33EEC181"/>
    <w:rsid w:val="352320C8"/>
    <w:rsid w:val="353EB121"/>
    <w:rsid w:val="35438675"/>
    <w:rsid w:val="35933A48"/>
    <w:rsid w:val="359A500D"/>
    <w:rsid w:val="35DBB9CA"/>
    <w:rsid w:val="360F08AF"/>
    <w:rsid w:val="36213E67"/>
    <w:rsid w:val="364E4047"/>
    <w:rsid w:val="36589D78"/>
    <w:rsid w:val="36633CED"/>
    <w:rsid w:val="366F4A20"/>
    <w:rsid w:val="36ABE312"/>
    <w:rsid w:val="37F808ED"/>
    <w:rsid w:val="380D358A"/>
    <w:rsid w:val="3827B51D"/>
    <w:rsid w:val="384A8572"/>
    <w:rsid w:val="38A15D07"/>
    <w:rsid w:val="38D0690F"/>
    <w:rsid w:val="38DF964C"/>
    <w:rsid w:val="391FE4D7"/>
    <w:rsid w:val="39368FAC"/>
    <w:rsid w:val="395E1F60"/>
    <w:rsid w:val="39C6F0FA"/>
    <w:rsid w:val="39EE6E3A"/>
    <w:rsid w:val="3A38451B"/>
    <w:rsid w:val="3A40F51E"/>
    <w:rsid w:val="3A6BB115"/>
    <w:rsid w:val="3A7046D3"/>
    <w:rsid w:val="3A757381"/>
    <w:rsid w:val="3AA6006E"/>
    <w:rsid w:val="3AD1AB61"/>
    <w:rsid w:val="3B86F5C0"/>
    <w:rsid w:val="3C87C7D1"/>
    <w:rsid w:val="3CBCE8CF"/>
    <w:rsid w:val="3D117C69"/>
    <w:rsid w:val="3D671085"/>
    <w:rsid w:val="3DEB6B7B"/>
    <w:rsid w:val="3DFA4677"/>
    <w:rsid w:val="3E2284EF"/>
    <w:rsid w:val="3E25271C"/>
    <w:rsid w:val="3E62D3C7"/>
    <w:rsid w:val="3EA53269"/>
    <w:rsid w:val="3EAFFACD"/>
    <w:rsid w:val="3ECE6D0A"/>
    <w:rsid w:val="3EEA31BE"/>
    <w:rsid w:val="3F2B0219"/>
    <w:rsid w:val="3F2D498F"/>
    <w:rsid w:val="3F3D1FF6"/>
    <w:rsid w:val="3F538467"/>
    <w:rsid w:val="40113702"/>
    <w:rsid w:val="40F7E245"/>
    <w:rsid w:val="4134BACC"/>
    <w:rsid w:val="41C2A904"/>
    <w:rsid w:val="41D956F5"/>
    <w:rsid w:val="41E8A8DD"/>
    <w:rsid w:val="42A8C4CF"/>
    <w:rsid w:val="42B39191"/>
    <w:rsid w:val="43368E76"/>
    <w:rsid w:val="436EB48B"/>
    <w:rsid w:val="437C0B2F"/>
    <w:rsid w:val="438BD583"/>
    <w:rsid w:val="43907882"/>
    <w:rsid w:val="43FFEB50"/>
    <w:rsid w:val="444B0994"/>
    <w:rsid w:val="44561B97"/>
    <w:rsid w:val="4460495E"/>
    <w:rsid w:val="44767ACB"/>
    <w:rsid w:val="44DC5F56"/>
    <w:rsid w:val="4588B2A6"/>
    <w:rsid w:val="4591488E"/>
    <w:rsid w:val="45E8C1A4"/>
    <w:rsid w:val="4667E360"/>
    <w:rsid w:val="470866BA"/>
    <w:rsid w:val="473D17CA"/>
    <w:rsid w:val="477B8BD9"/>
    <w:rsid w:val="48034994"/>
    <w:rsid w:val="4848DB92"/>
    <w:rsid w:val="48543E25"/>
    <w:rsid w:val="4872D5BD"/>
    <w:rsid w:val="48A8DD35"/>
    <w:rsid w:val="48AB564B"/>
    <w:rsid w:val="48BD68A4"/>
    <w:rsid w:val="48BD8F8C"/>
    <w:rsid w:val="4915355E"/>
    <w:rsid w:val="493714A9"/>
    <w:rsid w:val="498C55D3"/>
    <w:rsid w:val="4A33746F"/>
    <w:rsid w:val="4A48EED6"/>
    <w:rsid w:val="4A54DB0D"/>
    <w:rsid w:val="4A618B84"/>
    <w:rsid w:val="4A7F726E"/>
    <w:rsid w:val="4A8EA144"/>
    <w:rsid w:val="4A90C675"/>
    <w:rsid w:val="4AE1A470"/>
    <w:rsid w:val="4B4603F4"/>
    <w:rsid w:val="4BED805D"/>
    <w:rsid w:val="4C4B1894"/>
    <w:rsid w:val="4C55BECF"/>
    <w:rsid w:val="4CF8A18F"/>
    <w:rsid w:val="4D1BF281"/>
    <w:rsid w:val="4E4277B8"/>
    <w:rsid w:val="4E5369CD"/>
    <w:rsid w:val="4E819ABE"/>
    <w:rsid w:val="4E849718"/>
    <w:rsid w:val="4EA98A7F"/>
    <w:rsid w:val="4EBEC20F"/>
    <w:rsid w:val="4F456B92"/>
    <w:rsid w:val="4FAA5940"/>
    <w:rsid w:val="4FF7E919"/>
    <w:rsid w:val="50026004"/>
    <w:rsid w:val="50139164"/>
    <w:rsid w:val="502C043E"/>
    <w:rsid w:val="511AC2FF"/>
    <w:rsid w:val="517F23AE"/>
    <w:rsid w:val="52078C26"/>
    <w:rsid w:val="520CF646"/>
    <w:rsid w:val="520E4F50"/>
    <w:rsid w:val="530E82A3"/>
    <w:rsid w:val="5327C488"/>
    <w:rsid w:val="5395FCF0"/>
    <w:rsid w:val="53C94207"/>
    <w:rsid w:val="53E403B1"/>
    <w:rsid w:val="5425EF1F"/>
    <w:rsid w:val="547C9B7C"/>
    <w:rsid w:val="54DCDE94"/>
    <w:rsid w:val="54E47F15"/>
    <w:rsid w:val="5502DC5E"/>
    <w:rsid w:val="5507F987"/>
    <w:rsid w:val="5514362C"/>
    <w:rsid w:val="553DECB1"/>
    <w:rsid w:val="55540894"/>
    <w:rsid w:val="5556AD7D"/>
    <w:rsid w:val="55663816"/>
    <w:rsid w:val="559B647A"/>
    <w:rsid w:val="55BBEA22"/>
    <w:rsid w:val="55CB4D67"/>
    <w:rsid w:val="55D82E32"/>
    <w:rsid w:val="5626D06D"/>
    <w:rsid w:val="564B5141"/>
    <w:rsid w:val="566CB994"/>
    <w:rsid w:val="566EA503"/>
    <w:rsid w:val="569CB048"/>
    <w:rsid w:val="56BF4FD4"/>
    <w:rsid w:val="571BFF03"/>
    <w:rsid w:val="57DA2B37"/>
    <w:rsid w:val="58068C1B"/>
    <w:rsid w:val="58BE3D33"/>
    <w:rsid w:val="58C39E1F"/>
    <w:rsid w:val="58CB78C9"/>
    <w:rsid w:val="58D14788"/>
    <w:rsid w:val="5941502B"/>
    <w:rsid w:val="597217FD"/>
    <w:rsid w:val="59B32680"/>
    <w:rsid w:val="5ADAC57C"/>
    <w:rsid w:val="5B452B3D"/>
    <w:rsid w:val="5B6127A4"/>
    <w:rsid w:val="5B7490AD"/>
    <w:rsid w:val="5BACF9B0"/>
    <w:rsid w:val="5BE5BD3C"/>
    <w:rsid w:val="5C0954EF"/>
    <w:rsid w:val="5C111E8D"/>
    <w:rsid w:val="5C586F8A"/>
    <w:rsid w:val="5CD3B414"/>
    <w:rsid w:val="5D08497B"/>
    <w:rsid w:val="5D7E5962"/>
    <w:rsid w:val="5DACF249"/>
    <w:rsid w:val="5DB42B06"/>
    <w:rsid w:val="5DD40613"/>
    <w:rsid w:val="5E358969"/>
    <w:rsid w:val="5EBDFE40"/>
    <w:rsid w:val="5F2BC9E1"/>
    <w:rsid w:val="5F467C20"/>
    <w:rsid w:val="5F5BE5EA"/>
    <w:rsid w:val="5F6858E1"/>
    <w:rsid w:val="5F92FDA6"/>
    <w:rsid w:val="5FA97397"/>
    <w:rsid w:val="5FC9257B"/>
    <w:rsid w:val="5FE03B6A"/>
    <w:rsid w:val="5FE13379"/>
    <w:rsid w:val="6008FD5F"/>
    <w:rsid w:val="600E71D6"/>
    <w:rsid w:val="60414419"/>
    <w:rsid w:val="6077ADE2"/>
    <w:rsid w:val="607957BC"/>
    <w:rsid w:val="608897B2"/>
    <w:rsid w:val="60BF2F4F"/>
    <w:rsid w:val="60EEC63B"/>
    <w:rsid w:val="60FB8594"/>
    <w:rsid w:val="61105BF7"/>
    <w:rsid w:val="6146F66A"/>
    <w:rsid w:val="61BA6818"/>
    <w:rsid w:val="61BC7229"/>
    <w:rsid w:val="61D46BA5"/>
    <w:rsid w:val="62033EF7"/>
    <w:rsid w:val="621C7600"/>
    <w:rsid w:val="62283837"/>
    <w:rsid w:val="6376F922"/>
    <w:rsid w:val="63C21515"/>
    <w:rsid w:val="63DB80A5"/>
    <w:rsid w:val="63FD0552"/>
    <w:rsid w:val="64175724"/>
    <w:rsid w:val="64B78C5E"/>
    <w:rsid w:val="65118ADF"/>
    <w:rsid w:val="65DF8B01"/>
    <w:rsid w:val="661AAC7B"/>
    <w:rsid w:val="661FE143"/>
    <w:rsid w:val="662D0093"/>
    <w:rsid w:val="662F5B84"/>
    <w:rsid w:val="66694C55"/>
    <w:rsid w:val="6686DDBA"/>
    <w:rsid w:val="6725B5A9"/>
    <w:rsid w:val="67721974"/>
    <w:rsid w:val="67873EE3"/>
    <w:rsid w:val="679749BC"/>
    <w:rsid w:val="67CDDEF2"/>
    <w:rsid w:val="67F715C0"/>
    <w:rsid w:val="68326F98"/>
    <w:rsid w:val="68386BC9"/>
    <w:rsid w:val="6862A692"/>
    <w:rsid w:val="68756C76"/>
    <w:rsid w:val="68888381"/>
    <w:rsid w:val="68C85221"/>
    <w:rsid w:val="68E6E740"/>
    <w:rsid w:val="696CBC6C"/>
    <w:rsid w:val="69CC733A"/>
    <w:rsid w:val="69E82B5A"/>
    <w:rsid w:val="69F3E31F"/>
    <w:rsid w:val="6A36E9CD"/>
    <w:rsid w:val="6A88FEE2"/>
    <w:rsid w:val="6A8ED800"/>
    <w:rsid w:val="6AFD47FC"/>
    <w:rsid w:val="6BB66D9D"/>
    <w:rsid w:val="6BC4AD62"/>
    <w:rsid w:val="6C092DB3"/>
    <w:rsid w:val="6C513209"/>
    <w:rsid w:val="6C6007CA"/>
    <w:rsid w:val="6C927740"/>
    <w:rsid w:val="6CDF249B"/>
    <w:rsid w:val="6D4DE07A"/>
    <w:rsid w:val="6D7C616A"/>
    <w:rsid w:val="6D9E3734"/>
    <w:rsid w:val="6DC91032"/>
    <w:rsid w:val="6DD5161D"/>
    <w:rsid w:val="6DE0B9D7"/>
    <w:rsid w:val="6DFE55A1"/>
    <w:rsid w:val="6E6908CC"/>
    <w:rsid w:val="6E988803"/>
    <w:rsid w:val="6EE38DF7"/>
    <w:rsid w:val="6F1C39B6"/>
    <w:rsid w:val="6F5B29B8"/>
    <w:rsid w:val="6FB1D364"/>
    <w:rsid w:val="6FBA42F4"/>
    <w:rsid w:val="7002A4FE"/>
    <w:rsid w:val="70103A46"/>
    <w:rsid w:val="7063D41B"/>
    <w:rsid w:val="70D53CCC"/>
    <w:rsid w:val="70F41723"/>
    <w:rsid w:val="7122BA75"/>
    <w:rsid w:val="71894812"/>
    <w:rsid w:val="71A82C03"/>
    <w:rsid w:val="727EDD14"/>
    <w:rsid w:val="72F8E1A5"/>
    <w:rsid w:val="734D8C78"/>
    <w:rsid w:val="73789150"/>
    <w:rsid w:val="73C0D931"/>
    <w:rsid w:val="73E7A36A"/>
    <w:rsid w:val="741DA395"/>
    <w:rsid w:val="74490E6B"/>
    <w:rsid w:val="74546E00"/>
    <w:rsid w:val="74D30606"/>
    <w:rsid w:val="7561F1A6"/>
    <w:rsid w:val="75B2316D"/>
    <w:rsid w:val="762503EE"/>
    <w:rsid w:val="7630F0C0"/>
    <w:rsid w:val="769934C9"/>
    <w:rsid w:val="76DEED65"/>
    <w:rsid w:val="76F77C27"/>
    <w:rsid w:val="76FFBB78"/>
    <w:rsid w:val="771E3FE3"/>
    <w:rsid w:val="773D4DFD"/>
    <w:rsid w:val="77A58BC3"/>
    <w:rsid w:val="77BBF042"/>
    <w:rsid w:val="77D9DC38"/>
    <w:rsid w:val="780F1376"/>
    <w:rsid w:val="782D68A7"/>
    <w:rsid w:val="7881984C"/>
    <w:rsid w:val="78B24185"/>
    <w:rsid w:val="78B7DB7B"/>
    <w:rsid w:val="78D4FED1"/>
    <w:rsid w:val="78E8DE8B"/>
    <w:rsid w:val="798A2FB6"/>
    <w:rsid w:val="79BE5E27"/>
    <w:rsid w:val="79DE1E70"/>
    <w:rsid w:val="7AD60BF0"/>
    <w:rsid w:val="7ADB0634"/>
    <w:rsid w:val="7B02C991"/>
    <w:rsid w:val="7B2057EE"/>
    <w:rsid w:val="7B4A0DFD"/>
    <w:rsid w:val="7B53533F"/>
    <w:rsid w:val="7B555A6A"/>
    <w:rsid w:val="7CA3ECC4"/>
    <w:rsid w:val="7CB648E7"/>
    <w:rsid w:val="7CD639F2"/>
    <w:rsid w:val="7D253ED3"/>
    <w:rsid w:val="7D57514A"/>
    <w:rsid w:val="7D9FE1A6"/>
    <w:rsid w:val="7DF0D2CF"/>
    <w:rsid w:val="7E4C1011"/>
    <w:rsid w:val="7E823AF2"/>
    <w:rsid w:val="7EE0D627"/>
    <w:rsid w:val="7EFB7945"/>
    <w:rsid w:val="7F0C12C5"/>
    <w:rsid w:val="7F909F1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F53652"/>
  <w15:docId w15:val="{2036BD4F-31DA-4911-B0BC-31BE442C9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562E"/>
    <w:pPr>
      <w:spacing w:after="200" w:line="276" w:lineRule="auto"/>
    </w:pPr>
    <w:rPr>
      <w:rFonts w:ascii="Calibri" w:eastAsia="Calibri" w:hAnsi="Calibri"/>
      <w:sz w:val="22"/>
      <w:szCs w:val="22"/>
      <w:lang w:eastAsia="en-US"/>
    </w:rPr>
  </w:style>
  <w:style w:type="paragraph" w:styleId="Heading1">
    <w:name w:val="heading 1"/>
    <w:basedOn w:val="Normal"/>
    <w:next w:val="Normal"/>
    <w:link w:val="Heading1Char"/>
    <w:qFormat/>
    <w:rsid w:val="00ED6FD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D2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52756"/>
    <w:pPr>
      <w:tabs>
        <w:tab w:val="center" w:pos="4153"/>
        <w:tab w:val="right" w:pos="8306"/>
      </w:tabs>
    </w:pPr>
  </w:style>
  <w:style w:type="paragraph" w:styleId="Footer">
    <w:name w:val="footer"/>
    <w:basedOn w:val="Normal"/>
    <w:rsid w:val="00252756"/>
    <w:pPr>
      <w:tabs>
        <w:tab w:val="center" w:pos="4153"/>
        <w:tab w:val="right" w:pos="8306"/>
      </w:tabs>
    </w:pPr>
  </w:style>
  <w:style w:type="character" w:styleId="PageNumber">
    <w:name w:val="page number"/>
    <w:basedOn w:val="DefaultParagraphFont"/>
    <w:rsid w:val="00600D3E"/>
  </w:style>
  <w:style w:type="character" w:styleId="Hyperlink">
    <w:name w:val="Hyperlink"/>
    <w:rsid w:val="002A1431"/>
    <w:rPr>
      <w:color w:val="0000FF"/>
      <w:u w:val="single"/>
    </w:rPr>
  </w:style>
  <w:style w:type="paragraph" w:styleId="BalloonText">
    <w:name w:val="Balloon Text"/>
    <w:basedOn w:val="Normal"/>
    <w:link w:val="BalloonTextChar"/>
    <w:rsid w:val="008D1FCB"/>
    <w:rPr>
      <w:rFonts w:ascii="Lucida Grande" w:hAnsi="Lucida Grande"/>
      <w:sz w:val="18"/>
      <w:szCs w:val="18"/>
    </w:rPr>
  </w:style>
  <w:style w:type="character" w:customStyle="1" w:styleId="BalloonTextChar">
    <w:name w:val="Balloon Text Char"/>
    <w:link w:val="BalloonText"/>
    <w:rsid w:val="008D1FCB"/>
    <w:rPr>
      <w:rFonts w:ascii="Lucida Grande" w:hAnsi="Lucida Grande"/>
      <w:sz w:val="18"/>
      <w:szCs w:val="18"/>
      <w:lang w:eastAsia="zh-CN"/>
    </w:rPr>
  </w:style>
  <w:style w:type="paragraph" w:customStyle="1" w:styleId="ListBullet1">
    <w:name w:val="List Bullet1"/>
    <w:basedOn w:val="Normal"/>
    <w:rsid w:val="002B4A2C"/>
    <w:pPr>
      <w:numPr>
        <w:numId w:val="6"/>
      </w:numPr>
      <w:tabs>
        <w:tab w:val="clear" w:pos="720"/>
        <w:tab w:val="num" w:pos="360"/>
        <w:tab w:val="left" w:pos="1077"/>
      </w:tabs>
      <w:spacing w:after="240" w:line="240" w:lineRule="auto"/>
      <w:ind w:left="1071" w:hanging="357"/>
    </w:pPr>
    <w:rPr>
      <w:rFonts w:ascii="Arial" w:eastAsia="MS Mincho" w:hAnsi="Arial" w:cs="Arial"/>
      <w:szCs w:val="24"/>
    </w:rPr>
  </w:style>
  <w:style w:type="paragraph" w:styleId="ListParagraph">
    <w:name w:val="List Paragraph"/>
    <w:basedOn w:val="Normal"/>
    <w:uiPriority w:val="34"/>
    <w:qFormat/>
    <w:rsid w:val="002B4A2C"/>
    <w:pPr>
      <w:ind w:left="720"/>
      <w:contextualSpacing/>
    </w:pPr>
  </w:style>
  <w:style w:type="paragraph" w:styleId="Revision">
    <w:name w:val="Revision"/>
    <w:hidden/>
    <w:uiPriority w:val="99"/>
    <w:semiHidden/>
    <w:rsid w:val="00B11B8E"/>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8B0FBE"/>
    <w:rPr>
      <w:color w:val="605E5C"/>
      <w:shd w:val="clear" w:color="auto" w:fill="E1DFDD"/>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lang w:eastAsia="en-US"/>
    </w:rPr>
  </w:style>
  <w:style w:type="character" w:styleId="CommentReference">
    <w:name w:val="annotation reference"/>
    <w:basedOn w:val="DefaultParagraphFont"/>
    <w:semiHidden/>
    <w:unhideWhenUsed/>
    <w:rPr>
      <w:sz w:val="16"/>
      <w:szCs w:val="16"/>
    </w:rPr>
  </w:style>
  <w:style w:type="paragraph" w:customStyle="1" w:styleId="RICSTitle">
    <w:name w:val="RICS Title"/>
    <w:basedOn w:val="Normal"/>
    <w:link w:val="RICSTitleChar"/>
    <w:qFormat/>
    <w:rsid w:val="004B75B2"/>
    <w:pPr>
      <w:spacing w:before="100" w:beforeAutospacing="1" w:after="100" w:afterAutospacing="1" w:line="259" w:lineRule="auto"/>
      <w:ind w:left="10"/>
    </w:pPr>
    <w:rPr>
      <w:rFonts w:ascii="Arial" w:hAnsi="Arial" w:cs="Arial"/>
      <w:color w:val="4D3069"/>
      <w:sz w:val="44"/>
      <w:lang w:eastAsia="en-GB"/>
    </w:rPr>
  </w:style>
  <w:style w:type="paragraph" w:customStyle="1" w:styleId="Highlightnote">
    <w:name w:val="Highlight note"/>
    <w:basedOn w:val="Normal"/>
    <w:qFormat/>
    <w:rsid w:val="004B75B2"/>
    <w:pPr>
      <w:shd w:val="clear" w:color="auto" w:fill="DCCFE9"/>
      <w:spacing w:before="120" w:after="120" w:line="240" w:lineRule="auto"/>
    </w:pPr>
    <w:rPr>
      <w:rFonts w:ascii="Arial" w:eastAsia="Arial" w:hAnsi="Arial" w:cs="Arial"/>
      <w:lang w:eastAsia="en-GB"/>
    </w:rPr>
  </w:style>
  <w:style w:type="paragraph" w:styleId="CommentSubject">
    <w:name w:val="annotation subject"/>
    <w:basedOn w:val="CommentText"/>
    <w:next w:val="CommentText"/>
    <w:link w:val="CommentSubjectChar"/>
    <w:semiHidden/>
    <w:unhideWhenUsed/>
    <w:rsid w:val="00365E42"/>
    <w:rPr>
      <w:b/>
      <w:bCs/>
    </w:rPr>
  </w:style>
  <w:style w:type="character" w:customStyle="1" w:styleId="CommentSubjectChar">
    <w:name w:val="Comment Subject Char"/>
    <w:basedOn w:val="CommentTextChar"/>
    <w:link w:val="CommentSubject"/>
    <w:semiHidden/>
    <w:rsid w:val="00365E42"/>
    <w:rPr>
      <w:rFonts w:ascii="Calibri" w:eastAsia="Calibri" w:hAnsi="Calibri"/>
      <w:b/>
      <w:bCs/>
      <w:lang w:eastAsia="en-US"/>
    </w:rPr>
  </w:style>
  <w:style w:type="character" w:styleId="Mention">
    <w:name w:val="Mention"/>
    <w:basedOn w:val="DefaultParagraphFont"/>
    <w:uiPriority w:val="99"/>
    <w:unhideWhenUsed/>
    <w:rsid w:val="00365E42"/>
    <w:rPr>
      <w:color w:val="2B579A"/>
      <w:shd w:val="clear" w:color="auto" w:fill="E1DFDD"/>
    </w:rPr>
  </w:style>
  <w:style w:type="paragraph" w:customStyle="1" w:styleId="Heading44">
    <w:name w:val="Heading 4.4"/>
    <w:basedOn w:val="RICSTitle"/>
    <w:link w:val="Heading44Char"/>
    <w:qFormat/>
    <w:rsid w:val="00E87E89"/>
    <w:rPr>
      <w:sz w:val="32"/>
      <w:szCs w:val="16"/>
    </w:rPr>
  </w:style>
  <w:style w:type="character" w:customStyle="1" w:styleId="RICSTitleChar">
    <w:name w:val="RICS Title Char"/>
    <w:basedOn w:val="DefaultParagraphFont"/>
    <w:link w:val="RICSTitle"/>
    <w:rsid w:val="00E87E89"/>
    <w:rPr>
      <w:rFonts w:ascii="Arial" w:eastAsia="Calibri" w:hAnsi="Arial" w:cs="Arial"/>
      <w:color w:val="4D3069"/>
      <w:sz w:val="44"/>
      <w:szCs w:val="22"/>
    </w:rPr>
  </w:style>
  <w:style w:type="character" w:customStyle="1" w:styleId="Heading44Char">
    <w:name w:val="Heading 4.4 Char"/>
    <w:basedOn w:val="RICSTitleChar"/>
    <w:link w:val="Heading44"/>
    <w:rsid w:val="00E87E89"/>
    <w:rPr>
      <w:rFonts w:ascii="Arial" w:eastAsia="Calibri" w:hAnsi="Arial" w:cs="Arial"/>
      <w:color w:val="4D3069"/>
      <w:sz w:val="32"/>
      <w:szCs w:val="16"/>
    </w:rPr>
  </w:style>
  <w:style w:type="character" w:customStyle="1" w:styleId="Heading1Char">
    <w:name w:val="Heading 1 Char"/>
    <w:basedOn w:val="DefaultParagraphFont"/>
    <w:link w:val="Heading1"/>
    <w:rsid w:val="00ED6FD4"/>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352993">
      <w:bodyDiv w:val="1"/>
      <w:marLeft w:val="0"/>
      <w:marRight w:val="0"/>
      <w:marTop w:val="0"/>
      <w:marBottom w:val="0"/>
      <w:divBdr>
        <w:top w:val="none" w:sz="0" w:space="0" w:color="auto"/>
        <w:left w:val="none" w:sz="0" w:space="0" w:color="auto"/>
        <w:bottom w:val="none" w:sz="0" w:space="0" w:color="auto"/>
        <w:right w:val="none" w:sz="0" w:space="0" w:color="auto"/>
      </w:divBdr>
    </w:div>
    <w:div w:id="1853839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cs.org/join-rics/assessments-information/assessment-dates-and-process"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cs.org/join-rics/assessments-information/assessment-dates-and-proces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2clogin.rics.org/ricsb2clive.onmicrosoft.com/b2c_1a_rics_signup_signin/oauth2/v2.0/authorize?client_id=5f469af2-daca-4aec-93df-4df95e02a2bc&amp;redirect_uri=https%3A%2F%2Fassessment.rics.org%2Fsignin-oidc&amp;response_type=id_token&amp;scope=openid%20profile&amp;response_mode=form_post&amp;nonce=638959607625411423.Y2RlZjVmZTYtMmViNy00N2VlLTljM2UtNTNjZDQ1MzE2MzJiMTY4NGI1MmItYjQyMi00ZTc2LWI3ZTUtMmZkY2QxYjFmY2Yz&amp;client_info=1&amp;x-client-brkrver=IDWeb.3.14.0.0&amp;state=CfDJ8JBtPIEgPwdNm9Wis-31QDZoi7zUt1M4jMA0FBxfFH5rS6LfiAA2A5JSd1FNrAQgKBk3p9EZ1BfxCHBQHv5h7GCfM4INw0ZzxOYJP-nPH0sRpMd4QshdtpLC40MPknyZGrrKloh56z4zSRYLJkzGQE2lPOOzcSPDgUnmdvxI7pvZd5URTA37Ix3KtK4CYqPo3OniSIEyQjuBNMzAWeBuyB6ZcDB9qTxPn7KZErZ8m01IRmGZwUdCTyD9TNhsFoYO0mj-i5JiypIlHH5lMAL4SPm5QkGb__ybsqWu6qT9_tNi&amp;x-client-SKU=ID_NET9_0&amp;x-client-ver=8.14.0.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93AA5BC59DB048A1E654E7C0D802CE" ma:contentTypeVersion="19" ma:contentTypeDescription="Create a new document." ma:contentTypeScope="" ma:versionID="595adf62606a456b142abc420b6437d1">
  <xsd:schema xmlns:xsd="http://www.w3.org/2001/XMLSchema" xmlns:xs="http://www.w3.org/2001/XMLSchema" xmlns:p="http://schemas.microsoft.com/office/2006/metadata/properties" xmlns:ns1="http://schemas.microsoft.com/sharepoint/v3" xmlns:ns2="dba60d2b-c9d8-416d-8add-a2710d8f17e4" xmlns:ns3="630e9a05-683a-4f4f-979d-7fa2b785bfab" targetNamespace="http://schemas.microsoft.com/office/2006/metadata/properties" ma:root="true" ma:fieldsID="4dbafe0af24921deda9b16279a5e7637" ns1:_="" ns2:_="" ns3:_="">
    <xsd:import namespace="http://schemas.microsoft.com/sharepoint/v3"/>
    <xsd:import namespace="dba60d2b-c9d8-416d-8add-a2710d8f17e4"/>
    <xsd:import namespace="630e9a05-683a-4f4f-979d-7fa2b785bf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a60d2b-c9d8-416d-8add-a2710d8f1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4304bd5-d9e5-49e7-ba50-dbfb8c84c06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0e9a05-683a-4f4f-979d-7fa2b785bfa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a81f684-efdc-4d15-918a-a96633d9104e}" ma:internalName="TaxCatchAll" ma:showField="CatchAllData" ma:web="630e9a05-683a-4f4f-979d-7fa2b785bf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a60d2b-c9d8-416d-8add-a2710d8f17e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630e9a05-683a-4f4f-979d-7fa2b785bfa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0DD99-07A1-46A4-8EA2-95029B4C1FE8}"/>
</file>

<file path=customXml/itemProps2.xml><?xml version="1.0" encoding="utf-8"?>
<ds:datastoreItem xmlns:ds="http://schemas.openxmlformats.org/officeDocument/2006/customXml" ds:itemID="{2E4FE008-1A06-43E8-A08F-E433BA04FD8E}">
  <ds:schemaRefs>
    <ds:schemaRef ds:uri="http://schemas.microsoft.com/sharepoint/v3/contenttype/forms"/>
  </ds:schemaRefs>
</ds:datastoreItem>
</file>

<file path=customXml/itemProps3.xml><?xml version="1.0" encoding="utf-8"?>
<ds:datastoreItem xmlns:ds="http://schemas.openxmlformats.org/officeDocument/2006/customXml" ds:itemID="{4C592411-E8A4-4511-BD45-DB06DC5DD0F8}">
  <ds:schemaRefs>
    <ds:schemaRef ds:uri="http://schemas.microsoft.com/office/2006/metadata/properties"/>
    <ds:schemaRef ds:uri="http://schemas.microsoft.com/office/infopath/2007/PartnerControls"/>
    <ds:schemaRef ds:uri="dba60d2b-c9d8-416d-8add-a2710d8f17e4"/>
    <ds:schemaRef ds:uri="http://schemas.microsoft.com/sharepoint/v3"/>
    <ds:schemaRef ds:uri="630e9a05-683a-4f4f-979d-7fa2b785bfab"/>
  </ds:schemaRefs>
</ds:datastoreItem>
</file>

<file path=customXml/itemProps4.xml><?xml version="1.0" encoding="utf-8"?>
<ds:datastoreItem xmlns:ds="http://schemas.openxmlformats.org/officeDocument/2006/customXml" ds:itemID="{EAB6239A-133E-49E2-B96A-796875D73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20</Pages>
  <Words>4423</Words>
  <Characters>25214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RICS</Company>
  <LinksUpToDate>false</LinksUpToDate>
  <CharactersWithSpaces>29578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Klahn</dc:creator>
  <cp:keywords/>
  <cp:lastModifiedBy>Jon Lever</cp:lastModifiedBy>
  <cp:revision>4</cp:revision>
  <cp:lastPrinted>2025-10-19T07:32:00Z</cp:lastPrinted>
  <dcterms:created xsi:type="dcterms:W3CDTF">2025-10-19T07:16:00Z</dcterms:created>
  <dcterms:modified xsi:type="dcterms:W3CDTF">2025-10-19T07:33:00Z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0x0101006593AA5BC59DB048A1E654E7C0D802CE</vt:lpwstr>
  </property>
  <property fmtid="{D5CDD505-2E9C-101B-9397-08002B2CF9AE}" pid="3" name="MediaServiceImageTags">
    <vt:lpwstr/>
  </property>
</Properties>
</file>