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19F7C" w14:textId="36FBE4FE" w:rsidR="0074249B" w:rsidRPr="007E32E0" w:rsidRDefault="007E32E0" w:rsidP="007E32E0">
      <w:pPr>
        <w:pStyle w:val="Heading"/>
        <w:rPr>
          <w:rFonts w:ascii="Open Sans" w:hAnsi="Open Sans" w:cs="Open Sans"/>
        </w:rPr>
      </w:pPr>
      <w:r w:rsidRPr="007E32E0">
        <w:rPr>
          <w:rFonts w:ascii="Open Sans" w:hAnsi="Open Sans" w:cs="Open Sans"/>
        </w:rPr>
        <w:t>A</w:t>
      </w:r>
      <w:r w:rsidR="00E84F84">
        <w:rPr>
          <w:rFonts w:ascii="Open Sans" w:hAnsi="Open Sans" w:cs="Open Sans"/>
        </w:rPr>
        <w:t>cademic</w:t>
      </w:r>
      <w:r w:rsidRPr="007E32E0">
        <w:rPr>
          <w:rFonts w:ascii="Open Sans" w:hAnsi="Open Sans" w:cs="Open Sans"/>
        </w:rPr>
        <w:t xml:space="preserve"> c</w:t>
      </w:r>
      <w:r w:rsidR="0074249B" w:rsidRPr="007E32E0">
        <w:rPr>
          <w:rFonts w:ascii="Open Sans" w:hAnsi="Open Sans" w:cs="Open Sans"/>
        </w:rPr>
        <w:t xml:space="preserve">andidate </w:t>
      </w:r>
      <w:r w:rsidRPr="007E32E0">
        <w:rPr>
          <w:rFonts w:ascii="Open Sans" w:hAnsi="Open Sans" w:cs="Open Sans"/>
        </w:rPr>
        <w:t xml:space="preserve">application </w:t>
      </w:r>
      <w:r w:rsidR="0074249B" w:rsidRPr="007E32E0">
        <w:rPr>
          <w:rFonts w:ascii="Open Sans" w:hAnsi="Open Sans" w:cs="Open Sans"/>
        </w:rPr>
        <w:t>checklist</w:t>
      </w:r>
    </w:p>
    <w:p w14:paraId="3A93F6FF" w14:textId="10D0E5F0" w:rsidR="0074249B" w:rsidRPr="007E32E0" w:rsidRDefault="0074249B" w:rsidP="0074249B">
      <w:pPr>
        <w:rPr>
          <w:rFonts w:ascii="Open Sans" w:hAnsi="Open Sans" w:cs="Open Sans"/>
        </w:rPr>
      </w:pPr>
      <w:r w:rsidRPr="6459A4F6">
        <w:rPr>
          <w:rFonts w:ascii="Open Sans" w:hAnsi="Open Sans" w:cs="Open Sans"/>
        </w:rPr>
        <w:t>The checklist below summarises the submission requirements for the A</w:t>
      </w:r>
      <w:r w:rsidR="00134C1B" w:rsidRPr="6459A4F6">
        <w:rPr>
          <w:rFonts w:ascii="Open Sans" w:hAnsi="Open Sans" w:cs="Open Sans"/>
        </w:rPr>
        <w:t>cademic</w:t>
      </w:r>
      <w:r w:rsidRPr="6459A4F6">
        <w:rPr>
          <w:rFonts w:ascii="Open Sans" w:hAnsi="Open Sans" w:cs="Open Sans"/>
        </w:rPr>
        <w:t xml:space="preserve"> this should be used in conjunction with the Candidate </w:t>
      </w:r>
      <w:r w:rsidR="00046D6E" w:rsidRPr="6459A4F6">
        <w:rPr>
          <w:rFonts w:ascii="Open Sans" w:hAnsi="Open Sans" w:cs="Open Sans"/>
        </w:rPr>
        <w:t>G</w:t>
      </w:r>
      <w:r w:rsidRPr="6459A4F6">
        <w:rPr>
          <w:rFonts w:ascii="Open Sans" w:hAnsi="Open Sans" w:cs="Open Sans"/>
        </w:rPr>
        <w:t xml:space="preserve">uide and Requirements and Competencies. </w:t>
      </w:r>
      <w:r w:rsidR="00C9383D" w:rsidRPr="6459A4F6">
        <w:rPr>
          <w:rFonts w:ascii="Open Sans" w:hAnsi="Open Sans" w:cs="Open Sans"/>
        </w:rPr>
        <w:t xml:space="preserve">To ensure you are </w:t>
      </w:r>
      <w:r w:rsidR="2D73238A" w:rsidRPr="6459A4F6">
        <w:rPr>
          <w:rFonts w:ascii="Open Sans" w:hAnsi="Open Sans" w:cs="Open Sans"/>
        </w:rPr>
        <w:t>emailing all t</w:t>
      </w:r>
      <w:r w:rsidR="00C9383D" w:rsidRPr="6459A4F6">
        <w:rPr>
          <w:rFonts w:ascii="Open Sans" w:hAnsi="Open Sans" w:cs="Open Sans"/>
        </w:rPr>
        <w:t xml:space="preserve">he information required to the Assessment </w:t>
      </w:r>
      <w:r w:rsidR="1CC625B6" w:rsidRPr="6459A4F6">
        <w:rPr>
          <w:rFonts w:ascii="Open Sans" w:hAnsi="Open Sans" w:cs="Open Sans"/>
        </w:rPr>
        <w:t>Delivery Team</w:t>
      </w:r>
      <w:r w:rsidR="00C9383D" w:rsidRPr="6459A4F6">
        <w:rPr>
          <w:rFonts w:ascii="Open Sans" w:hAnsi="Open Sans" w:cs="Open Sans"/>
        </w:rPr>
        <w:t xml:space="preserve">, </w:t>
      </w:r>
      <w:r w:rsidRPr="6459A4F6">
        <w:rPr>
          <w:rFonts w:ascii="Open Sans" w:hAnsi="Open Sans" w:cs="Open Sans"/>
        </w:rPr>
        <w:t>enabl</w:t>
      </w:r>
      <w:r w:rsidR="00C9383D" w:rsidRPr="6459A4F6">
        <w:rPr>
          <w:rFonts w:ascii="Open Sans" w:hAnsi="Open Sans" w:cs="Open Sans"/>
        </w:rPr>
        <w:t>ing</w:t>
      </w:r>
      <w:r w:rsidRPr="6459A4F6">
        <w:rPr>
          <w:rFonts w:ascii="Open Sans" w:hAnsi="Open Sans" w:cs="Open Sans"/>
        </w:rPr>
        <w:t xml:space="preserve"> your assessors to assess your skills, knowledge and competence.</w:t>
      </w:r>
      <w:r w:rsidR="575F4795" w:rsidRPr="6459A4F6">
        <w:rPr>
          <w:rFonts w:ascii="Open Sans" w:hAnsi="Open Sans" w:cs="Open Sans"/>
        </w:rPr>
        <w:t xml:space="preserve"> </w:t>
      </w:r>
      <w:r w:rsidR="00991ED4">
        <w:rPr>
          <w:rFonts w:ascii="Open Sans" w:hAnsi="Open Sans" w:cs="Open Sans"/>
        </w:rPr>
        <w:t xml:space="preserve">For the Academic Assessment candidates can apply at any point during the year through the Assessment Platform, </w:t>
      </w:r>
      <w:r w:rsidR="00991ED4" w:rsidRPr="00991ED4">
        <w:rPr>
          <w:rFonts w:ascii="Open Sans" w:hAnsi="Open Sans" w:cs="Open Sans"/>
          <w:b/>
          <w:bCs/>
        </w:rPr>
        <w:t>if</w:t>
      </w:r>
      <w:r w:rsidR="00991ED4">
        <w:rPr>
          <w:rFonts w:ascii="Open Sans" w:hAnsi="Open Sans" w:cs="Open Sans"/>
        </w:rPr>
        <w:t xml:space="preserve"> you have met all the requirements and your Assessment Platform home page is all green showing as completed</w:t>
      </w:r>
      <w:r w:rsidR="00030ED8">
        <w:rPr>
          <w:rFonts w:ascii="Open Sans" w:hAnsi="Open Sans" w:cs="Open Sans"/>
        </w:rPr>
        <w:t>.</w:t>
      </w:r>
      <w:r w:rsidR="575F4795" w:rsidRPr="6459A4F6">
        <w:rPr>
          <w:rFonts w:ascii="Open Sans" w:hAnsi="Open Sans" w:cs="Open Sans"/>
        </w:rPr>
        <w:t xml:space="preserve">  </w:t>
      </w:r>
    </w:p>
    <w:p w14:paraId="7EDFFE80" w14:textId="7EC71FDC" w:rsidR="0074249B" w:rsidRDefault="0074249B" w:rsidP="0074249B">
      <w:pPr>
        <w:rPr>
          <w:rFonts w:ascii="Open Sans" w:hAnsi="Open Sans" w:cs="Open Sans"/>
        </w:rPr>
      </w:pPr>
      <w:r w:rsidRPr="007E32E0">
        <w:rPr>
          <w:rFonts w:ascii="Open Sans" w:hAnsi="Open Sans" w:cs="Open Sans"/>
        </w:rPr>
        <w:t xml:space="preserve">RICS reserves the right to refuse </w:t>
      </w:r>
      <w:r w:rsidR="00046D6E">
        <w:rPr>
          <w:rFonts w:ascii="Open Sans" w:hAnsi="Open Sans" w:cs="Open Sans"/>
        </w:rPr>
        <w:t xml:space="preserve">your application </w:t>
      </w:r>
      <w:r w:rsidRPr="007E32E0">
        <w:rPr>
          <w:rFonts w:ascii="Open Sans" w:hAnsi="Open Sans" w:cs="Open Sans"/>
        </w:rPr>
        <w:t xml:space="preserve">or cancel interviews at any time </w:t>
      </w:r>
      <w:r w:rsidR="00046D6E">
        <w:rPr>
          <w:rFonts w:ascii="Open Sans" w:hAnsi="Open Sans" w:cs="Open Sans"/>
        </w:rPr>
        <w:t xml:space="preserve">if </w:t>
      </w:r>
      <w:r w:rsidRPr="007E32E0">
        <w:rPr>
          <w:rFonts w:ascii="Open Sans" w:hAnsi="Open Sans" w:cs="Open Sans"/>
        </w:rPr>
        <w:t xml:space="preserve">the key assessment/submission criteria have not been met. </w:t>
      </w:r>
      <w:r w:rsidR="00E31B6F">
        <w:rPr>
          <w:rFonts w:ascii="Open Sans" w:hAnsi="Open Sans" w:cs="Open Sans"/>
        </w:rPr>
        <w:t>This i</w:t>
      </w:r>
      <w:r w:rsidRPr="007E32E0">
        <w:rPr>
          <w:rFonts w:ascii="Open Sans" w:hAnsi="Open Sans" w:cs="Open Sans"/>
        </w:rPr>
        <w:t>nclud</w:t>
      </w:r>
      <w:r w:rsidR="00E31B6F">
        <w:rPr>
          <w:rFonts w:ascii="Open Sans" w:hAnsi="Open Sans" w:cs="Open Sans"/>
        </w:rPr>
        <w:t>es</w:t>
      </w:r>
      <w:r w:rsidRPr="007E32E0">
        <w:rPr>
          <w:rFonts w:ascii="Open Sans" w:hAnsi="Open Sans" w:cs="Open Sans"/>
        </w:rPr>
        <w:t xml:space="preserve"> word count, case study validity, </w:t>
      </w:r>
      <w:r w:rsidR="00046D6E">
        <w:rPr>
          <w:rFonts w:ascii="Open Sans" w:hAnsi="Open Sans" w:cs="Open Sans"/>
        </w:rPr>
        <w:t>professionalism modul</w:t>
      </w:r>
      <w:r w:rsidRPr="007E32E0">
        <w:rPr>
          <w:rFonts w:ascii="Open Sans" w:hAnsi="Open Sans" w:cs="Open Sans"/>
        </w:rPr>
        <w:t>e, plagiarism,</w:t>
      </w:r>
      <w:r w:rsidR="004C1761">
        <w:rPr>
          <w:rFonts w:ascii="Open Sans" w:hAnsi="Open Sans" w:cs="Open Sans"/>
        </w:rPr>
        <w:t xml:space="preserve"> use of </w:t>
      </w:r>
      <w:r w:rsidR="004C1761" w:rsidRPr="004C1761">
        <w:rPr>
          <w:rFonts w:ascii="Open Sans" w:hAnsi="Open Sans" w:cs="Open Sans"/>
        </w:rPr>
        <w:t>Artificial Intelligence (AI)</w:t>
      </w:r>
      <w:r w:rsidR="004C1761">
        <w:rPr>
          <w:rFonts w:ascii="Open Sans" w:hAnsi="Open Sans" w:cs="Open Sans"/>
        </w:rPr>
        <w:t xml:space="preserve">, </w:t>
      </w:r>
      <w:r w:rsidR="004C1761" w:rsidRPr="007E32E0">
        <w:rPr>
          <w:rFonts w:ascii="Open Sans" w:hAnsi="Open Sans" w:cs="Open Sans"/>
        </w:rPr>
        <w:t>fees</w:t>
      </w:r>
      <w:r w:rsidRPr="007E32E0">
        <w:rPr>
          <w:rFonts w:ascii="Open Sans" w:hAnsi="Open Sans" w:cs="Open Sans"/>
        </w:rPr>
        <w:t xml:space="preserve">, CPD, qualification and experience eligibility and any other criteria set out in the RICS Regulations. </w:t>
      </w:r>
      <w:r w:rsidR="00E31B6F">
        <w:rPr>
          <w:rFonts w:ascii="Open Sans" w:hAnsi="Open Sans" w:cs="Open Sans"/>
        </w:rPr>
        <w:t>If your submission is rejected your assessment will be delayed.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005"/>
        <w:gridCol w:w="5495"/>
        <w:gridCol w:w="709"/>
      </w:tblGrid>
      <w:tr w:rsidR="000A1A5F" w:rsidRPr="00227AC3" w14:paraId="1ED836D6" w14:textId="77777777" w:rsidTr="00777CE4">
        <w:trPr>
          <w:trHeight w:val="352"/>
        </w:trPr>
        <w:tc>
          <w:tcPr>
            <w:tcW w:w="3005" w:type="dxa"/>
            <w:shd w:val="clear" w:color="auto" w:fill="39244E" w:themeFill="text1" w:themeFillShade="BF"/>
          </w:tcPr>
          <w:p w14:paraId="6E667BF6" w14:textId="77777777" w:rsidR="000A1A5F" w:rsidRPr="00227AC3" w:rsidRDefault="000A1A5F" w:rsidP="00217605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227AC3">
              <w:rPr>
                <w:rFonts w:ascii="Open Sans" w:hAnsi="Open Sans" w:cs="Open Sans"/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5495" w:type="dxa"/>
            <w:shd w:val="clear" w:color="auto" w:fill="39244E" w:themeFill="text1" w:themeFillShade="BF"/>
          </w:tcPr>
          <w:p w14:paraId="6CAE71AB" w14:textId="77777777" w:rsidR="000A1A5F" w:rsidRPr="00227AC3" w:rsidRDefault="000A1A5F" w:rsidP="00217605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227AC3">
              <w:rPr>
                <w:rFonts w:ascii="Open Sans" w:hAnsi="Open Sans" w:cs="Open Sans"/>
                <w:b/>
                <w:bCs/>
                <w:sz w:val="22"/>
                <w:szCs w:val="22"/>
              </w:rPr>
              <w:t>Requirements</w:t>
            </w:r>
          </w:p>
        </w:tc>
        <w:tc>
          <w:tcPr>
            <w:tcW w:w="709" w:type="dxa"/>
            <w:shd w:val="clear" w:color="auto" w:fill="39244E" w:themeFill="text1" w:themeFillShade="BF"/>
          </w:tcPr>
          <w:p w14:paraId="7B4B9D23" w14:textId="77777777" w:rsidR="000A1A5F" w:rsidRPr="00227AC3" w:rsidRDefault="000A1A5F" w:rsidP="0021760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0A1A5F" w:rsidRPr="00227AC3" w14:paraId="6AC3129F" w14:textId="77777777" w:rsidTr="00777CE4">
        <w:tc>
          <w:tcPr>
            <w:tcW w:w="3005" w:type="dxa"/>
          </w:tcPr>
          <w:p w14:paraId="67BC719A" w14:textId="77777777" w:rsidR="000A1A5F" w:rsidRPr="00227AC3" w:rsidRDefault="000A1A5F" w:rsidP="00217605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Personal</w:t>
            </w:r>
          </w:p>
        </w:tc>
        <w:tc>
          <w:tcPr>
            <w:tcW w:w="5495" w:type="dxa"/>
          </w:tcPr>
          <w:p w14:paraId="435F142F" w14:textId="77777777" w:rsidR="000A1A5F" w:rsidRPr="00227AC3" w:rsidRDefault="000A1A5F" w:rsidP="00217605">
            <w:pPr>
              <w:rPr>
                <w:rFonts w:ascii="Open Sans" w:hAnsi="Open Sans" w:cs="Open Sans"/>
                <w:sz w:val="22"/>
                <w:szCs w:val="22"/>
              </w:rPr>
            </w:pPr>
            <w:r w:rsidRPr="00227AC3">
              <w:rPr>
                <w:rFonts w:ascii="Open Sans" w:hAnsi="Open Sans" w:cs="Open Sans"/>
                <w:sz w:val="22"/>
                <w:szCs w:val="22"/>
              </w:rPr>
              <w:t>Your photograph is of your head and shoulders and a recent one (within 6 months)</w:t>
            </w:r>
          </w:p>
        </w:tc>
        <w:tc>
          <w:tcPr>
            <w:tcW w:w="709" w:type="dxa"/>
          </w:tcPr>
          <w:p w14:paraId="319636DA" w14:textId="77777777" w:rsidR="000A1A5F" w:rsidRPr="00227AC3" w:rsidRDefault="000A1A5F" w:rsidP="0021760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0A1A5F" w:rsidRPr="00227AC3" w14:paraId="0EFC9253" w14:textId="77777777" w:rsidTr="00777CE4">
        <w:tc>
          <w:tcPr>
            <w:tcW w:w="3005" w:type="dxa"/>
          </w:tcPr>
          <w:p w14:paraId="484EDBF5" w14:textId="77777777" w:rsidR="000A1A5F" w:rsidRPr="00227AC3" w:rsidRDefault="000A1A5F" w:rsidP="00217605">
            <w:pPr>
              <w:rPr>
                <w:rFonts w:ascii="Open Sans" w:hAnsi="Open Sans" w:cs="Open Sans"/>
              </w:rPr>
            </w:pPr>
            <w:r w:rsidRPr="007E32E0">
              <w:rPr>
                <w:rFonts w:ascii="Open Sans" w:hAnsi="Open Sans" w:cs="Open Sans"/>
                <w:sz w:val="22"/>
                <w:szCs w:val="22"/>
              </w:rPr>
              <w:t>Employment history</w:t>
            </w:r>
          </w:p>
        </w:tc>
        <w:tc>
          <w:tcPr>
            <w:tcW w:w="5495" w:type="dxa"/>
          </w:tcPr>
          <w:p w14:paraId="14591030" w14:textId="77777777" w:rsidR="000A1A5F" w:rsidRPr="00227AC3" w:rsidRDefault="000A1A5F" w:rsidP="00217605">
            <w:pPr>
              <w:rPr>
                <w:rFonts w:ascii="Open Sans" w:hAnsi="Open Sans" w:cs="Open Sans"/>
              </w:rPr>
            </w:pPr>
            <w:r w:rsidRPr="007E32E0">
              <w:rPr>
                <w:rFonts w:ascii="Open Sans" w:hAnsi="Open Sans" w:cs="Open Sans"/>
                <w:sz w:val="22"/>
                <w:szCs w:val="22"/>
              </w:rPr>
              <w:t>Refer to each position where you have gained experience that is relevant to your assessment and pathway</w:t>
            </w:r>
            <w:r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14:paraId="37CEAE2C" w14:textId="77777777" w:rsidR="000A1A5F" w:rsidRPr="00227AC3" w:rsidRDefault="000A1A5F" w:rsidP="00217605">
            <w:pPr>
              <w:rPr>
                <w:rFonts w:ascii="Open Sans" w:hAnsi="Open Sans" w:cs="Open Sans"/>
              </w:rPr>
            </w:pPr>
          </w:p>
        </w:tc>
      </w:tr>
      <w:tr w:rsidR="000A1A5F" w:rsidRPr="00227AC3" w14:paraId="41ADC40F" w14:textId="77777777" w:rsidTr="00777CE4">
        <w:tc>
          <w:tcPr>
            <w:tcW w:w="3005" w:type="dxa"/>
          </w:tcPr>
          <w:p w14:paraId="0A862072" w14:textId="77777777" w:rsidR="000A1A5F" w:rsidRPr="00227AC3" w:rsidRDefault="000A1A5F" w:rsidP="00217605">
            <w:pPr>
              <w:rPr>
                <w:rFonts w:ascii="Open Sans" w:hAnsi="Open Sans" w:cs="Open Sans"/>
              </w:rPr>
            </w:pPr>
            <w:r w:rsidRPr="007E32E0">
              <w:rPr>
                <w:rFonts w:ascii="Open Sans" w:hAnsi="Open Sans" w:cs="Open Sans"/>
                <w:sz w:val="22"/>
                <w:szCs w:val="22"/>
              </w:rPr>
              <w:t xml:space="preserve">Professional </w:t>
            </w:r>
            <w:r w:rsidRPr="00F11C43">
              <w:rPr>
                <w:rFonts w:ascii="Open Sans" w:hAnsi="Open Sans" w:cs="Open Sans"/>
                <w:sz w:val="22"/>
                <w:szCs w:val="22"/>
              </w:rPr>
              <w:t>Qualifications</w:t>
            </w:r>
          </w:p>
        </w:tc>
        <w:tc>
          <w:tcPr>
            <w:tcW w:w="5495" w:type="dxa"/>
          </w:tcPr>
          <w:p w14:paraId="569761EC" w14:textId="77777777" w:rsidR="000A1A5F" w:rsidRPr="00227AC3" w:rsidRDefault="000A1A5F" w:rsidP="00217605">
            <w:pPr>
              <w:rPr>
                <w:rFonts w:ascii="Open Sans" w:hAnsi="Open Sans" w:cs="Open Sans"/>
              </w:rPr>
            </w:pPr>
            <w:r w:rsidRPr="007E32E0">
              <w:rPr>
                <w:rFonts w:ascii="Open Sans" w:hAnsi="Open Sans" w:cs="Open Sans"/>
                <w:sz w:val="22"/>
                <w:szCs w:val="22"/>
              </w:rPr>
              <w:t>Provide the professional body membership, grade and date of qualification for all relevant and active professional bodies.</w:t>
            </w:r>
          </w:p>
        </w:tc>
        <w:tc>
          <w:tcPr>
            <w:tcW w:w="709" w:type="dxa"/>
          </w:tcPr>
          <w:p w14:paraId="08947088" w14:textId="77777777" w:rsidR="000A1A5F" w:rsidRPr="00227AC3" w:rsidRDefault="000A1A5F" w:rsidP="00217605">
            <w:pPr>
              <w:rPr>
                <w:rFonts w:ascii="Open Sans" w:hAnsi="Open Sans" w:cs="Open Sans"/>
              </w:rPr>
            </w:pPr>
          </w:p>
        </w:tc>
      </w:tr>
      <w:tr w:rsidR="000A1A5F" w:rsidRPr="00227AC3" w14:paraId="1DBFB826" w14:textId="77777777" w:rsidTr="00777CE4">
        <w:tc>
          <w:tcPr>
            <w:tcW w:w="3005" w:type="dxa"/>
          </w:tcPr>
          <w:p w14:paraId="42474532" w14:textId="77777777" w:rsidR="000A1A5F" w:rsidRPr="00227AC3" w:rsidRDefault="000A1A5F" w:rsidP="00217605">
            <w:pPr>
              <w:rPr>
                <w:rFonts w:ascii="Open Sans" w:hAnsi="Open Sans" w:cs="Open Sans"/>
                <w:sz w:val="22"/>
                <w:szCs w:val="22"/>
              </w:rPr>
            </w:pPr>
            <w:r w:rsidRPr="00F11C43">
              <w:rPr>
                <w:rFonts w:ascii="Open Sans" w:hAnsi="Open Sans" w:cs="Open Sans"/>
                <w:sz w:val="22"/>
                <w:szCs w:val="22"/>
              </w:rPr>
              <w:t>Academic Qualifications</w:t>
            </w:r>
          </w:p>
        </w:tc>
        <w:tc>
          <w:tcPr>
            <w:tcW w:w="5495" w:type="dxa"/>
          </w:tcPr>
          <w:p w14:paraId="43366F86" w14:textId="77777777" w:rsidR="000A1A5F" w:rsidRPr="00227AC3" w:rsidRDefault="000A1A5F" w:rsidP="00217605">
            <w:pPr>
              <w:rPr>
                <w:rFonts w:ascii="Open Sans" w:hAnsi="Open Sans" w:cs="Open Sans"/>
                <w:sz w:val="22"/>
                <w:szCs w:val="22"/>
              </w:rPr>
            </w:pPr>
            <w:r w:rsidRPr="00F11C43">
              <w:rPr>
                <w:rFonts w:ascii="Open Sans" w:hAnsi="Open Sans" w:cs="Open Sans"/>
                <w:sz w:val="22"/>
                <w:szCs w:val="22"/>
              </w:rPr>
              <w:t>Provide any Academic Qualifications that are relevant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and a requirement </w:t>
            </w:r>
            <w:r w:rsidRPr="00F11C43">
              <w:rPr>
                <w:rFonts w:ascii="Open Sans" w:hAnsi="Open Sans" w:cs="Open Sans"/>
                <w:sz w:val="22"/>
                <w:szCs w:val="22"/>
              </w:rPr>
              <w:t>to your assessment.</w:t>
            </w:r>
          </w:p>
        </w:tc>
        <w:tc>
          <w:tcPr>
            <w:tcW w:w="709" w:type="dxa"/>
          </w:tcPr>
          <w:p w14:paraId="1A6131C9" w14:textId="77777777" w:rsidR="000A1A5F" w:rsidRPr="00227AC3" w:rsidRDefault="000A1A5F" w:rsidP="0021760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0A1A5F" w:rsidRPr="00227AC3" w14:paraId="1F0666C9" w14:textId="77777777" w:rsidTr="00777CE4">
        <w:tc>
          <w:tcPr>
            <w:tcW w:w="3005" w:type="dxa"/>
            <w:vMerge w:val="restart"/>
          </w:tcPr>
          <w:p w14:paraId="5F085242" w14:textId="3984B615" w:rsidR="000A1A5F" w:rsidRPr="00227AC3" w:rsidRDefault="00E84F84" w:rsidP="00217605">
            <w:pPr>
              <w:rPr>
                <w:rFonts w:ascii="Open Sans" w:hAnsi="Open Sans" w:cs="Open Sans"/>
                <w:sz w:val="22"/>
                <w:szCs w:val="22"/>
              </w:rPr>
            </w:pPr>
            <w:r w:rsidRPr="00E84F84">
              <w:rPr>
                <w:rFonts w:ascii="Open Sans" w:hAnsi="Open Sans" w:cs="Open Sans"/>
                <w:sz w:val="22"/>
                <w:szCs w:val="22"/>
              </w:rPr>
              <w:t>CV and a 3,000-word statement</w:t>
            </w:r>
          </w:p>
        </w:tc>
        <w:tc>
          <w:tcPr>
            <w:tcW w:w="5495" w:type="dxa"/>
          </w:tcPr>
          <w:p w14:paraId="5D48A09E" w14:textId="089484D4" w:rsidR="000A1A5F" w:rsidRPr="00227AC3" w:rsidRDefault="000A1A5F" w:rsidP="00217605">
            <w:pPr>
              <w:rPr>
                <w:rFonts w:ascii="Open Sans" w:hAnsi="Open Sans" w:cs="Open Sans"/>
                <w:sz w:val="22"/>
                <w:szCs w:val="22"/>
              </w:rPr>
            </w:pPr>
            <w:r w:rsidRPr="00227AC3">
              <w:rPr>
                <w:rFonts w:ascii="Open Sans" w:hAnsi="Open Sans" w:cs="Open Sans"/>
                <w:sz w:val="22"/>
                <w:szCs w:val="22"/>
              </w:rPr>
              <w:t xml:space="preserve">Is your statement within the maximum </w:t>
            </w:r>
            <w:r w:rsidR="00134C1B">
              <w:rPr>
                <w:rFonts w:ascii="Open Sans" w:hAnsi="Open Sans" w:cs="Open Sans"/>
                <w:sz w:val="22"/>
                <w:szCs w:val="22"/>
              </w:rPr>
              <w:t xml:space="preserve">3000 </w:t>
            </w:r>
            <w:r w:rsidRPr="00227AC3">
              <w:rPr>
                <w:rFonts w:ascii="Open Sans" w:hAnsi="Open Sans" w:cs="Open Sans"/>
                <w:sz w:val="22"/>
                <w:szCs w:val="22"/>
              </w:rPr>
              <w:t>words?</w:t>
            </w:r>
          </w:p>
        </w:tc>
        <w:tc>
          <w:tcPr>
            <w:tcW w:w="709" w:type="dxa"/>
          </w:tcPr>
          <w:p w14:paraId="4646A3CA" w14:textId="77777777" w:rsidR="000A1A5F" w:rsidRPr="00227AC3" w:rsidRDefault="000A1A5F" w:rsidP="0021760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0A1A5F" w:rsidRPr="00227AC3" w14:paraId="75AB8EC7" w14:textId="77777777" w:rsidTr="00777CE4">
        <w:tc>
          <w:tcPr>
            <w:tcW w:w="3005" w:type="dxa"/>
            <w:vMerge/>
          </w:tcPr>
          <w:p w14:paraId="53A1DDCC" w14:textId="77777777" w:rsidR="000A1A5F" w:rsidRPr="00227AC3" w:rsidRDefault="000A1A5F" w:rsidP="0021760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495" w:type="dxa"/>
          </w:tcPr>
          <w:p w14:paraId="03C6BE78" w14:textId="6303AEAF" w:rsidR="000A1A5F" w:rsidRPr="00227AC3" w:rsidRDefault="00134C1B" w:rsidP="00217605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Your statement </w:t>
            </w:r>
            <w:r w:rsidRPr="00134C1B">
              <w:rPr>
                <w:rFonts w:ascii="Open Sans" w:hAnsi="Open Sans" w:cs="Open Sans"/>
                <w:sz w:val="22"/>
                <w:szCs w:val="22"/>
              </w:rPr>
              <w:t>shows how your final assessment evidence is relevant to the profession and how this has been applied to your chosen pathway</w:t>
            </w:r>
          </w:p>
        </w:tc>
        <w:tc>
          <w:tcPr>
            <w:tcW w:w="709" w:type="dxa"/>
          </w:tcPr>
          <w:p w14:paraId="7A85AF86" w14:textId="77777777" w:rsidR="000A1A5F" w:rsidRPr="00227AC3" w:rsidRDefault="000A1A5F" w:rsidP="0021760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0A1A5F" w:rsidRPr="00227AC3" w14:paraId="2110E17C" w14:textId="77777777" w:rsidTr="00777CE4">
        <w:tc>
          <w:tcPr>
            <w:tcW w:w="3005" w:type="dxa"/>
            <w:vMerge/>
          </w:tcPr>
          <w:p w14:paraId="51916619" w14:textId="77777777" w:rsidR="000A1A5F" w:rsidRPr="00227AC3" w:rsidRDefault="000A1A5F" w:rsidP="0021760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495" w:type="dxa"/>
          </w:tcPr>
          <w:p w14:paraId="5206A605" w14:textId="3C4C5E0D" w:rsidR="000A1A5F" w:rsidRPr="00227AC3" w:rsidRDefault="00134C1B" w:rsidP="00217605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Your CV is up to date and relates to your chosen pathway</w:t>
            </w:r>
          </w:p>
        </w:tc>
        <w:tc>
          <w:tcPr>
            <w:tcW w:w="709" w:type="dxa"/>
          </w:tcPr>
          <w:p w14:paraId="641BFEF5" w14:textId="77777777" w:rsidR="000A1A5F" w:rsidRPr="00227AC3" w:rsidRDefault="000A1A5F" w:rsidP="0021760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84F84" w:rsidRPr="00227AC3" w14:paraId="4AC8C32C" w14:textId="77777777" w:rsidTr="00777CE4">
        <w:tc>
          <w:tcPr>
            <w:tcW w:w="3005" w:type="dxa"/>
          </w:tcPr>
          <w:p w14:paraId="5DC1B882" w14:textId="68331E9F" w:rsidR="00E84F84" w:rsidRPr="00227AC3" w:rsidRDefault="00E84F84" w:rsidP="00E84F84">
            <w:pPr>
              <w:rPr>
                <w:rFonts w:ascii="Open Sans" w:hAnsi="Open Sans" w:cs="Open Sans"/>
              </w:rPr>
            </w:pPr>
            <w:r w:rsidRPr="00A55724">
              <w:rPr>
                <w:rFonts w:ascii="Open Sans" w:hAnsi="Open Sans" w:cs="Open Sans"/>
                <w:sz w:val="22"/>
                <w:szCs w:val="22"/>
              </w:rPr>
              <w:t>Summary of competencies and levels required</w:t>
            </w:r>
          </w:p>
        </w:tc>
        <w:tc>
          <w:tcPr>
            <w:tcW w:w="5495" w:type="dxa"/>
          </w:tcPr>
          <w:p w14:paraId="6BD04D5B" w14:textId="7769D486" w:rsidR="00E84F84" w:rsidRPr="00227AC3" w:rsidRDefault="00E84F84" w:rsidP="00E84F84">
            <w:pPr>
              <w:rPr>
                <w:rFonts w:ascii="Open Sans" w:hAnsi="Open Sans" w:cs="Open Sans"/>
              </w:rPr>
            </w:pPr>
            <w:r w:rsidRPr="00A55724">
              <w:rPr>
                <w:rFonts w:ascii="Open Sans" w:hAnsi="Open Sans" w:cs="Open Sans"/>
                <w:sz w:val="22"/>
                <w:szCs w:val="22"/>
              </w:rPr>
              <w:t>Use the relevant pathway guide to set out the technical competencies and required level that you are to be assessed against.</w:t>
            </w:r>
          </w:p>
        </w:tc>
        <w:tc>
          <w:tcPr>
            <w:tcW w:w="709" w:type="dxa"/>
          </w:tcPr>
          <w:p w14:paraId="31349F1C" w14:textId="77777777" w:rsidR="00E84F84" w:rsidRPr="00227AC3" w:rsidRDefault="00E84F84" w:rsidP="00E84F84">
            <w:pPr>
              <w:rPr>
                <w:rFonts w:ascii="Open Sans" w:hAnsi="Open Sans" w:cs="Open Sans"/>
              </w:rPr>
            </w:pPr>
          </w:p>
        </w:tc>
      </w:tr>
      <w:tr w:rsidR="00E84F84" w:rsidRPr="00227AC3" w14:paraId="19BC1371" w14:textId="77777777" w:rsidTr="00777CE4">
        <w:tc>
          <w:tcPr>
            <w:tcW w:w="3005" w:type="dxa"/>
            <w:vMerge w:val="restart"/>
          </w:tcPr>
          <w:p w14:paraId="1FA71BC7" w14:textId="5FAF48A9" w:rsidR="00E84F84" w:rsidRPr="00227AC3" w:rsidRDefault="00E84F84" w:rsidP="00E84F84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Supporting Evidence (four items</w:t>
            </w:r>
          </w:p>
        </w:tc>
        <w:tc>
          <w:tcPr>
            <w:tcW w:w="5495" w:type="dxa"/>
          </w:tcPr>
          <w:p w14:paraId="68E170F1" w14:textId="5F881031" w:rsidR="00E84F84" w:rsidRPr="00227AC3" w:rsidRDefault="00665E18" w:rsidP="00E84F84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You have selected your four items, making sure you have at least 1 from each of the three lists</w:t>
            </w:r>
          </w:p>
        </w:tc>
        <w:tc>
          <w:tcPr>
            <w:tcW w:w="709" w:type="dxa"/>
          </w:tcPr>
          <w:p w14:paraId="2BB6AA9D" w14:textId="77777777" w:rsidR="00E84F84" w:rsidRPr="00227AC3" w:rsidRDefault="00E84F84" w:rsidP="00E84F84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84F84" w:rsidRPr="00227AC3" w14:paraId="4B87998F" w14:textId="77777777" w:rsidTr="00777CE4">
        <w:tc>
          <w:tcPr>
            <w:tcW w:w="3005" w:type="dxa"/>
            <w:vMerge/>
          </w:tcPr>
          <w:p w14:paraId="5F4297B0" w14:textId="77777777" w:rsidR="00E84F84" w:rsidRPr="00227AC3" w:rsidRDefault="00E84F84" w:rsidP="00E84F84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495" w:type="dxa"/>
          </w:tcPr>
          <w:p w14:paraId="18C21946" w14:textId="3FA67DD2" w:rsidR="00E84F84" w:rsidRPr="00227AC3" w:rsidRDefault="00134C1B" w:rsidP="00E84F84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You have </w:t>
            </w:r>
            <w:r w:rsidRPr="00134C1B">
              <w:rPr>
                <w:rFonts w:ascii="Open Sans" w:hAnsi="Open Sans" w:cs="Open Sans"/>
                <w:sz w:val="22"/>
                <w:szCs w:val="22"/>
              </w:rPr>
              <w:t>demonstrate</w:t>
            </w:r>
            <w:r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134C1B">
              <w:rPr>
                <w:rFonts w:ascii="Open Sans" w:hAnsi="Open Sans" w:cs="Open Sans"/>
                <w:sz w:val="22"/>
                <w:szCs w:val="22"/>
              </w:rPr>
              <w:t xml:space="preserve"> knowledge and understanding of the mandatory, core and optional competencies of your chosen pathway in the context of teaching and research</w:t>
            </w:r>
          </w:p>
        </w:tc>
        <w:tc>
          <w:tcPr>
            <w:tcW w:w="709" w:type="dxa"/>
          </w:tcPr>
          <w:p w14:paraId="69506034" w14:textId="77777777" w:rsidR="00E84F84" w:rsidRPr="00227AC3" w:rsidRDefault="00E84F84" w:rsidP="00E84F84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32025" w:rsidRPr="00227AC3" w14:paraId="18511D73" w14:textId="77777777" w:rsidTr="00777CE4">
        <w:tc>
          <w:tcPr>
            <w:tcW w:w="3005" w:type="dxa"/>
            <w:vMerge w:val="restart"/>
          </w:tcPr>
          <w:p w14:paraId="7F5793D9" w14:textId="1A4F7537" w:rsidR="00D32025" w:rsidRPr="00227AC3" w:rsidRDefault="00D32025" w:rsidP="00665E18">
            <w:pPr>
              <w:rPr>
                <w:rFonts w:ascii="Open Sans" w:hAnsi="Open Sans" w:cs="Open Sans"/>
              </w:rPr>
            </w:pPr>
            <w:r w:rsidRPr="007E32E0">
              <w:rPr>
                <w:rFonts w:ascii="Open Sans" w:hAnsi="Open Sans" w:cs="Open Sans"/>
                <w:sz w:val="22"/>
                <w:szCs w:val="22"/>
              </w:rPr>
              <w:t>Summary of Experience – Mandatory competencies</w:t>
            </w:r>
          </w:p>
        </w:tc>
        <w:tc>
          <w:tcPr>
            <w:tcW w:w="5495" w:type="dxa"/>
          </w:tcPr>
          <w:p w14:paraId="5DCFD721" w14:textId="660E9BD4" w:rsidR="00D32025" w:rsidRPr="00227AC3" w:rsidRDefault="00D32025" w:rsidP="00665E18">
            <w:pPr>
              <w:rPr>
                <w:rFonts w:ascii="Open Sans" w:hAnsi="Open Sans" w:cs="Open Sans"/>
              </w:rPr>
            </w:pPr>
            <w:r w:rsidRPr="007E32E0">
              <w:rPr>
                <w:rFonts w:ascii="Open Sans" w:hAnsi="Open Sans" w:cs="Open Sans"/>
                <w:sz w:val="22"/>
                <w:szCs w:val="22"/>
              </w:rPr>
              <w:t>Do not exceed the maximum word count of 1500 words.</w:t>
            </w:r>
          </w:p>
        </w:tc>
        <w:tc>
          <w:tcPr>
            <w:tcW w:w="709" w:type="dxa"/>
          </w:tcPr>
          <w:p w14:paraId="097CEB07" w14:textId="77777777" w:rsidR="00D32025" w:rsidRPr="00227AC3" w:rsidRDefault="00D32025" w:rsidP="00665E18">
            <w:pPr>
              <w:rPr>
                <w:rFonts w:ascii="Open Sans" w:hAnsi="Open Sans" w:cs="Open Sans"/>
              </w:rPr>
            </w:pPr>
          </w:p>
        </w:tc>
      </w:tr>
      <w:tr w:rsidR="00D32025" w:rsidRPr="00227AC3" w14:paraId="0863F44E" w14:textId="77777777" w:rsidTr="00777CE4">
        <w:tc>
          <w:tcPr>
            <w:tcW w:w="3005" w:type="dxa"/>
            <w:vMerge/>
          </w:tcPr>
          <w:p w14:paraId="6DF7FA07" w14:textId="77777777" w:rsidR="00D32025" w:rsidRPr="00227AC3" w:rsidRDefault="00D32025" w:rsidP="00665E18">
            <w:pPr>
              <w:rPr>
                <w:rFonts w:ascii="Open Sans" w:hAnsi="Open Sans" w:cs="Open Sans"/>
              </w:rPr>
            </w:pPr>
          </w:p>
        </w:tc>
        <w:tc>
          <w:tcPr>
            <w:tcW w:w="5495" w:type="dxa"/>
          </w:tcPr>
          <w:p w14:paraId="5D3FDB99" w14:textId="7879D7E8" w:rsidR="00D32025" w:rsidRPr="00227AC3" w:rsidRDefault="00D32025" w:rsidP="00665E18">
            <w:pPr>
              <w:rPr>
                <w:rFonts w:ascii="Open Sans" w:hAnsi="Open Sans" w:cs="Open Sans"/>
              </w:rPr>
            </w:pPr>
            <w:r w:rsidRPr="558F7867">
              <w:rPr>
                <w:rFonts w:ascii="Open Sans" w:hAnsi="Open Sans" w:cs="Open Sans"/>
                <w:sz w:val="22"/>
                <w:szCs w:val="22"/>
              </w:rPr>
              <w:t xml:space="preserve">Each competency has a statement 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at </w:t>
            </w:r>
            <w:r w:rsidRPr="558F7867">
              <w:rPr>
                <w:rFonts w:ascii="Open Sans" w:hAnsi="Open Sans" w:cs="Open Sans"/>
                <w:sz w:val="22"/>
                <w:szCs w:val="22"/>
              </w:rPr>
              <w:t>each level required.</w:t>
            </w:r>
          </w:p>
        </w:tc>
        <w:tc>
          <w:tcPr>
            <w:tcW w:w="709" w:type="dxa"/>
          </w:tcPr>
          <w:p w14:paraId="75D85C90" w14:textId="77777777" w:rsidR="00D32025" w:rsidRPr="00227AC3" w:rsidRDefault="00D32025" w:rsidP="00665E18">
            <w:pPr>
              <w:rPr>
                <w:rFonts w:ascii="Open Sans" w:hAnsi="Open Sans" w:cs="Open Sans"/>
              </w:rPr>
            </w:pPr>
          </w:p>
        </w:tc>
      </w:tr>
      <w:tr w:rsidR="00D32025" w:rsidRPr="00227AC3" w14:paraId="4362F383" w14:textId="77777777" w:rsidTr="00777CE4">
        <w:tc>
          <w:tcPr>
            <w:tcW w:w="3005" w:type="dxa"/>
            <w:vMerge w:val="restart"/>
          </w:tcPr>
          <w:p w14:paraId="304A7510" w14:textId="31BF6C47" w:rsidR="00D32025" w:rsidRPr="00227AC3" w:rsidRDefault="00D32025" w:rsidP="00665E18">
            <w:pPr>
              <w:rPr>
                <w:rFonts w:ascii="Open Sans" w:hAnsi="Open Sans" w:cs="Open Sans"/>
              </w:rPr>
            </w:pPr>
            <w:r w:rsidRPr="007E32E0">
              <w:rPr>
                <w:rFonts w:ascii="Open Sans" w:hAnsi="Open Sans" w:cs="Open Sans"/>
                <w:sz w:val="22"/>
                <w:szCs w:val="22"/>
              </w:rPr>
              <w:t>Summary of Experience – Technical competencies</w:t>
            </w:r>
          </w:p>
        </w:tc>
        <w:tc>
          <w:tcPr>
            <w:tcW w:w="5495" w:type="dxa"/>
          </w:tcPr>
          <w:p w14:paraId="3379A7A0" w14:textId="0DC7A720" w:rsidR="00D32025" w:rsidRPr="00227AC3" w:rsidRDefault="00991ED4" w:rsidP="00665E18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A minimum 3000 to </w:t>
            </w:r>
            <w:r w:rsidR="00D32025" w:rsidRPr="007E32E0">
              <w:rPr>
                <w:rFonts w:ascii="Open Sans" w:hAnsi="Open Sans" w:cs="Open Sans"/>
                <w:sz w:val="22"/>
                <w:szCs w:val="22"/>
              </w:rPr>
              <w:t>maximum word count of 4000 words.</w:t>
            </w:r>
          </w:p>
        </w:tc>
        <w:tc>
          <w:tcPr>
            <w:tcW w:w="709" w:type="dxa"/>
          </w:tcPr>
          <w:p w14:paraId="5D208388" w14:textId="77777777" w:rsidR="00D32025" w:rsidRPr="00227AC3" w:rsidRDefault="00D32025" w:rsidP="00665E18">
            <w:pPr>
              <w:rPr>
                <w:rFonts w:ascii="Open Sans" w:hAnsi="Open Sans" w:cs="Open Sans"/>
              </w:rPr>
            </w:pPr>
          </w:p>
        </w:tc>
      </w:tr>
      <w:tr w:rsidR="00D32025" w:rsidRPr="00227AC3" w14:paraId="3008F85E" w14:textId="77777777" w:rsidTr="00777CE4">
        <w:tc>
          <w:tcPr>
            <w:tcW w:w="3005" w:type="dxa"/>
            <w:vMerge/>
          </w:tcPr>
          <w:p w14:paraId="37FD94EE" w14:textId="77777777" w:rsidR="00D32025" w:rsidRPr="00227AC3" w:rsidRDefault="00D32025" w:rsidP="00665E18">
            <w:pPr>
              <w:rPr>
                <w:rFonts w:ascii="Open Sans" w:hAnsi="Open Sans" w:cs="Open Sans"/>
              </w:rPr>
            </w:pPr>
          </w:p>
        </w:tc>
        <w:tc>
          <w:tcPr>
            <w:tcW w:w="5495" w:type="dxa"/>
          </w:tcPr>
          <w:p w14:paraId="16473259" w14:textId="620492E6" w:rsidR="00D32025" w:rsidRPr="00227AC3" w:rsidRDefault="00D32025" w:rsidP="00665E18">
            <w:pPr>
              <w:rPr>
                <w:rFonts w:ascii="Open Sans" w:hAnsi="Open Sans" w:cs="Open Sans"/>
              </w:rPr>
            </w:pPr>
            <w:r w:rsidRPr="007E32E0">
              <w:rPr>
                <w:rFonts w:ascii="Open Sans" w:hAnsi="Open Sans" w:cs="Open Sans"/>
                <w:sz w:val="22"/>
                <w:szCs w:val="22"/>
              </w:rPr>
              <w:t>You have checked the competencies you are submitting statements for meets the technical requirements at the correct levels for your chosen pathway.</w:t>
            </w:r>
          </w:p>
        </w:tc>
        <w:tc>
          <w:tcPr>
            <w:tcW w:w="709" w:type="dxa"/>
          </w:tcPr>
          <w:p w14:paraId="44634989" w14:textId="77777777" w:rsidR="00D32025" w:rsidRPr="00227AC3" w:rsidRDefault="00D32025" w:rsidP="00665E18">
            <w:pPr>
              <w:rPr>
                <w:rFonts w:ascii="Open Sans" w:hAnsi="Open Sans" w:cs="Open Sans"/>
              </w:rPr>
            </w:pPr>
          </w:p>
        </w:tc>
      </w:tr>
      <w:tr w:rsidR="00D32025" w:rsidRPr="00227AC3" w14:paraId="50C8BA82" w14:textId="77777777" w:rsidTr="00777CE4">
        <w:tc>
          <w:tcPr>
            <w:tcW w:w="3005" w:type="dxa"/>
            <w:vMerge/>
          </w:tcPr>
          <w:p w14:paraId="632D01B1" w14:textId="77777777" w:rsidR="00D32025" w:rsidRPr="00227AC3" w:rsidRDefault="00D32025" w:rsidP="00665E18">
            <w:pPr>
              <w:rPr>
                <w:rFonts w:ascii="Open Sans" w:hAnsi="Open Sans" w:cs="Open Sans"/>
              </w:rPr>
            </w:pPr>
          </w:p>
        </w:tc>
        <w:tc>
          <w:tcPr>
            <w:tcW w:w="5495" w:type="dxa"/>
          </w:tcPr>
          <w:p w14:paraId="50A6D172" w14:textId="64845CAA" w:rsidR="00D32025" w:rsidRPr="00227AC3" w:rsidRDefault="00D32025" w:rsidP="00665E18">
            <w:pPr>
              <w:rPr>
                <w:rFonts w:ascii="Open Sans" w:hAnsi="Open Sans" w:cs="Open Sans"/>
              </w:rPr>
            </w:pPr>
            <w:r w:rsidRPr="558F7867">
              <w:rPr>
                <w:rFonts w:ascii="Open Sans" w:hAnsi="Open Sans" w:cs="Open Sans"/>
                <w:sz w:val="22"/>
                <w:szCs w:val="22"/>
              </w:rPr>
              <w:t xml:space="preserve">Each competency has a statement 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at </w:t>
            </w:r>
            <w:r w:rsidRPr="558F7867">
              <w:rPr>
                <w:rFonts w:ascii="Open Sans" w:hAnsi="Open Sans" w:cs="Open Sans"/>
                <w:sz w:val="22"/>
                <w:szCs w:val="22"/>
              </w:rPr>
              <w:t>each level required.</w:t>
            </w:r>
          </w:p>
        </w:tc>
        <w:tc>
          <w:tcPr>
            <w:tcW w:w="709" w:type="dxa"/>
          </w:tcPr>
          <w:p w14:paraId="2ABDDCB4" w14:textId="77777777" w:rsidR="00D32025" w:rsidRPr="00227AC3" w:rsidRDefault="00D32025" w:rsidP="00665E18">
            <w:pPr>
              <w:rPr>
                <w:rFonts w:ascii="Open Sans" w:hAnsi="Open Sans" w:cs="Open Sans"/>
              </w:rPr>
            </w:pPr>
          </w:p>
        </w:tc>
      </w:tr>
      <w:tr w:rsidR="00665E18" w:rsidRPr="00227AC3" w14:paraId="2B8FA34E" w14:textId="77777777" w:rsidTr="00777CE4">
        <w:tc>
          <w:tcPr>
            <w:tcW w:w="3005" w:type="dxa"/>
            <w:vMerge w:val="restart"/>
          </w:tcPr>
          <w:p w14:paraId="68C1C461" w14:textId="77777777" w:rsidR="00665E18" w:rsidRPr="00227AC3" w:rsidRDefault="00665E18" w:rsidP="00665E18">
            <w:pPr>
              <w:rPr>
                <w:rFonts w:ascii="Open Sans" w:hAnsi="Open Sans" w:cs="Open Sans"/>
                <w:sz w:val="22"/>
                <w:szCs w:val="22"/>
              </w:rPr>
            </w:pPr>
            <w:r w:rsidRPr="00227AC3">
              <w:rPr>
                <w:rFonts w:ascii="Open Sans" w:hAnsi="Open Sans" w:cs="Open Sans"/>
                <w:sz w:val="22"/>
                <w:szCs w:val="22"/>
              </w:rPr>
              <w:t>CPD</w:t>
            </w:r>
          </w:p>
        </w:tc>
        <w:tc>
          <w:tcPr>
            <w:tcW w:w="5495" w:type="dxa"/>
          </w:tcPr>
          <w:p w14:paraId="11714A93" w14:textId="3C9F99AA" w:rsidR="00665E18" w:rsidRPr="00227AC3" w:rsidRDefault="00665E18" w:rsidP="00777CE4">
            <w:pPr>
              <w:rPr>
                <w:rFonts w:ascii="Open Sans" w:hAnsi="Open Sans" w:cs="Open Sans"/>
                <w:sz w:val="22"/>
                <w:szCs w:val="22"/>
              </w:rPr>
            </w:pPr>
            <w:r w:rsidRPr="00227AC3">
              <w:rPr>
                <w:rFonts w:ascii="Open Sans" w:hAnsi="Open Sans" w:cs="Open Sans"/>
                <w:sz w:val="22"/>
                <w:szCs w:val="22"/>
              </w:rPr>
              <w:t xml:space="preserve">Have you provided a minimum of </w:t>
            </w:r>
            <w:r w:rsidR="00777CE4">
              <w:rPr>
                <w:rFonts w:ascii="Open Sans" w:hAnsi="Open Sans" w:cs="Open Sans"/>
                <w:sz w:val="22"/>
                <w:szCs w:val="22"/>
              </w:rPr>
              <w:t>48</w:t>
            </w:r>
            <w:r w:rsidRPr="00227AC3">
              <w:rPr>
                <w:rFonts w:ascii="Open Sans" w:hAnsi="Open Sans" w:cs="Open Sans"/>
                <w:sz w:val="22"/>
                <w:szCs w:val="22"/>
              </w:rPr>
              <w:t xml:space="preserve"> hours of CPD in</w:t>
            </w:r>
            <w:r w:rsidR="00777CE4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227AC3">
              <w:rPr>
                <w:rFonts w:ascii="Open Sans" w:hAnsi="Open Sans" w:cs="Open Sans"/>
                <w:sz w:val="22"/>
                <w:szCs w:val="22"/>
              </w:rPr>
              <w:t>the last 12 months?</w:t>
            </w:r>
          </w:p>
        </w:tc>
        <w:tc>
          <w:tcPr>
            <w:tcW w:w="709" w:type="dxa"/>
          </w:tcPr>
          <w:p w14:paraId="4246A75E" w14:textId="77777777" w:rsidR="00665E18" w:rsidRPr="00227AC3" w:rsidRDefault="00665E18" w:rsidP="00665E1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665E18" w:rsidRPr="00227AC3" w14:paraId="6DCB0448" w14:textId="77777777" w:rsidTr="00777CE4">
        <w:tc>
          <w:tcPr>
            <w:tcW w:w="3005" w:type="dxa"/>
            <w:vMerge/>
          </w:tcPr>
          <w:p w14:paraId="4078BF3A" w14:textId="77777777" w:rsidR="00665E18" w:rsidRPr="00227AC3" w:rsidRDefault="00665E18" w:rsidP="00665E18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5495" w:type="dxa"/>
          </w:tcPr>
          <w:p w14:paraId="734CF061" w14:textId="77777777" w:rsidR="00665E18" w:rsidRPr="00227AC3" w:rsidRDefault="00665E18" w:rsidP="00665E18">
            <w:pPr>
              <w:rPr>
                <w:rFonts w:ascii="Open Sans" w:hAnsi="Open Sans" w:cs="Open Sans"/>
                <w:sz w:val="22"/>
                <w:szCs w:val="22"/>
              </w:rPr>
            </w:pPr>
            <w:r w:rsidRPr="00227AC3">
              <w:rPr>
                <w:rFonts w:ascii="Open Sans" w:hAnsi="Open Sans" w:cs="Open Sans"/>
                <w:sz w:val="22"/>
                <w:szCs w:val="22"/>
              </w:rPr>
              <w:t>Is a minimum of 50% of your CPD formal CPD?</w:t>
            </w:r>
          </w:p>
        </w:tc>
        <w:tc>
          <w:tcPr>
            <w:tcW w:w="709" w:type="dxa"/>
          </w:tcPr>
          <w:p w14:paraId="69AEB10C" w14:textId="77777777" w:rsidR="00665E18" w:rsidRPr="00227AC3" w:rsidRDefault="00665E18" w:rsidP="00665E1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665E18" w:rsidRPr="00227AC3" w14:paraId="768B043E" w14:textId="77777777" w:rsidTr="00777CE4">
        <w:tc>
          <w:tcPr>
            <w:tcW w:w="3005" w:type="dxa"/>
          </w:tcPr>
          <w:p w14:paraId="20701FB7" w14:textId="77777777" w:rsidR="00665E18" w:rsidRPr="00227AC3" w:rsidRDefault="00665E18" w:rsidP="00665E18">
            <w:pPr>
              <w:rPr>
                <w:rFonts w:ascii="Open Sans" w:hAnsi="Open Sans" w:cs="Open Sans"/>
                <w:b/>
                <w:bCs/>
              </w:rPr>
            </w:pPr>
            <w:r w:rsidRPr="00C41191">
              <w:rPr>
                <w:rFonts w:ascii="Open Sans" w:hAnsi="Open Sans" w:cs="Open Sans"/>
                <w:sz w:val="22"/>
                <w:szCs w:val="22"/>
              </w:rPr>
              <w:t>Professionalism Module</w:t>
            </w:r>
          </w:p>
        </w:tc>
        <w:tc>
          <w:tcPr>
            <w:tcW w:w="5495" w:type="dxa"/>
          </w:tcPr>
          <w:p w14:paraId="087D7624" w14:textId="77777777" w:rsidR="00665E18" w:rsidRPr="00227AC3" w:rsidRDefault="00665E18" w:rsidP="00665E18">
            <w:pPr>
              <w:rPr>
                <w:rFonts w:ascii="Open Sans" w:hAnsi="Open Sans" w:cs="Open Sans"/>
              </w:rPr>
            </w:pPr>
            <w:r w:rsidRPr="00C41191">
              <w:rPr>
                <w:rFonts w:ascii="Open Sans" w:hAnsi="Open Sans" w:cs="Open Sans"/>
                <w:sz w:val="22"/>
                <w:szCs w:val="22"/>
              </w:rPr>
              <w:t xml:space="preserve">You have completed the Professional Module in the last 12 months. </w:t>
            </w:r>
          </w:p>
        </w:tc>
        <w:tc>
          <w:tcPr>
            <w:tcW w:w="709" w:type="dxa"/>
          </w:tcPr>
          <w:p w14:paraId="502A0191" w14:textId="77777777" w:rsidR="00665E18" w:rsidRPr="00227AC3" w:rsidRDefault="00665E18" w:rsidP="00665E18">
            <w:pPr>
              <w:rPr>
                <w:rFonts w:ascii="Open Sans" w:hAnsi="Open Sans" w:cs="Open Sans"/>
              </w:rPr>
            </w:pPr>
          </w:p>
        </w:tc>
      </w:tr>
      <w:tr w:rsidR="00665E18" w:rsidRPr="00227AC3" w14:paraId="1A81E9DD" w14:textId="77777777" w:rsidTr="00777CE4">
        <w:tc>
          <w:tcPr>
            <w:tcW w:w="3005" w:type="dxa"/>
            <w:vMerge w:val="restart"/>
          </w:tcPr>
          <w:p w14:paraId="4E2EC64B" w14:textId="77777777" w:rsidR="00665E18" w:rsidRPr="00227AC3" w:rsidRDefault="00665E18" w:rsidP="00665E18">
            <w:pPr>
              <w:rPr>
                <w:rFonts w:ascii="Open Sans" w:hAnsi="Open Sans" w:cs="Open Sans"/>
                <w:b/>
                <w:bCs/>
              </w:rPr>
            </w:pPr>
            <w:r w:rsidRPr="00C41191">
              <w:rPr>
                <w:rFonts w:ascii="Open Sans" w:hAnsi="Open Sans" w:cs="Open Sans"/>
                <w:sz w:val="22"/>
                <w:szCs w:val="22"/>
              </w:rPr>
              <w:t>Proposer and Seconders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</w:tc>
        <w:tc>
          <w:tcPr>
            <w:tcW w:w="5495" w:type="dxa"/>
          </w:tcPr>
          <w:p w14:paraId="737A0A2D" w14:textId="77777777" w:rsidR="00665E18" w:rsidRPr="00227AC3" w:rsidRDefault="00665E18" w:rsidP="00665E18">
            <w:pPr>
              <w:rPr>
                <w:rFonts w:ascii="Open Sans" w:hAnsi="Open Sans" w:cs="Open Sans"/>
              </w:rPr>
            </w:pPr>
            <w:r w:rsidRPr="00C41191">
              <w:rPr>
                <w:rFonts w:ascii="Open Sans" w:hAnsi="Open Sans" w:cs="Open Sans"/>
                <w:sz w:val="22"/>
                <w:szCs w:val="22"/>
              </w:rPr>
              <w:t xml:space="preserve">Your Proposer, and 2 seconders name and membership numbers </w:t>
            </w:r>
          </w:p>
        </w:tc>
        <w:tc>
          <w:tcPr>
            <w:tcW w:w="709" w:type="dxa"/>
          </w:tcPr>
          <w:p w14:paraId="2BE565DF" w14:textId="77777777" w:rsidR="00665E18" w:rsidRPr="00227AC3" w:rsidRDefault="00665E18" w:rsidP="00665E18">
            <w:pPr>
              <w:rPr>
                <w:rFonts w:ascii="Open Sans" w:hAnsi="Open Sans" w:cs="Open Sans"/>
              </w:rPr>
            </w:pPr>
          </w:p>
        </w:tc>
      </w:tr>
      <w:tr w:rsidR="00665E18" w:rsidRPr="00227AC3" w14:paraId="021220A4" w14:textId="77777777" w:rsidTr="00777CE4">
        <w:tc>
          <w:tcPr>
            <w:tcW w:w="3005" w:type="dxa"/>
            <w:vMerge/>
          </w:tcPr>
          <w:p w14:paraId="04F59290" w14:textId="77777777" w:rsidR="00665E18" w:rsidRPr="00227AC3" w:rsidRDefault="00665E18" w:rsidP="00665E18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5495" w:type="dxa"/>
          </w:tcPr>
          <w:p w14:paraId="5C045888" w14:textId="77777777" w:rsidR="00665E18" w:rsidRPr="00227AC3" w:rsidRDefault="00665E18" w:rsidP="00665E18">
            <w:pPr>
              <w:rPr>
                <w:rFonts w:ascii="Open Sans" w:hAnsi="Open Sans" w:cs="Open Sans"/>
              </w:rPr>
            </w:pPr>
            <w:r w:rsidRPr="00C41191">
              <w:rPr>
                <w:rFonts w:ascii="Open Sans" w:hAnsi="Open Sans" w:cs="Open Sans"/>
                <w:sz w:val="22"/>
                <w:szCs w:val="22"/>
              </w:rPr>
              <w:t>All three are Chartered Surveyors (MRICS or FRICS). No more than two can be from your employer.</w:t>
            </w:r>
          </w:p>
        </w:tc>
        <w:tc>
          <w:tcPr>
            <w:tcW w:w="709" w:type="dxa"/>
          </w:tcPr>
          <w:p w14:paraId="2DC5386B" w14:textId="77777777" w:rsidR="00665E18" w:rsidRPr="00227AC3" w:rsidRDefault="00665E18" w:rsidP="00665E18">
            <w:pPr>
              <w:rPr>
                <w:rFonts w:ascii="Open Sans" w:hAnsi="Open Sans" w:cs="Open Sans"/>
              </w:rPr>
            </w:pPr>
          </w:p>
        </w:tc>
      </w:tr>
      <w:tr w:rsidR="00665E18" w:rsidRPr="00227AC3" w14:paraId="6962CF28" w14:textId="77777777" w:rsidTr="00777CE4">
        <w:tc>
          <w:tcPr>
            <w:tcW w:w="3005" w:type="dxa"/>
          </w:tcPr>
          <w:p w14:paraId="0C7AD6CC" w14:textId="77777777" w:rsidR="00665E18" w:rsidRPr="00227AC3" w:rsidRDefault="00665E18" w:rsidP="00665E18">
            <w:pPr>
              <w:rPr>
                <w:rFonts w:ascii="Open Sans" w:hAnsi="Open Sans" w:cs="Open Sans"/>
                <w:b/>
                <w:bCs/>
              </w:rPr>
            </w:pPr>
            <w:r w:rsidRPr="00C41191">
              <w:rPr>
                <w:rFonts w:ascii="Open Sans" w:hAnsi="Open Sans" w:cs="Open Sans"/>
                <w:sz w:val="22"/>
                <w:szCs w:val="22"/>
              </w:rPr>
              <w:t>Counsellor Approval</w:t>
            </w:r>
          </w:p>
        </w:tc>
        <w:tc>
          <w:tcPr>
            <w:tcW w:w="5495" w:type="dxa"/>
          </w:tcPr>
          <w:p w14:paraId="5F8F11D2" w14:textId="084BF095" w:rsidR="00665E18" w:rsidRPr="00227AC3" w:rsidRDefault="00991ED4" w:rsidP="00665E18">
            <w:pPr>
              <w:rPr>
                <w:rFonts w:ascii="Open Sans" w:hAnsi="Open Sans" w:cs="Open Sans"/>
              </w:rPr>
            </w:pPr>
            <w:r w:rsidRPr="00C41191">
              <w:rPr>
                <w:rFonts w:ascii="Open Sans" w:hAnsi="Open Sans" w:cs="Open Sans"/>
                <w:sz w:val="22"/>
                <w:szCs w:val="22"/>
              </w:rPr>
              <w:t>Your counsellor has approved via the assessment platform your documentation and have signed the declaration of support to your submission.</w:t>
            </w:r>
          </w:p>
        </w:tc>
        <w:tc>
          <w:tcPr>
            <w:tcW w:w="709" w:type="dxa"/>
          </w:tcPr>
          <w:p w14:paraId="0EABA197" w14:textId="77777777" w:rsidR="00665E18" w:rsidRPr="00227AC3" w:rsidRDefault="00665E18" w:rsidP="00665E18">
            <w:pPr>
              <w:rPr>
                <w:rFonts w:ascii="Open Sans" w:hAnsi="Open Sans" w:cs="Open Sans"/>
              </w:rPr>
            </w:pPr>
          </w:p>
        </w:tc>
      </w:tr>
    </w:tbl>
    <w:p w14:paraId="1A06DDC1" w14:textId="77777777" w:rsidR="00777CE4" w:rsidRDefault="00777CE4" w:rsidP="00A15D96">
      <w:pPr>
        <w:rPr>
          <w:rFonts w:ascii="Open Sans" w:hAnsi="Open Sans" w:cs="Open Sans"/>
        </w:rPr>
      </w:pPr>
    </w:p>
    <w:p w14:paraId="66390134" w14:textId="56EB8C5B" w:rsidR="00F53A30" w:rsidRPr="00513652" w:rsidRDefault="00991ED4" w:rsidP="00A15D96">
      <w:pPr>
        <w:rPr>
          <w:rFonts w:ascii="Open Sans" w:hAnsi="Open Sans" w:cs="Open Sans"/>
        </w:rPr>
      </w:pPr>
      <w:r w:rsidRPr="558F7867">
        <w:rPr>
          <w:rFonts w:ascii="Open Sans" w:hAnsi="Open Sans" w:cs="Open Sans"/>
        </w:rPr>
        <w:t>Before submitting your assessment documents make sure you download your preview document an</w:t>
      </w:r>
      <w:r>
        <w:rPr>
          <w:rFonts w:ascii="Open Sans" w:hAnsi="Open Sans" w:cs="Open Sans"/>
        </w:rPr>
        <w:t>d</w:t>
      </w:r>
      <w:r w:rsidRPr="558F7867">
        <w:rPr>
          <w:rFonts w:ascii="Open Sans" w:hAnsi="Open Sans" w:cs="Open Sans"/>
        </w:rPr>
        <w:t xml:space="preserve"> share this with your Counsellor, once you have submitted you will not be able to recall and update your submission, so make sure it is accurate, professional and meets the </w:t>
      </w:r>
      <w:r w:rsidR="00E31B6F" w:rsidRPr="558F7867">
        <w:rPr>
          <w:rFonts w:ascii="Open Sans" w:hAnsi="Open Sans" w:cs="Open Sans"/>
        </w:rPr>
        <w:t>A</w:t>
      </w:r>
      <w:r w:rsidR="00134C1B">
        <w:rPr>
          <w:rFonts w:ascii="Open Sans" w:hAnsi="Open Sans" w:cs="Open Sans"/>
        </w:rPr>
        <w:t>cademic</w:t>
      </w:r>
      <w:r w:rsidR="00E31B6F" w:rsidRPr="558F7867">
        <w:rPr>
          <w:rFonts w:ascii="Open Sans" w:hAnsi="Open Sans" w:cs="Open Sans"/>
        </w:rPr>
        <w:t xml:space="preserve"> </w:t>
      </w:r>
      <w:r w:rsidR="003D0719">
        <w:rPr>
          <w:rFonts w:ascii="Open Sans" w:hAnsi="Open Sans" w:cs="Open Sans"/>
        </w:rPr>
        <w:t xml:space="preserve">Assessment </w:t>
      </w:r>
      <w:r w:rsidR="00E31B6F" w:rsidRPr="558F7867">
        <w:rPr>
          <w:rFonts w:ascii="Open Sans" w:hAnsi="Open Sans" w:cs="Open Sans"/>
        </w:rPr>
        <w:t>Requirements.</w:t>
      </w:r>
    </w:p>
    <w:sectPr w:rsidR="00F53A30" w:rsidRPr="00513652" w:rsidSect="00B2697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333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3E4C7" w14:textId="77777777" w:rsidR="00FA244F" w:rsidRDefault="00FA244F" w:rsidP="00F53A30">
      <w:pPr>
        <w:spacing w:after="0" w:line="240" w:lineRule="auto"/>
      </w:pPr>
      <w:r>
        <w:separator/>
      </w:r>
    </w:p>
  </w:endnote>
  <w:endnote w:type="continuationSeparator" w:id="0">
    <w:p w14:paraId="55156B0F" w14:textId="77777777" w:rsidR="00FA244F" w:rsidRDefault="00FA244F" w:rsidP="00F53A30">
      <w:pPr>
        <w:spacing w:after="0" w:line="240" w:lineRule="auto"/>
      </w:pPr>
      <w:r>
        <w:continuationSeparator/>
      </w:r>
    </w:p>
  </w:endnote>
  <w:endnote w:type="continuationNotice" w:id="1">
    <w:p w14:paraId="1F3F8A63" w14:textId="77777777" w:rsidR="00FA244F" w:rsidRDefault="00FA24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A0002AE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180E7" w14:textId="44A97E1E" w:rsidR="00A57E16" w:rsidRDefault="00654B04" w:rsidP="00A57E16">
    <w:pPr>
      <w:pStyle w:val="Foo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1EAFE47D" wp14:editId="5CDD4907">
          <wp:simplePos x="0" y="0"/>
          <wp:positionH relativeFrom="column">
            <wp:posOffset>-914400</wp:posOffset>
          </wp:positionH>
          <wp:positionV relativeFrom="paragraph">
            <wp:posOffset>-455930</wp:posOffset>
          </wp:positionV>
          <wp:extent cx="7563600" cy="1067585"/>
          <wp:effectExtent l="0" t="0" r="0" b="0"/>
          <wp:wrapNone/>
          <wp:docPr id="6" name="Picture 6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ICS0069-27-LETTERHEAD-PLAIN PORTRAIT-A4-FOOT-P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600" cy="1067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DEE62F4">
      <w:t xml:space="preserve">                Version June 2025</w:t>
    </w:r>
  </w:p>
  <w:p w14:paraId="384A2E7C" w14:textId="4B7B14C1" w:rsidR="00F53A30" w:rsidRDefault="00F53A30" w:rsidP="00A57E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9710C" w14:textId="0F4FDC34" w:rsidR="00A57E16" w:rsidRDefault="6DEE62F4" w:rsidP="00A57E16">
    <w:pPr>
      <w:pStyle w:val="Footer"/>
    </w:pPr>
    <w:r>
      <w:t xml:space="preserve">Version </w:t>
    </w:r>
    <w:r w:rsidR="00991ED4">
      <w:t>May</w:t>
    </w:r>
    <w:r>
      <w:t xml:space="preserve"> 2025</w:t>
    </w:r>
  </w:p>
  <w:p w14:paraId="0476F3C3" w14:textId="77777777" w:rsidR="00F53A30" w:rsidRDefault="00654B04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64B92A9" wp14:editId="2C463B48">
          <wp:simplePos x="0" y="0"/>
          <wp:positionH relativeFrom="column">
            <wp:posOffset>-914400</wp:posOffset>
          </wp:positionH>
          <wp:positionV relativeFrom="paragraph">
            <wp:posOffset>-455930</wp:posOffset>
          </wp:positionV>
          <wp:extent cx="7563600" cy="1067585"/>
          <wp:effectExtent l="0" t="0" r="0" b="0"/>
          <wp:wrapNone/>
          <wp:docPr id="4" name="Picture 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ICS0069-27-LETTERHEAD-PLAIN PORTRAIT-A4-FOOT-P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600" cy="1067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ADEC1" w14:textId="77777777" w:rsidR="00FA244F" w:rsidRDefault="00FA244F" w:rsidP="00F53A30">
      <w:pPr>
        <w:spacing w:after="0" w:line="240" w:lineRule="auto"/>
      </w:pPr>
      <w:r>
        <w:separator/>
      </w:r>
    </w:p>
  </w:footnote>
  <w:footnote w:type="continuationSeparator" w:id="0">
    <w:p w14:paraId="48DD31BD" w14:textId="77777777" w:rsidR="00FA244F" w:rsidRDefault="00FA244F" w:rsidP="00F53A30">
      <w:pPr>
        <w:spacing w:after="0" w:line="240" w:lineRule="auto"/>
      </w:pPr>
      <w:r>
        <w:continuationSeparator/>
      </w:r>
    </w:p>
  </w:footnote>
  <w:footnote w:type="continuationNotice" w:id="1">
    <w:p w14:paraId="25562D9E" w14:textId="77777777" w:rsidR="00FA244F" w:rsidRDefault="00FA24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DEE62F4" w14:paraId="62A31B8E" w14:textId="77777777" w:rsidTr="6DEE62F4">
      <w:trPr>
        <w:trHeight w:val="300"/>
      </w:trPr>
      <w:tc>
        <w:tcPr>
          <w:tcW w:w="3005" w:type="dxa"/>
        </w:tcPr>
        <w:p w14:paraId="661AB95B" w14:textId="1A39C980" w:rsidR="6DEE62F4" w:rsidRDefault="6DEE62F4" w:rsidP="6DEE62F4">
          <w:pPr>
            <w:pStyle w:val="Header"/>
            <w:ind w:left="-115"/>
          </w:pPr>
        </w:p>
      </w:tc>
      <w:tc>
        <w:tcPr>
          <w:tcW w:w="3005" w:type="dxa"/>
        </w:tcPr>
        <w:p w14:paraId="6BECB7CF" w14:textId="6849FF2A" w:rsidR="6DEE62F4" w:rsidRDefault="6DEE62F4" w:rsidP="6DEE62F4">
          <w:pPr>
            <w:pStyle w:val="Header"/>
            <w:jc w:val="center"/>
          </w:pPr>
        </w:p>
      </w:tc>
      <w:tc>
        <w:tcPr>
          <w:tcW w:w="3005" w:type="dxa"/>
        </w:tcPr>
        <w:p w14:paraId="32973932" w14:textId="63D05226" w:rsidR="6DEE62F4" w:rsidRDefault="6DEE62F4" w:rsidP="6DEE62F4">
          <w:pPr>
            <w:pStyle w:val="Header"/>
            <w:ind w:right="-115"/>
            <w:jc w:val="right"/>
          </w:pPr>
        </w:p>
      </w:tc>
    </w:tr>
  </w:tbl>
  <w:p w14:paraId="6496F622" w14:textId="516C7548" w:rsidR="6DEE62F4" w:rsidRDefault="6DEE62F4" w:rsidP="6DEE62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23B01" w14:textId="77777777" w:rsidR="00F53A30" w:rsidRDefault="00654B0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478589" wp14:editId="42DA9324">
          <wp:simplePos x="0" y="0"/>
          <wp:positionH relativeFrom="column">
            <wp:posOffset>-914400</wp:posOffset>
          </wp:positionH>
          <wp:positionV relativeFrom="paragraph">
            <wp:posOffset>-448310</wp:posOffset>
          </wp:positionV>
          <wp:extent cx="7563600" cy="1576239"/>
          <wp:effectExtent l="0" t="0" r="0" b="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CS0069-27-LETTERHEAD-PLAIN PORTRAIT-A4-HEAD-P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600" cy="15762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63BE0"/>
    <w:multiLevelType w:val="hybridMultilevel"/>
    <w:tmpl w:val="643E3B4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68A67EF6"/>
    <w:multiLevelType w:val="hybridMultilevel"/>
    <w:tmpl w:val="7FB23EC4"/>
    <w:lvl w:ilvl="0" w:tplc="77FEAADE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412821">
    <w:abstractNumId w:val="1"/>
  </w:num>
  <w:num w:numId="2" w16cid:durableId="1619528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796"/>
    <w:rsid w:val="000146F9"/>
    <w:rsid w:val="00023906"/>
    <w:rsid w:val="00030ED8"/>
    <w:rsid w:val="00032434"/>
    <w:rsid w:val="00046D6E"/>
    <w:rsid w:val="00047382"/>
    <w:rsid w:val="000607B7"/>
    <w:rsid w:val="00064697"/>
    <w:rsid w:val="00070DCD"/>
    <w:rsid w:val="0007796F"/>
    <w:rsid w:val="000A1A5F"/>
    <w:rsid w:val="000C2045"/>
    <w:rsid w:val="000C76A3"/>
    <w:rsid w:val="000D3407"/>
    <w:rsid w:val="00134C1B"/>
    <w:rsid w:val="0015553B"/>
    <w:rsid w:val="001B5778"/>
    <w:rsid w:val="001B6A2F"/>
    <w:rsid w:val="001C5380"/>
    <w:rsid w:val="002052E9"/>
    <w:rsid w:val="0020797C"/>
    <w:rsid w:val="00225D05"/>
    <w:rsid w:val="0023180D"/>
    <w:rsid w:val="002647C5"/>
    <w:rsid w:val="002B41B7"/>
    <w:rsid w:val="002C3BE4"/>
    <w:rsid w:val="002D2A0F"/>
    <w:rsid w:val="002E4AF8"/>
    <w:rsid w:val="002E7A97"/>
    <w:rsid w:val="00314C15"/>
    <w:rsid w:val="00326773"/>
    <w:rsid w:val="00382F20"/>
    <w:rsid w:val="00394352"/>
    <w:rsid w:val="00395531"/>
    <w:rsid w:val="003B5671"/>
    <w:rsid w:val="003D0719"/>
    <w:rsid w:val="003D2A75"/>
    <w:rsid w:val="003E4FE2"/>
    <w:rsid w:val="00445075"/>
    <w:rsid w:val="00456153"/>
    <w:rsid w:val="00461B34"/>
    <w:rsid w:val="00470EA3"/>
    <w:rsid w:val="0047754A"/>
    <w:rsid w:val="00480361"/>
    <w:rsid w:val="0049341C"/>
    <w:rsid w:val="00496740"/>
    <w:rsid w:val="004A07CA"/>
    <w:rsid w:val="004B0F67"/>
    <w:rsid w:val="004C089E"/>
    <w:rsid w:val="004C1761"/>
    <w:rsid w:val="004E5FC8"/>
    <w:rsid w:val="00513652"/>
    <w:rsid w:val="00521AF9"/>
    <w:rsid w:val="005340DE"/>
    <w:rsid w:val="00544EF1"/>
    <w:rsid w:val="00561CBD"/>
    <w:rsid w:val="00585BCC"/>
    <w:rsid w:val="005A50F0"/>
    <w:rsid w:val="00645D27"/>
    <w:rsid w:val="00646829"/>
    <w:rsid w:val="00654B04"/>
    <w:rsid w:val="00665E18"/>
    <w:rsid w:val="006762CC"/>
    <w:rsid w:val="00687E7E"/>
    <w:rsid w:val="006A0547"/>
    <w:rsid w:val="006C78CB"/>
    <w:rsid w:val="006F0713"/>
    <w:rsid w:val="00727AA5"/>
    <w:rsid w:val="007357F6"/>
    <w:rsid w:val="0074249B"/>
    <w:rsid w:val="00777CE4"/>
    <w:rsid w:val="007B61E1"/>
    <w:rsid w:val="007B7631"/>
    <w:rsid w:val="007C34DD"/>
    <w:rsid w:val="007C781B"/>
    <w:rsid w:val="007D282B"/>
    <w:rsid w:val="007E1090"/>
    <w:rsid w:val="007E32E0"/>
    <w:rsid w:val="00804A80"/>
    <w:rsid w:val="00810C25"/>
    <w:rsid w:val="00861792"/>
    <w:rsid w:val="00897155"/>
    <w:rsid w:val="008D1781"/>
    <w:rsid w:val="00991ED4"/>
    <w:rsid w:val="009A2499"/>
    <w:rsid w:val="009C6FBB"/>
    <w:rsid w:val="009D0632"/>
    <w:rsid w:val="00A06CEB"/>
    <w:rsid w:val="00A15D96"/>
    <w:rsid w:val="00A55724"/>
    <w:rsid w:val="00A57E16"/>
    <w:rsid w:val="00B17CD1"/>
    <w:rsid w:val="00B2040E"/>
    <w:rsid w:val="00B2697A"/>
    <w:rsid w:val="00B35682"/>
    <w:rsid w:val="00B74A58"/>
    <w:rsid w:val="00C171A7"/>
    <w:rsid w:val="00C22BA1"/>
    <w:rsid w:val="00C41191"/>
    <w:rsid w:val="00C47167"/>
    <w:rsid w:val="00C822B3"/>
    <w:rsid w:val="00C9383D"/>
    <w:rsid w:val="00D155A4"/>
    <w:rsid w:val="00D32025"/>
    <w:rsid w:val="00D45ED4"/>
    <w:rsid w:val="00D94A1E"/>
    <w:rsid w:val="00DA2F7E"/>
    <w:rsid w:val="00DA7699"/>
    <w:rsid w:val="00E06E50"/>
    <w:rsid w:val="00E206F8"/>
    <w:rsid w:val="00E31515"/>
    <w:rsid w:val="00E31B6F"/>
    <w:rsid w:val="00E44FDB"/>
    <w:rsid w:val="00E84F84"/>
    <w:rsid w:val="00F11C43"/>
    <w:rsid w:val="00F26796"/>
    <w:rsid w:val="00F53A30"/>
    <w:rsid w:val="00FA244F"/>
    <w:rsid w:val="1CC625B6"/>
    <w:rsid w:val="1CDEC3A1"/>
    <w:rsid w:val="20DFCE03"/>
    <w:rsid w:val="2D73238A"/>
    <w:rsid w:val="2F8E25EB"/>
    <w:rsid w:val="3091D31D"/>
    <w:rsid w:val="3D19864E"/>
    <w:rsid w:val="4012AD5B"/>
    <w:rsid w:val="47467346"/>
    <w:rsid w:val="48EAD282"/>
    <w:rsid w:val="4FEF3B30"/>
    <w:rsid w:val="5399EAD4"/>
    <w:rsid w:val="558F7867"/>
    <w:rsid w:val="561ACFC2"/>
    <w:rsid w:val="575F4795"/>
    <w:rsid w:val="5D0C10BC"/>
    <w:rsid w:val="5E98D991"/>
    <w:rsid w:val="6459A4F6"/>
    <w:rsid w:val="6DEE62F4"/>
    <w:rsid w:val="6EAB6C06"/>
    <w:rsid w:val="7EA5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5B8D15"/>
  <w15:docId w15:val="{86EB03E4-75D4-404A-981B-7EBA9989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link w:val="Heading1Char"/>
    <w:uiPriority w:val="9"/>
    <w:qFormat/>
    <w:rsid w:val="007C781B"/>
    <w:pPr>
      <w:spacing w:before="450" w:after="300" w:line="240" w:lineRule="auto"/>
      <w:outlineLvl w:val="0"/>
    </w:pPr>
    <w:rPr>
      <w:rFonts w:ascii="Helvetica Neue" w:eastAsia="Times New Roman" w:hAnsi="Helvetica Neue" w:cs="Helvetica Neue"/>
      <w:b/>
      <w:bCs/>
      <w:color w:val="576071"/>
      <w:kern w:val="36"/>
      <w:sz w:val="70"/>
      <w:szCs w:val="7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81B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685D3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link w:val="HeadingChar"/>
    <w:qFormat/>
    <w:rsid w:val="00445075"/>
    <w:rPr>
      <w:color w:val="4D3069" w:themeColor="text1"/>
      <w:sz w:val="52"/>
      <w:szCs w:val="52"/>
    </w:rPr>
  </w:style>
  <w:style w:type="paragraph" w:customStyle="1" w:styleId="Subheading">
    <w:name w:val="Subheading"/>
    <w:basedOn w:val="Heading"/>
    <w:link w:val="SubheadingChar"/>
    <w:qFormat/>
    <w:rsid w:val="00023906"/>
    <w:pPr>
      <w:spacing w:line="240" w:lineRule="auto"/>
    </w:pPr>
    <w:rPr>
      <w:b/>
      <w:sz w:val="32"/>
      <w:szCs w:val="32"/>
    </w:rPr>
  </w:style>
  <w:style w:type="character" w:customStyle="1" w:styleId="HeadingChar">
    <w:name w:val="Heading Char"/>
    <w:basedOn w:val="DefaultParagraphFont"/>
    <w:link w:val="Heading"/>
    <w:rsid w:val="00445075"/>
    <w:rPr>
      <w:color w:val="4D3069" w:themeColor="text1"/>
      <w:sz w:val="52"/>
      <w:szCs w:val="52"/>
    </w:rPr>
  </w:style>
  <w:style w:type="paragraph" w:customStyle="1" w:styleId="Tertiaryheading">
    <w:name w:val="Tertiary heading"/>
    <w:basedOn w:val="Subheading"/>
    <w:link w:val="TertiaryheadingChar"/>
    <w:qFormat/>
    <w:rsid w:val="00023906"/>
    <w:pPr>
      <w:spacing w:after="120"/>
    </w:pPr>
    <w:rPr>
      <w:sz w:val="24"/>
      <w:szCs w:val="24"/>
    </w:rPr>
  </w:style>
  <w:style w:type="character" w:customStyle="1" w:styleId="SubheadingChar">
    <w:name w:val="Subheading Char"/>
    <w:basedOn w:val="HeadingChar"/>
    <w:link w:val="Subheading"/>
    <w:rsid w:val="00023906"/>
    <w:rPr>
      <w:b/>
      <w:color w:val="4D3069" w:themeColor="text1"/>
      <w:sz w:val="32"/>
      <w:szCs w:val="32"/>
    </w:rPr>
  </w:style>
  <w:style w:type="paragraph" w:customStyle="1" w:styleId="Bodycopy">
    <w:name w:val="Body copy"/>
    <w:basedOn w:val="Tertiaryheading"/>
    <w:link w:val="BodycopyChar"/>
    <w:qFormat/>
    <w:rsid w:val="00023906"/>
    <w:rPr>
      <w:b w:val="0"/>
      <w:color w:val="auto"/>
      <w:sz w:val="22"/>
    </w:rPr>
  </w:style>
  <w:style w:type="character" w:customStyle="1" w:styleId="TertiaryheadingChar">
    <w:name w:val="Tertiary heading Char"/>
    <w:basedOn w:val="SubheadingChar"/>
    <w:link w:val="Tertiaryheading"/>
    <w:rsid w:val="00023906"/>
    <w:rPr>
      <w:b/>
      <w:color w:val="4D3069" w:themeColor="text1"/>
      <w:sz w:val="24"/>
      <w:szCs w:val="24"/>
    </w:rPr>
  </w:style>
  <w:style w:type="paragraph" w:customStyle="1" w:styleId="Bulletpoints">
    <w:name w:val="Bullet points"/>
    <w:basedOn w:val="Bodycopy"/>
    <w:link w:val="BulletpointsChar"/>
    <w:qFormat/>
    <w:rsid w:val="00023906"/>
    <w:pPr>
      <w:numPr>
        <w:numId w:val="1"/>
      </w:numPr>
      <w:ind w:left="568" w:hanging="284"/>
    </w:pPr>
  </w:style>
  <w:style w:type="character" w:customStyle="1" w:styleId="BodycopyChar">
    <w:name w:val="Body copy Char"/>
    <w:basedOn w:val="TertiaryheadingChar"/>
    <w:link w:val="Bodycopy"/>
    <w:rsid w:val="00023906"/>
    <w:rPr>
      <w:b w:val="0"/>
      <w:color w:val="4D3069" w:themeColor="text1"/>
      <w:sz w:val="24"/>
      <w:szCs w:val="24"/>
    </w:rPr>
  </w:style>
  <w:style w:type="character" w:customStyle="1" w:styleId="BulletpointsChar">
    <w:name w:val="Bullet points Char"/>
    <w:basedOn w:val="BodycopyChar"/>
    <w:link w:val="Bulletpoints"/>
    <w:rsid w:val="00023906"/>
    <w:rPr>
      <w:b w:val="0"/>
      <w:color w:val="4D3069" w:themeColor="tex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53A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A30"/>
  </w:style>
  <w:style w:type="paragraph" w:styleId="Footer">
    <w:name w:val="footer"/>
    <w:basedOn w:val="Normal"/>
    <w:link w:val="FooterChar"/>
    <w:uiPriority w:val="99"/>
    <w:unhideWhenUsed/>
    <w:rsid w:val="00F53A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A30"/>
  </w:style>
  <w:style w:type="character" w:customStyle="1" w:styleId="Heading1Char">
    <w:name w:val="Heading 1 Char"/>
    <w:basedOn w:val="DefaultParagraphFont"/>
    <w:link w:val="Heading1"/>
    <w:uiPriority w:val="9"/>
    <w:rsid w:val="007C781B"/>
    <w:rPr>
      <w:rFonts w:ascii="Helvetica Neue" w:eastAsia="Times New Roman" w:hAnsi="Helvetica Neue" w:cs="Helvetica Neue"/>
      <w:b/>
      <w:bCs/>
      <w:color w:val="576071"/>
      <w:kern w:val="36"/>
      <w:sz w:val="70"/>
      <w:szCs w:val="7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81B"/>
    <w:rPr>
      <w:rFonts w:asciiTheme="majorHAnsi" w:eastAsiaTheme="majorEastAsia" w:hAnsiTheme="majorHAnsi" w:cstheme="majorBidi"/>
      <w:color w:val="2685D3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7C781B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7C781B"/>
    <w:rPr>
      <w:i/>
      <w:iCs/>
    </w:rPr>
  </w:style>
  <w:style w:type="table" w:styleId="TableGrid">
    <w:name w:val="Table Grid"/>
    <w:basedOn w:val="TableNormal"/>
    <w:uiPriority w:val="39"/>
    <w:rsid w:val="0074249B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7E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E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7E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E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E7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rsid w:val="000A1A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0ED8"/>
    <w:rPr>
      <w:color w:val="000000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30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shankster\AppData\Local\Temp\Temp1_RICS0069-27-LETTERHEAD-PLAIN%20PORTRAIT-A4%20(3).zip\RICS0069-27-LETTERHEAD-PLAIN%20PORTRAIT-A4.dotx" TargetMode="External"/></Relationships>
</file>

<file path=word/theme/theme1.xml><?xml version="1.0" encoding="utf-8"?>
<a:theme xmlns:a="http://schemas.openxmlformats.org/drawingml/2006/main" name="Office Theme">
  <a:themeElements>
    <a:clrScheme name="RICS">
      <a:dk1>
        <a:srgbClr val="4D3069"/>
      </a:dk1>
      <a:lt1>
        <a:srgbClr val="FFFFFF"/>
      </a:lt1>
      <a:dk2>
        <a:srgbClr val="002147"/>
      </a:dk2>
      <a:lt2>
        <a:srgbClr val="0F4DBC"/>
      </a:lt2>
      <a:accent1>
        <a:srgbClr val="6AADE4"/>
      </a:accent1>
      <a:accent2>
        <a:srgbClr val="00B2A9"/>
      </a:accent2>
      <a:accent3>
        <a:srgbClr val="9A9B9C"/>
      </a:accent3>
      <a:accent4>
        <a:srgbClr val="66BC29"/>
      </a:accent4>
      <a:accent5>
        <a:srgbClr val="AB9E6E"/>
      </a:accent5>
      <a:accent6>
        <a:srgbClr val="882345"/>
      </a:accent6>
      <a:hlink>
        <a:srgbClr val="000000"/>
      </a:hlink>
      <a:folHlink>
        <a:srgbClr val="36424A"/>
      </a:folHlink>
    </a:clrScheme>
    <a:fontScheme name="RIC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a60d2b-c9d8-416d-8add-a2710d8f17e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630e9a05-683a-4f4f-979d-7fa2b785bf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93AA5BC59DB048A1E654E7C0D802CE" ma:contentTypeVersion="19" ma:contentTypeDescription="Create a new document." ma:contentTypeScope="" ma:versionID="5ea555972e6b212fa7aee5b86e3c6a34">
  <xsd:schema xmlns:xsd="http://www.w3.org/2001/XMLSchema" xmlns:xs="http://www.w3.org/2001/XMLSchema" xmlns:p="http://schemas.microsoft.com/office/2006/metadata/properties" xmlns:ns1="http://schemas.microsoft.com/sharepoint/v3" xmlns:ns2="dba60d2b-c9d8-416d-8add-a2710d8f17e4" xmlns:ns3="630e9a05-683a-4f4f-979d-7fa2b785bfab" targetNamespace="http://schemas.microsoft.com/office/2006/metadata/properties" ma:root="true" ma:fieldsID="b1182a8bdd44712dfd58c109a0b2d592" ns1:_="" ns2:_="" ns3:_="">
    <xsd:import namespace="http://schemas.microsoft.com/sharepoint/v3"/>
    <xsd:import namespace="dba60d2b-c9d8-416d-8add-a2710d8f17e4"/>
    <xsd:import namespace="630e9a05-683a-4f4f-979d-7fa2b785bf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60d2b-c9d8-416d-8add-a2710d8f1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4304bd5-d9e5-49e7-ba50-dbfb8c84c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e9a05-683a-4f4f-979d-7fa2b785bfa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a81f684-efdc-4d15-918a-a96633d9104e}" ma:internalName="TaxCatchAll" ma:showField="CatchAllData" ma:web="630e9a05-683a-4f4f-979d-7fa2b785bf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0D154-761F-4F43-902E-53D92C8B1293}">
  <ds:schemaRefs>
    <ds:schemaRef ds:uri="http://schemas.microsoft.com/office/2006/metadata/properties"/>
    <ds:schemaRef ds:uri="http://schemas.microsoft.com/office/infopath/2007/PartnerControls"/>
    <ds:schemaRef ds:uri="dba60d2b-c9d8-416d-8add-a2710d8f17e4"/>
    <ds:schemaRef ds:uri="http://schemas.microsoft.com/sharepoint/v3"/>
    <ds:schemaRef ds:uri="630e9a05-683a-4f4f-979d-7fa2b785bfab"/>
  </ds:schemaRefs>
</ds:datastoreItem>
</file>

<file path=customXml/itemProps2.xml><?xml version="1.0" encoding="utf-8"?>
<ds:datastoreItem xmlns:ds="http://schemas.openxmlformats.org/officeDocument/2006/customXml" ds:itemID="{F8699374-0B5C-4097-9CAB-0E956AD5EA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8F6F0E-75F4-4F3D-BC84-430561860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a60d2b-c9d8-416d-8add-a2710d8f17e4"/>
    <ds:schemaRef ds:uri="630e9a05-683a-4f4f-979d-7fa2b785bf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8BA801-41CD-488F-9770-1824E54C6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RICS0069-27-LETTERHEAD-PLAIN PORTRAIT-A4</Template>
  <TotalTime>0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Shankster</dc:creator>
  <cp:keywords/>
  <dc:description/>
  <cp:lastModifiedBy>Heidi Shankster</cp:lastModifiedBy>
  <cp:revision>2</cp:revision>
  <dcterms:created xsi:type="dcterms:W3CDTF">2026-04-20T16:44:00Z</dcterms:created>
  <dcterms:modified xsi:type="dcterms:W3CDTF">2026-04-20T16:44:00Z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0x0101006593AA5BC59DB048A1E654E7C0D802CE</vt:lpwstr>
  </property>
  <property fmtid="{D5CDD505-2E9C-101B-9397-08002B2CF9AE}" pid="3" name="MediaServiceImageTags">
    <vt:lpwstr/>
  </property>
</Properties>
</file>